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647F0">
      <w:pPr>
        <w:pStyle w:val="Header"/>
        <w:tabs>
          <w:tab w:val="left" w:pos="1500"/>
          <w:tab w:val="center" w:pos="3816"/>
        </w:tabs>
        <w:spacing w:after="120"/>
        <w:jc w:val="center"/>
        <w:rPr>
          <w:rFonts w:ascii="Arial" w:hAnsi="Arial"/>
          <w:b/>
          <w:spacing w:val="40"/>
          <w:lang w:val="bg-BG"/>
        </w:rPr>
      </w:pPr>
      <w:r w:rsidRPr="007647F0">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647F0">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171C0F">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71C0F" w:rsidRDefault="001510D1" w:rsidP="003810AA">
      <w:pPr>
        <w:ind w:left="-900"/>
        <w:rPr>
          <w:rFonts w:ascii="Tahoma" w:hAnsi="Tahoma"/>
          <w:b/>
          <w:sz w:val="28"/>
          <w:lang w:val="bg-BG"/>
        </w:rPr>
      </w:pPr>
      <w:r>
        <w:rPr>
          <w:rFonts w:ascii="Tahoma" w:hAnsi="Tahoma"/>
          <w:b/>
          <w:sz w:val="28"/>
        </w:rPr>
        <w:t>·</w:t>
      </w:r>
      <w:r w:rsidRPr="00171C0F">
        <w:rPr>
          <w:rFonts w:ascii="Arial Narrow" w:hAnsi="Arial Narrow"/>
          <w:sz w:val="28"/>
          <w:lang w:val="bg-BG"/>
        </w:rPr>
        <w:t>ЦАРИЦА ЙОАННА</w:t>
      </w:r>
      <w:r>
        <w:rPr>
          <w:rFonts w:ascii="Tahoma" w:hAnsi="Tahoma"/>
          <w:b/>
          <w:sz w:val="28"/>
        </w:rPr>
        <w:t>·</w:t>
      </w:r>
      <w:r w:rsidRPr="00171C0F">
        <w:rPr>
          <w:rFonts w:ascii="Tahoma" w:hAnsi="Tahoma"/>
          <w:b/>
          <w:sz w:val="28"/>
          <w:lang w:val="bg-BG"/>
        </w:rPr>
        <w:t xml:space="preserve"> </w:t>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r w:rsidRPr="00171C0F">
        <w:rPr>
          <w:rFonts w:ascii="Tahoma" w:hAnsi="Tahoma"/>
          <w:b/>
          <w:sz w:val="28"/>
          <w:lang w:val="bg-BG"/>
        </w:rPr>
        <w:tab/>
      </w:r>
    </w:p>
    <w:p w:rsidR="003810AA" w:rsidRPr="00171C0F" w:rsidRDefault="001510D1">
      <w:pPr>
        <w:ind w:left="-900"/>
        <w:rPr>
          <w:rFonts w:ascii="Arial Narrow" w:hAnsi="Arial Narrow"/>
          <w:sz w:val="28"/>
          <w:lang w:val="bg-BG"/>
        </w:rPr>
      </w:pPr>
      <w:r w:rsidRPr="00171C0F">
        <w:rPr>
          <w:rFonts w:ascii="Tahoma" w:hAnsi="Tahoma"/>
          <w:b/>
          <w:sz w:val="28"/>
          <w:lang w:val="bg-BG"/>
        </w:rPr>
        <w:t xml:space="preserve"> </w:t>
      </w:r>
      <w:r w:rsidRPr="00171C0F">
        <w:rPr>
          <w:rFonts w:ascii="Tahoma" w:hAnsi="Tahoma"/>
          <w:b/>
          <w:sz w:val="28"/>
          <w:lang w:val="bg-BG"/>
        </w:rPr>
        <w:tab/>
      </w:r>
      <w:r>
        <w:rPr>
          <w:rFonts w:ascii="Tahoma" w:hAnsi="Tahoma"/>
          <w:b/>
          <w:sz w:val="28"/>
          <w:lang w:val="bg-BG"/>
        </w:rPr>
        <w:t xml:space="preserve">      </w:t>
      </w:r>
      <w:r w:rsidRPr="00171C0F">
        <w:rPr>
          <w:rFonts w:ascii="Arial Narrow" w:hAnsi="Arial Narrow"/>
          <w:sz w:val="28"/>
          <w:lang w:val="bg-BG"/>
        </w:rPr>
        <w:t xml:space="preserve">ИСУЛ                                                        </w:t>
      </w:r>
      <w:r>
        <w:rPr>
          <w:rFonts w:ascii="Arial Narrow" w:hAnsi="Arial Narrow"/>
          <w:sz w:val="28"/>
          <w:lang w:val="bg-BG"/>
        </w:rPr>
        <w:t xml:space="preserve">   </w:t>
      </w:r>
      <w:r w:rsidRPr="00171C0F">
        <w:rPr>
          <w:rFonts w:ascii="Arial Narrow" w:hAnsi="Arial Narrow"/>
          <w:sz w:val="28"/>
          <w:lang w:val="bg-BG"/>
        </w:rPr>
        <w:t xml:space="preserve">  </w:t>
      </w:r>
      <w:r>
        <w:rPr>
          <w:rFonts w:ascii="Arial Narrow" w:hAnsi="Arial Narrow"/>
          <w:sz w:val="28"/>
          <w:lang w:val="bg-BG"/>
        </w:rPr>
        <w:t xml:space="preserve"> </w:t>
      </w:r>
    </w:p>
    <w:p w:rsidR="006C655F" w:rsidRPr="00171C0F" w:rsidRDefault="006C655F">
      <w:pPr>
        <w:ind w:left="-900"/>
        <w:rPr>
          <w:rFonts w:ascii="Arial Narrow" w:hAnsi="Arial Narrow"/>
          <w:sz w:val="28"/>
          <w:lang w:val="bg-BG"/>
        </w:rPr>
      </w:pPr>
    </w:p>
    <w:p w:rsidR="003810AA" w:rsidRPr="00171C0F" w:rsidRDefault="003810AA">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833147" w:rsidRPr="00171C0F" w:rsidRDefault="00833147">
      <w:pPr>
        <w:ind w:left="-900"/>
        <w:rPr>
          <w:rFonts w:ascii="Arial Narrow" w:hAnsi="Arial Narrow"/>
          <w:sz w:val="28"/>
          <w:lang w:val="bg-BG"/>
        </w:rPr>
      </w:pPr>
    </w:p>
    <w:p w:rsidR="00B01CBE" w:rsidRDefault="003810AA" w:rsidP="00B01CBE">
      <w:pPr>
        <w:ind w:left="-900"/>
        <w:rPr>
          <w:rFonts w:ascii="Arial Narrow" w:hAnsi="Arial Narrow"/>
          <w:sz w:val="28"/>
          <w:lang w:val="bg-BG"/>
        </w:rPr>
      </w:pPr>
      <w:r w:rsidRPr="00171C0F">
        <w:rPr>
          <w:rFonts w:ascii="Arial Narrow" w:hAnsi="Arial Narrow"/>
          <w:sz w:val="28"/>
          <w:lang w:val="bg-BG"/>
        </w:rPr>
        <w:t xml:space="preserve">                                                                                  </w:t>
      </w:r>
      <w:r w:rsidR="00B01CBE" w:rsidRPr="001A328F">
        <w:rPr>
          <w:rFonts w:ascii="Arial Narrow" w:hAnsi="Arial Narrow"/>
          <w:sz w:val="28"/>
          <w:lang w:val="bg-BG"/>
        </w:rPr>
        <w:t xml:space="preserve">                                                </w:t>
      </w:r>
      <w:r w:rsidR="00B01CBE">
        <w:rPr>
          <w:rFonts w:ascii="Arial Narrow" w:hAnsi="Arial Narrow"/>
          <w:sz w:val="28"/>
          <w:lang w:val="bg-BG"/>
        </w:rPr>
        <w:t xml:space="preserve">                              </w:t>
      </w:r>
      <w:r w:rsidR="00B01CBE" w:rsidRPr="001A328F">
        <w:rPr>
          <w:rFonts w:ascii="Arial Narrow" w:hAnsi="Arial Narrow"/>
          <w:sz w:val="28"/>
          <w:lang w:val="bg-BG"/>
        </w:rPr>
        <w:t xml:space="preserve"> </w:t>
      </w:r>
      <w:r w:rsidR="00B01CBE" w:rsidRPr="00252141">
        <w:rPr>
          <w:rFonts w:ascii="Arial Narrow" w:hAnsi="Arial Narrow"/>
          <w:sz w:val="28"/>
          <w:lang w:val="bg-BG"/>
        </w:rPr>
        <w:t xml:space="preserve">        </w:t>
      </w:r>
      <w:r w:rsidR="00B01CBE" w:rsidRPr="001A328F">
        <w:rPr>
          <w:rFonts w:ascii="Arial Narrow" w:hAnsi="Arial Narrow"/>
          <w:sz w:val="28"/>
          <w:lang w:val="bg-BG"/>
        </w:rPr>
        <w:t xml:space="preserve"> </w:t>
      </w:r>
      <w:r w:rsidR="00B01CBE">
        <w:rPr>
          <w:rFonts w:ascii="Arial Narrow" w:hAnsi="Arial Narrow"/>
          <w:sz w:val="28"/>
          <w:lang w:val="bg-BG"/>
        </w:rPr>
        <w:t xml:space="preserve">                 </w:t>
      </w:r>
    </w:p>
    <w:p w:rsidR="00B01CBE" w:rsidRPr="001A328F" w:rsidRDefault="00B01CBE" w:rsidP="00B01CBE">
      <w:pPr>
        <w:ind w:left="-900"/>
        <w:rPr>
          <w:rFonts w:ascii="Arial Narrow" w:hAnsi="Arial Narrow"/>
          <w:sz w:val="28"/>
          <w:lang w:val="bg-BG"/>
        </w:rPr>
      </w:pPr>
      <w:r>
        <w:rPr>
          <w:rFonts w:ascii="Arial Narrow" w:hAnsi="Arial Narrow"/>
          <w:sz w:val="28"/>
          <w:lang w:val="bg-BG"/>
        </w:rPr>
        <w:t xml:space="preserve">                                                                                               </w:t>
      </w:r>
      <w:r>
        <w:rPr>
          <w:b/>
          <w:sz w:val="24"/>
          <w:lang w:val="bg-BG"/>
        </w:rPr>
        <w:t>ОДОБРЯВАМ,</w:t>
      </w:r>
    </w:p>
    <w:p w:rsidR="00B01CBE" w:rsidRDefault="00B01CBE" w:rsidP="00B01CBE">
      <w:pPr>
        <w:spacing w:before="60" w:after="60"/>
        <w:jc w:val="both"/>
        <w:rPr>
          <w:b/>
          <w:sz w:val="24"/>
          <w:lang w:val="bg-BG"/>
        </w:rPr>
      </w:pPr>
      <w:r w:rsidRPr="000F3D20">
        <w:rPr>
          <w:b/>
          <w:sz w:val="24"/>
          <w:lang w:val="bg-BG"/>
        </w:rPr>
        <w:t xml:space="preserve">                                                                     </w:t>
      </w:r>
      <w:r>
        <w:rPr>
          <w:b/>
          <w:sz w:val="24"/>
          <w:lang w:val="bg-BG"/>
        </w:rPr>
        <w:t xml:space="preserve">                </w:t>
      </w:r>
      <w:r w:rsidRPr="000F3D20">
        <w:rPr>
          <w:b/>
          <w:sz w:val="24"/>
          <w:lang w:val="bg-BG"/>
        </w:rPr>
        <w:t xml:space="preserve"> </w:t>
      </w:r>
      <w:r>
        <w:rPr>
          <w:b/>
          <w:sz w:val="24"/>
          <w:lang w:val="bg-BG"/>
        </w:rPr>
        <w:t xml:space="preserve">ИЗПЪЛНИТЕЛЕН ДИРЕКТОР </w:t>
      </w:r>
    </w:p>
    <w:p w:rsidR="00B01CBE" w:rsidRPr="001A328F" w:rsidRDefault="00B01CBE" w:rsidP="00B01CBE">
      <w:pPr>
        <w:jc w:val="both"/>
        <w:rPr>
          <w:b/>
          <w:spacing w:val="20"/>
          <w:w w:val="120"/>
          <w:sz w:val="24"/>
          <w:lang w:val="bg-BG"/>
        </w:rPr>
      </w:pPr>
      <w:r>
        <w:rPr>
          <w:b/>
          <w:sz w:val="24"/>
          <w:lang w:val="bg-BG"/>
        </w:rPr>
        <w:t xml:space="preserve">                                                                                      ПРОФ. Д-Р БОЙКО КОРУКОВ, ДМ</w:t>
      </w:r>
    </w:p>
    <w:p w:rsidR="00B01CBE" w:rsidRPr="001A328F" w:rsidRDefault="00B01CBE" w:rsidP="00B01CBE">
      <w:pPr>
        <w:pStyle w:val="Heading1"/>
        <w:spacing w:before="60" w:after="60"/>
        <w:jc w:val="left"/>
        <w:rPr>
          <w:rFonts w:ascii="Times New Roman" w:hAnsi="Times New Roman"/>
          <w:spacing w:val="20"/>
          <w:sz w:val="28"/>
        </w:rPr>
      </w:pPr>
    </w:p>
    <w:p w:rsidR="006C655F" w:rsidRPr="00171C0F" w:rsidRDefault="006C655F" w:rsidP="006C655F">
      <w:pPr>
        <w:rPr>
          <w:lang w:val="bg-BG"/>
        </w:rPr>
      </w:pPr>
    </w:p>
    <w:p w:rsidR="003810AA" w:rsidRPr="00171C0F" w:rsidRDefault="003810AA" w:rsidP="003810AA">
      <w:pPr>
        <w:rPr>
          <w:lang w:val="bg-BG"/>
        </w:rPr>
      </w:pPr>
    </w:p>
    <w:p w:rsidR="006C655F" w:rsidRPr="00171C0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71C0F" w:rsidRDefault="008026DD">
      <w:pPr>
        <w:spacing w:before="60" w:after="60"/>
        <w:jc w:val="center"/>
        <w:rPr>
          <w:sz w:val="24"/>
          <w:lang w:val="bg-BG"/>
        </w:rPr>
      </w:pPr>
      <w:r>
        <w:rPr>
          <w:sz w:val="24"/>
          <w:lang w:val="bg-BG"/>
        </w:rPr>
        <w:t>с предмет</w:t>
      </w:r>
    </w:p>
    <w:p w:rsidR="003810AA" w:rsidRPr="00171C0F" w:rsidRDefault="003810AA">
      <w:pPr>
        <w:spacing w:before="60" w:after="60"/>
        <w:jc w:val="center"/>
        <w:rPr>
          <w:sz w:val="24"/>
          <w:lang w:val="bg-BG"/>
        </w:rPr>
      </w:pPr>
    </w:p>
    <w:p w:rsidR="006C655F" w:rsidRPr="00171C0F" w:rsidRDefault="006C655F">
      <w:pPr>
        <w:spacing w:before="60" w:after="60"/>
        <w:jc w:val="center"/>
        <w:rPr>
          <w:sz w:val="24"/>
          <w:lang w:val="bg-BG"/>
        </w:rPr>
      </w:pPr>
    </w:p>
    <w:p w:rsidR="006C655F" w:rsidRPr="00171C0F" w:rsidRDefault="006C655F">
      <w:pPr>
        <w:spacing w:before="60" w:after="60"/>
        <w:jc w:val="center"/>
        <w:rPr>
          <w:sz w:val="24"/>
          <w:lang w:val="bg-BG"/>
        </w:rPr>
      </w:pPr>
    </w:p>
    <w:p w:rsidR="0046233D" w:rsidRPr="00B01CBE" w:rsidRDefault="00B01CBE" w:rsidP="00EC4B26">
      <w:pPr>
        <w:jc w:val="center"/>
        <w:rPr>
          <w:b/>
          <w:sz w:val="24"/>
          <w:szCs w:val="24"/>
          <w:lang w:val="bg-BG"/>
        </w:rPr>
      </w:pPr>
      <w:r w:rsidRPr="00B01CBE">
        <w:rPr>
          <w:b/>
          <w:sz w:val="24"/>
          <w:szCs w:val="24"/>
          <w:lang w:val="bg-BG"/>
        </w:rPr>
        <w:t>"ДОСТАВКА НА ДЕЗИНФЕКТАНТИ ЗА УМБАЛ”ЦАРИЦА ЙОАННА-ИСУЛ” ЕАД"</w:t>
      </w:r>
    </w:p>
    <w:p w:rsidR="003810AA" w:rsidRDefault="003810AA">
      <w:pPr>
        <w:rPr>
          <w:b/>
          <w:sz w:val="24"/>
          <w:lang w:val="bg-BG"/>
        </w:rPr>
      </w:pPr>
    </w:p>
    <w:p w:rsidR="003810AA" w:rsidRPr="00171C0F" w:rsidRDefault="003810AA">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171C0F" w:rsidRDefault="006C655F">
      <w:pPr>
        <w:rPr>
          <w:b/>
          <w:sz w:val="24"/>
          <w:lang w:val="bg-BG"/>
        </w:rPr>
      </w:pPr>
    </w:p>
    <w:p w:rsidR="006C655F" w:rsidRPr="00171C0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71C0F" w:rsidRDefault="006C655F" w:rsidP="006C655F">
      <w:pPr>
        <w:jc w:val="center"/>
        <w:rPr>
          <w:b/>
          <w:sz w:val="24"/>
          <w:szCs w:val="24"/>
          <w:lang w:val="bg-BG"/>
        </w:rPr>
      </w:pPr>
      <w:r>
        <w:rPr>
          <w:b/>
          <w:sz w:val="24"/>
          <w:szCs w:val="24"/>
          <w:lang w:val="bg-BG"/>
        </w:rPr>
        <w:t>201</w:t>
      </w:r>
      <w:r w:rsidR="00382FA4" w:rsidRPr="00382FA4">
        <w:rPr>
          <w:b/>
          <w:sz w:val="24"/>
          <w:szCs w:val="24"/>
          <w:lang w:val="bg-BG"/>
        </w:rPr>
        <w:t>9</w:t>
      </w:r>
      <w:r w:rsidRPr="00171C0F">
        <w:rPr>
          <w:b/>
          <w:sz w:val="24"/>
          <w:szCs w:val="24"/>
          <w:lang w:val="bg-BG"/>
        </w:rPr>
        <w:t xml:space="preserve"> </w:t>
      </w:r>
      <w:r w:rsidR="006C6348">
        <w:rPr>
          <w:b/>
          <w:sz w:val="24"/>
          <w:szCs w:val="24"/>
          <w:lang w:val="be-BY"/>
        </w:rPr>
        <w:t>г</w:t>
      </w:r>
      <w:r>
        <w:rPr>
          <w:b/>
          <w:sz w:val="24"/>
          <w:szCs w:val="24"/>
          <w:lang w:val="bg-BG"/>
        </w:rPr>
        <w:t>.</w:t>
      </w:r>
    </w:p>
    <w:p w:rsidR="006C655F" w:rsidRPr="00171C0F" w:rsidRDefault="006C655F" w:rsidP="000C26E6">
      <w:pPr>
        <w:rPr>
          <w:b/>
          <w:sz w:val="24"/>
          <w:szCs w:val="24"/>
          <w:lang w:val="bg-BG"/>
        </w:rPr>
      </w:pPr>
    </w:p>
    <w:p w:rsidR="006C655F" w:rsidRPr="00171C0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A4252F" w:rsidRDefault="000E014C" w:rsidP="004F1202">
      <w:pPr>
        <w:tabs>
          <w:tab w:val="left" w:pos="0"/>
        </w:tabs>
        <w:jc w:val="center"/>
        <w:rPr>
          <w:lang w:val="bg-BG" w:eastAsia="ar-SA"/>
        </w:rPr>
      </w:pPr>
      <w:r w:rsidRPr="003343C5">
        <w:rPr>
          <w:i/>
          <w:lang w:val="bg-BG"/>
        </w:rPr>
        <w:t>Д</w:t>
      </w:r>
      <w:r w:rsidRPr="00171C0F">
        <w:rPr>
          <w:i/>
          <w:lang w:val="bg-BG"/>
        </w:rPr>
        <w:t>окументация</w:t>
      </w:r>
      <w:r w:rsidRPr="003343C5">
        <w:rPr>
          <w:i/>
          <w:lang w:val="bg-BG"/>
        </w:rPr>
        <w:t>та</w:t>
      </w:r>
      <w:r w:rsidRPr="00171C0F">
        <w:rPr>
          <w:i/>
          <w:lang w:val="bg-BG"/>
        </w:rPr>
        <w:t xml:space="preserve"> за участие е изготвена в </w:t>
      </w:r>
      <w:proofErr w:type="spellStart"/>
      <w:r w:rsidRPr="00171C0F">
        <w:rPr>
          <w:i/>
          <w:lang w:val="bg-BG"/>
        </w:rPr>
        <w:t>съответствиес</w:t>
      </w:r>
      <w:proofErr w:type="spellEnd"/>
      <w:r w:rsidRPr="00171C0F">
        <w:rPr>
          <w:i/>
          <w:lang w:val="bg-BG"/>
        </w:rPr>
        <w:t xml:space="preserve"> нормите на Закона за обществените поръчки и е одобрена с </w:t>
      </w:r>
      <w:r w:rsidRPr="003343C5">
        <w:rPr>
          <w:lang w:val="bg-BG"/>
        </w:rPr>
        <w:t xml:space="preserve">Решение № РД-03 </w:t>
      </w:r>
      <w:r w:rsidR="00A4252F" w:rsidRPr="003343C5">
        <w:rPr>
          <w:lang w:val="bg-BG"/>
        </w:rPr>
        <w:t xml:space="preserve">– </w:t>
      </w:r>
      <w:r w:rsidR="00382FA4" w:rsidRPr="00382FA4">
        <w:rPr>
          <w:lang w:val="bg-BG"/>
        </w:rPr>
        <w:t>11</w:t>
      </w:r>
      <w:r w:rsidR="00A4252F" w:rsidRPr="003343C5">
        <w:rPr>
          <w:lang w:val="bg-BG"/>
        </w:rPr>
        <w:t>/</w:t>
      </w:r>
      <w:r w:rsidR="00382FA4" w:rsidRPr="00382FA4">
        <w:rPr>
          <w:lang w:val="bg-BG"/>
        </w:rPr>
        <w:t>28</w:t>
      </w:r>
      <w:r w:rsidR="00A4252F" w:rsidRPr="003343C5">
        <w:rPr>
          <w:lang w:val="bg-BG"/>
        </w:rPr>
        <w:t>.02.201</w:t>
      </w:r>
      <w:r w:rsidR="00382FA4" w:rsidRPr="00382FA4">
        <w:rPr>
          <w:lang w:val="bg-BG"/>
        </w:rPr>
        <w:t>9</w:t>
      </w:r>
      <w:r w:rsidR="00A4252F" w:rsidRPr="003343C5">
        <w:rPr>
          <w:lang w:val="bg-BG"/>
        </w:rPr>
        <w:t>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171C0F" w:rsidRDefault="006C655F" w:rsidP="006C6348">
      <w:pPr>
        <w:jc w:val="center"/>
        <w:rPr>
          <w:b/>
          <w:sz w:val="24"/>
          <w:szCs w:val="24"/>
          <w:lang w:val="bg-BG"/>
        </w:rPr>
      </w:pPr>
      <w:r w:rsidRPr="00171C0F">
        <w:rPr>
          <w:b/>
          <w:spacing w:val="20"/>
          <w:sz w:val="24"/>
          <w:szCs w:val="24"/>
          <w:lang w:val="bg-BG"/>
        </w:rPr>
        <w:t>С Ъ Д Ъ Р Ж А Н И Е</w:t>
      </w:r>
    </w:p>
    <w:p w:rsidR="006C655F" w:rsidRPr="00171C0F" w:rsidRDefault="006C655F" w:rsidP="006C655F">
      <w:pPr>
        <w:rPr>
          <w:sz w:val="24"/>
          <w:szCs w:val="24"/>
          <w:lang w:val="bg-BG"/>
        </w:rPr>
      </w:pPr>
    </w:p>
    <w:p w:rsidR="006C655F" w:rsidRPr="008340AD" w:rsidRDefault="006C655F" w:rsidP="002270F6">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810355" w:rsidRPr="00375D45" w:rsidRDefault="006C655F" w:rsidP="00EC4B26">
      <w:pPr>
        <w:jc w:val="center"/>
        <w:rPr>
          <w:sz w:val="24"/>
          <w:szCs w:val="24"/>
          <w:lang w:val="bg-BG"/>
        </w:rPr>
      </w:pPr>
      <w:r w:rsidRPr="008340AD">
        <w:rPr>
          <w:sz w:val="24"/>
          <w:szCs w:val="24"/>
          <w:lang w:val="bg-BG"/>
        </w:rPr>
        <w:t xml:space="preserve">с предмет </w:t>
      </w:r>
    </w:p>
    <w:p w:rsidR="00382FA4" w:rsidRPr="00375D45" w:rsidRDefault="00382FA4" w:rsidP="00EC4B26">
      <w:pPr>
        <w:jc w:val="center"/>
        <w:rPr>
          <w:sz w:val="24"/>
          <w:szCs w:val="24"/>
          <w:lang w:val="bg-BG"/>
        </w:rPr>
      </w:pPr>
    </w:p>
    <w:p w:rsidR="00810355" w:rsidRDefault="00810355" w:rsidP="00EC4B26">
      <w:pPr>
        <w:jc w:val="center"/>
        <w:rPr>
          <w:sz w:val="24"/>
          <w:szCs w:val="24"/>
          <w:lang w:val="bg-BG"/>
        </w:rPr>
      </w:pPr>
    </w:p>
    <w:p w:rsidR="00EC4B26" w:rsidRPr="00382FA4" w:rsidRDefault="00EC4B26" w:rsidP="00EC4B26">
      <w:pPr>
        <w:jc w:val="center"/>
        <w:rPr>
          <w:b/>
          <w:sz w:val="24"/>
          <w:szCs w:val="24"/>
          <w:lang w:val="bg-BG"/>
        </w:rPr>
      </w:pPr>
      <w:r w:rsidRPr="00382FA4">
        <w:rPr>
          <w:b/>
          <w:sz w:val="24"/>
          <w:szCs w:val="24"/>
          <w:lang w:val="bg-BG"/>
        </w:rPr>
        <w:t>"Доставка на дезинфектанти за УМБАЛ”Царица Йоанна-ИСУЛ” ЕАД"</w:t>
      </w:r>
    </w:p>
    <w:p w:rsidR="00E532B1" w:rsidRDefault="00E532B1" w:rsidP="00E532B1">
      <w:pPr>
        <w:rPr>
          <w:b/>
          <w:sz w:val="24"/>
          <w:lang w:val="bg-BG"/>
        </w:rPr>
      </w:pPr>
    </w:p>
    <w:p w:rsidR="002270F6" w:rsidRPr="00810355" w:rsidRDefault="002270F6" w:rsidP="00E532B1">
      <w:pPr>
        <w:jc w:val="center"/>
        <w:rPr>
          <w:b/>
          <w:sz w:val="24"/>
          <w:szCs w:val="24"/>
          <w:lang w:val="bg-BG"/>
        </w:rPr>
      </w:pPr>
    </w:p>
    <w:p w:rsidR="00A4252F" w:rsidRPr="00810355" w:rsidRDefault="002270F6" w:rsidP="00A4252F">
      <w:pPr>
        <w:tabs>
          <w:tab w:val="left" w:pos="0"/>
        </w:tabs>
        <w:rPr>
          <w:sz w:val="24"/>
          <w:szCs w:val="24"/>
          <w:lang w:val="bg-BG"/>
        </w:rPr>
      </w:pPr>
      <w:r w:rsidRPr="00810355">
        <w:rPr>
          <w:sz w:val="24"/>
          <w:szCs w:val="24"/>
          <w:lang w:val="bg-BG"/>
        </w:rPr>
        <w:t>І. </w:t>
      </w:r>
      <w:r w:rsidR="001510D1" w:rsidRPr="00810355">
        <w:rPr>
          <w:sz w:val="24"/>
          <w:szCs w:val="24"/>
          <w:lang w:val="bg-BG"/>
        </w:rPr>
        <w:t xml:space="preserve">Решение за откриване на процедурата - </w:t>
      </w:r>
      <w:r w:rsidR="000E014C" w:rsidRPr="00810355">
        <w:rPr>
          <w:sz w:val="24"/>
          <w:szCs w:val="24"/>
          <w:lang w:val="bg-BG"/>
        </w:rPr>
        <w:t xml:space="preserve">Решение </w:t>
      </w:r>
      <w:r w:rsidR="001510D1" w:rsidRPr="00810355">
        <w:rPr>
          <w:sz w:val="24"/>
          <w:szCs w:val="24"/>
          <w:lang w:val="bg-BG"/>
        </w:rPr>
        <w:t xml:space="preserve">№ РД-03 </w:t>
      </w:r>
      <w:r w:rsidR="00A4252F" w:rsidRPr="00810355">
        <w:rPr>
          <w:sz w:val="24"/>
          <w:szCs w:val="24"/>
          <w:lang w:val="bg-BG"/>
        </w:rPr>
        <w:t xml:space="preserve">– </w:t>
      </w:r>
      <w:r w:rsidR="00382FA4" w:rsidRPr="00382FA4">
        <w:rPr>
          <w:sz w:val="24"/>
          <w:szCs w:val="24"/>
          <w:lang w:val="bg-BG"/>
        </w:rPr>
        <w:t>11</w:t>
      </w:r>
      <w:r w:rsidR="00A4252F" w:rsidRPr="00810355">
        <w:rPr>
          <w:sz w:val="24"/>
          <w:szCs w:val="24"/>
          <w:lang w:val="bg-BG"/>
        </w:rPr>
        <w:t>/</w:t>
      </w:r>
      <w:r w:rsidR="00382FA4" w:rsidRPr="00382FA4">
        <w:rPr>
          <w:sz w:val="24"/>
          <w:szCs w:val="24"/>
          <w:lang w:val="bg-BG"/>
        </w:rPr>
        <w:t>28</w:t>
      </w:r>
      <w:r w:rsidR="00A4252F" w:rsidRPr="00810355">
        <w:rPr>
          <w:sz w:val="24"/>
          <w:szCs w:val="24"/>
          <w:lang w:val="bg-BG"/>
        </w:rPr>
        <w:t>.02.201</w:t>
      </w:r>
      <w:r w:rsidR="00382FA4" w:rsidRPr="00382FA4">
        <w:rPr>
          <w:sz w:val="24"/>
          <w:szCs w:val="24"/>
          <w:lang w:val="bg-BG"/>
        </w:rPr>
        <w:t>9</w:t>
      </w:r>
      <w:r w:rsidR="00A4252F" w:rsidRPr="00810355">
        <w:rPr>
          <w:sz w:val="24"/>
          <w:szCs w:val="24"/>
          <w:lang w:val="bg-BG"/>
        </w:rPr>
        <w:t>г.</w:t>
      </w:r>
    </w:p>
    <w:p w:rsidR="00F0750A" w:rsidRPr="00A4252F" w:rsidRDefault="00F0750A" w:rsidP="00A4252F">
      <w:pPr>
        <w:tabs>
          <w:tab w:val="left" w:pos="0"/>
        </w:tabs>
        <w:rPr>
          <w:lang w:val="bg-BG" w:eastAsia="ar-SA"/>
        </w:rPr>
      </w:pPr>
    </w:p>
    <w:p w:rsidR="00382FA4" w:rsidRPr="00AA41DE" w:rsidRDefault="00382FA4" w:rsidP="00382FA4">
      <w:pPr>
        <w:spacing w:line="360" w:lineRule="auto"/>
        <w:rPr>
          <w:sz w:val="24"/>
          <w:szCs w:val="24"/>
          <w:lang w:val="bg-BG"/>
        </w:rPr>
      </w:pPr>
      <w:r w:rsidRPr="00DA2184">
        <w:rPr>
          <w:sz w:val="24"/>
          <w:szCs w:val="24"/>
          <w:lang w:val="bg-BG"/>
        </w:rPr>
        <w:t>ІІ. Обявление за обществената поръчка</w:t>
      </w:r>
      <w:r w:rsidRPr="00AA41DE">
        <w:rPr>
          <w:sz w:val="24"/>
          <w:szCs w:val="24"/>
          <w:lang w:val="bg-BG"/>
        </w:rPr>
        <w:t xml:space="preserve"> </w:t>
      </w:r>
    </w:p>
    <w:p w:rsidR="00382FA4" w:rsidRPr="00AA41DE" w:rsidRDefault="00382FA4" w:rsidP="00382FA4">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p>
    <w:p w:rsidR="00382FA4" w:rsidRPr="00AA41DE" w:rsidRDefault="00382FA4" w:rsidP="00382FA4">
      <w:pPr>
        <w:spacing w:line="360" w:lineRule="auto"/>
        <w:rPr>
          <w:bCs/>
          <w:sz w:val="24"/>
          <w:szCs w:val="24"/>
          <w:lang w:val="ru-RU"/>
        </w:rPr>
      </w:pPr>
      <w:r w:rsidRPr="00AA41DE">
        <w:rPr>
          <w:bCs/>
          <w:sz w:val="24"/>
          <w:szCs w:val="24"/>
          <w:lang w:val="ru-RU"/>
        </w:rPr>
        <w:t xml:space="preserve">        на поръчката</w:t>
      </w:r>
      <w:r w:rsidRPr="00AA41DE">
        <w:rPr>
          <w:sz w:val="24"/>
          <w:szCs w:val="24"/>
          <w:lang w:val="bg-BG"/>
        </w:rPr>
        <w:t xml:space="preserve">. Възможности за изменение на договора </w:t>
      </w:r>
    </w:p>
    <w:p w:rsidR="00382FA4" w:rsidRPr="00AA41DE" w:rsidRDefault="00382FA4" w:rsidP="00382FA4">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382FA4" w:rsidRPr="00AA41DE" w:rsidRDefault="00382FA4" w:rsidP="00382FA4">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382FA4" w:rsidRPr="00AA41DE" w:rsidRDefault="00382FA4" w:rsidP="00382FA4">
      <w:pPr>
        <w:pStyle w:val="ListParagraph"/>
        <w:spacing w:after="0" w:line="360" w:lineRule="auto"/>
        <w:ind w:left="0"/>
      </w:pPr>
      <w:r w:rsidRPr="00AA41DE">
        <w:t>V.</w:t>
      </w:r>
      <w:r w:rsidRPr="00AA41DE">
        <w:rPr>
          <w:b/>
        </w:rPr>
        <w:t xml:space="preserve"> </w:t>
      </w:r>
      <w:r w:rsidRPr="00AA41DE">
        <w:t xml:space="preserve">Критерий за възлагане </w:t>
      </w:r>
    </w:p>
    <w:p w:rsidR="00382FA4" w:rsidRPr="00AA41DE" w:rsidRDefault="00382FA4" w:rsidP="00382FA4">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382FA4" w:rsidRPr="00AA41DE" w:rsidRDefault="00382FA4" w:rsidP="00382FA4">
      <w:pPr>
        <w:tabs>
          <w:tab w:val="left" w:pos="0"/>
        </w:tabs>
        <w:spacing w:line="360" w:lineRule="auto"/>
        <w:rPr>
          <w:sz w:val="24"/>
          <w:szCs w:val="24"/>
          <w:lang w:val="bg-BG"/>
        </w:rPr>
      </w:pPr>
      <w:r w:rsidRPr="00AA41DE">
        <w:rPr>
          <w:sz w:val="24"/>
          <w:szCs w:val="24"/>
          <w:lang w:val="bg-BG"/>
        </w:rPr>
        <w:t>VІІ.  Разглеждане на офертите</w:t>
      </w:r>
    </w:p>
    <w:p w:rsidR="00382FA4" w:rsidRPr="00AA41DE" w:rsidRDefault="00382FA4" w:rsidP="00382FA4">
      <w:pPr>
        <w:spacing w:line="360" w:lineRule="auto"/>
        <w:rPr>
          <w:sz w:val="24"/>
          <w:szCs w:val="24"/>
          <w:lang w:val="bg-BG"/>
        </w:rPr>
      </w:pPr>
      <w:r w:rsidRPr="00AA41DE">
        <w:rPr>
          <w:sz w:val="24"/>
          <w:szCs w:val="24"/>
          <w:lang w:val="bg-BG"/>
        </w:rPr>
        <w:t>VІІІ. Сключване  на договор</w:t>
      </w:r>
    </w:p>
    <w:p w:rsidR="00382FA4" w:rsidRPr="00AA41DE" w:rsidRDefault="00382FA4" w:rsidP="00382FA4">
      <w:pPr>
        <w:spacing w:line="360" w:lineRule="auto"/>
        <w:rPr>
          <w:sz w:val="24"/>
          <w:szCs w:val="24"/>
          <w:lang w:val="bg-BG"/>
        </w:rPr>
      </w:pPr>
      <w:r w:rsidRPr="00AA41DE">
        <w:rPr>
          <w:sz w:val="24"/>
          <w:szCs w:val="24"/>
          <w:lang w:val="bg-BG"/>
        </w:rPr>
        <w:t>ІХ. Приложения:</w:t>
      </w:r>
    </w:p>
    <w:p w:rsidR="00382FA4" w:rsidRPr="000F0E7F" w:rsidRDefault="00382FA4" w:rsidP="00382FA4">
      <w:pPr>
        <w:pStyle w:val="ListParagraph"/>
        <w:spacing w:after="0" w:line="360" w:lineRule="auto"/>
        <w:ind w:left="0"/>
      </w:pPr>
      <w:r w:rsidRPr="000F3D20">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382FA4" w:rsidRPr="000F3D20" w:rsidRDefault="00382FA4" w:rsidP="00382FA4">
      <w:pPr>
        <w:adjustRightInd w:val="0"/>
        <w:spacing w:line="360" w:lineRule="auto"/>
        <w:jc w:val="both"/>
        <w:rPr>
          <w:sz w:val="24"/>
          <w:szCs w:val="24"/>
          <w:lang w:val="bg-BG"/>
        </w:rPr>
      </w:pPr>
      <w:r w:rsidRPr="000F3D20">
        <w:rPr>
          <w:sz w:val="24"/>
          <w:szCs w:val="24"/>
          <w:lang w:val="bg-BG"/>
        </w:rPr>
        <w:t>2. Приложени</w:t>
      </w:r>
      <w:r w:rsidRPr="00665FF1">
        <w:rPr>
          <w:sz w:val="24"/>
          <w:szCs w:val="24"/>
          <w:lang w:val="en-US"/>
        </w:rPr>
        <w:t>e</w:t>
      </w:r>
      <w:r w:rsidRPr="000F3D20">
        <w:rPr>
          <w:sz w:val="24"/>
          <w:szCs w:val="24"/>
          <w:lang w:val="bg-BG"/>
        </w:rPr>
        <w:t xml:space="preserve"> № 1 - </w:t>
      </w:r>
      <w:r w:rsidRPr="000F3D20">
        <w:rPr>
          <w:rStyle w:val="ala2"/>
          <w:sz w:val="24"/>
          <w:szCs w:val="24"/>
          <w:lang w:val="bg-BG"/>
        </w:rPr>
        <w:t xml:space="preserve">Предложение за изпълнение на поръчката </w:t>
      </w:r>
    </w:p>
    <w:p w:rsidR="00382FA4" w:rsidRPr="00AA41DE" w:rsidRDefault="00382FA4" w:rsidP="00382FA4">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0F3D20">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382FA4" w:rsidRPr="00AA41DE" w:rsidRDefault="00382FA4" w:rsidP="00382FA4">
      <w:pPr>
        <w:adjustRightInd w:val="0"/>
        <w:spacing w:line="360" w:lineRule="auto"/>
        <w:jc w:val="both"/>
        <w:rPr>
          <w:sz w:val="24"/>
          <w:szCs w:val="24"/>
          <w:lang w:val="bg-BG"/>
        </w:rPr>
      </w:pPr>
      <w:r>
        <w:rPr>
          <w:sz w:val="24"/>
          <w:szCs w:val="24"/>
          <w:lang w:val="bg-BG"/>
        </w:rPr>
        <w:t xml:space="preserve">4.Приложение № </w:t>
      </w:r>
      <w:r w:rsidRPr="000F3D20">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382FA4" w:rsidRPr="000F3D20" w:rsidRDefault="00382FA4" w:rsidP="00382FA4">
      <w:pPr>
        <w:adjustRightInd w:val="0"/>
        <w:spacing w:line="360" w:lineRule="auto"/>
        <w:jc w:val="both"/>
        <w:rPr>
          <w:rStyle w:val="ala2"/>
          <w:sz w:val="24"/>
          <w:szCs w:val="24"/>
          <w:lang w:val="bg-BG"/>
        </w:rPr>
      </w:pPr>
      <w:r>
        <w:rPr>
          <w:sz w:val="24"/>
          <w:szCs w:val="24"/>
          <w:lang w:val="bg-BG"/>
        </w:rPr>
        <w:t xml:space="preserve">5. Приложение № </w:t>
      </w:r>
      <w:r w:rsidRPr="000F3D20">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382FA4" w:rsidRPr="00AA41DE" w:rsidRDefault="00382FA4" w:rsidP="00382FA4">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382FA4" w:rsidRPr="00AA41DE" w:rsidRDefault="00382FA4" w:rsidP="00382FA4">
      <w:pPr>
        <w:spacing w:line="360" w:lineRule="auto"/>
        <w:rPr>
          <w:sz w:val="24"/>
          <w:szCs w:val="24"/>
          <w:lang w:val="bg-BG"/>
        </w:rPr>
      </w:pPr>
      <w:r w:rsidRPr="00AA41DE">
        <w:rPr>
          <w:sz w:val="24"/>
          <w:szCs w:val="24"/>
          <w:lang w:val="be-BY"/>
        </w:rPr>
        <w:t xml:space="preserve">ХІ. </w:t>
      </w:r>
      <w:r w:rsidRPr="00AA41DE">
        <w:rPr>
          <w:sz w:val="24"/>
          <w:szCs w:val="24"/>
          <w:lang w:val="bg-BG"/>
        </w:rPr>
        <w:t>Техническа спецификация</w:t>
      </w:r>
    </w:p>
    <w:p w:rsidR="00382FA4" w:rsidRPr="00AA41DE" w:rsidRDefault="00382FA4" w:rsidP="00382FA4">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171C0F" w:rsidRDefault="001510D1">
      <w:pPr>
        <w:spacing w:before="60" w:after="60"/>
        <w:rPr>
          <w:sz w:val="24"/>
          <w:szCs w:val="24"/>
          <w:lang w:val="bg-BG"/>
        </w:rPr>
      </w:pPr>
    </w:p>
    <w:p w:rsidR="006C655F" w:rsidRPr="00171C0F"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Pr="00171C0F" w:rsidRDefault="00756CC6" w:rsidP="00396D69">
      <w:pPr>
        <w:pStyle w:val="BodyText"/>
        <w:rPr>
          <w:b/>
        </w:rPr>
      </w:pPr>
    </w:p>
    <w:p w:rsidR="005B6465" w:rsidRPr="00375D45" w:rsidRDefault="005B6465" w:rsidP="00396D69">
      <w:pPr>
        <w:pStyle w:val="BodyText"/>
        <w:rPr>
          <w:b/>
        </w:rPr>
      </w:pPr>
    </w:p>
    <w:p w:rsidR="00382FA4" w:rsidRPr="00375D45" w:rsidRDefault="00382FA4" w:rsidP="00396D69">
      <w:pPr>
        <w:pStyle w:val="BodyText"/>
        <w:rPr>
          <w:b/>
        </w:rPr>
      </w:pPr>
    </w:p>
    <w:p w:rsidR="00382FA4" w:rsidRPr="00375D45" w:rsidRDefault="00382FA4" w:rsidP="00396D69">
      <w:pPr>
        <w:pStyle w:val="BodyText"/>
        <w:rPr>
          <w:b/>
        </w:rPr>
      </w:pPr>
    </w:p>
    <w:p w:rsidR="00382FA4" w:rsidRPr="00375D45" w:rsidRDefault="00382FA4" w:rsidP="00396D69">
      <w:pPr>
        <w:pStyle w:val="BodyText"/>
        <w:rPr>
          <w:b/>
        </w:rPr>
      </w:pPr>
    </w:p>
    <w:p w:rsidR="005B6465" w:rsidRPr="00171C0F" w:rsidRDefault="005B6465" w:rsidP="00396D69">
      <w:pPr>
        <w:pStyle w:val="BodyText"/>
        <w:rPr>
          <w:b/>
        </w:rPr>
      </w:pPr>
    </w:p>
    <w:p w:rsidR="005B6465" w:rsidRDefault="005B6465" w:rsidP="00396D69">
      <w:pPr>
        <w:pStyle w:val="BodyText"/>
        <w:rPr>
          <w:b/>
        </w:rPr>
      </w:pPr>
    </w:p>
    <w:p w:rsidR="00FF6A4B" w:rsidRPr="00FF6A4B" w:rsidRDefault="00FF6A4B" w:rsidP="00396D69">
      <w:pPr>
        <w:pStyle w:val="BodyText"/>
        <w:rPr>
          <w:b/>
        </w:rPr>
      </w:pPr>
    </w:p>
    <w:p w:rsidR="00396D69" w:rsidRPr="00171C0F" w:rsidRDefault="00396D69" w:rsidP="00396D69">
      <w:pPr>
        <w:tabs>
          <w:tab w:val="left" w:pos="0"/>
        </w:tabs>
        <w:jc w:val="center"/>
        <w:rPr>
          <w:b/>
          <w:lang w:val="bg-BG"/>
        </w:rPr>
      </w:pPr>
      <w:r w:rsidRPr="00171C0F">
        <w:rPr>
          <w:b/>
          <w:lang w:val="bg-BG"/>
        </w:rPr>
        <w:t>Раздел І</w:t>
      </w:r>
    </w:p>
    <w:p w:rsidR="00396D69" w:rsidRPr="00171C0F" w:rsidRDefault="00396D69" w:rsidP="00396D69">
      <w:pPr>
        <w:tabs>
          <w:tab w:val="left" w:pos="0"/>
        </w:tabs>
        <w:jc w:val="center"/>
        <w:rPr>
          <w:b/>
          <w:lang w:val="bg-BG"/>
        </w:rPr>
      </w:pPr>
      <w:r w:rsidRPr="00171C0F">
        <w:rPr>
          <w:b/>
          <w:lang w:val="bg-BG"/>
        </w:rPr>
        <w:t xml:space="preserve">РЕШЕНИЕ ЗА ОТКРИВАНЕ НА ОТКРИТАТА ПРОЦЕДУРА </w:t>
      </w:r>
    </w:p>
    <w:p w:rsidR="00396D69" w:rsidRPr="00171C0F" w:rsidRDefault="00396D69" w:rsidP="00396D69">
      <w:pPr>
        <w:tabs>
          <w:tab w:val="left" w:pos="0"/>
        </w:tabs>
        <w:jc w:val="center"/>
        <w:rPr>
          <w:b/>
          <w:vertAlign w:val="superscript"/>
          <w:lang w:val="bg-BG"/>
        </w:rPr>
      </w:pPr>
      <w:r w:rsidRPr="00171C0F">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171C0F">
        <w:rPr>
          <w:b/>
          <w:lang w:val="bg-BG"/>
        </w:rPr>
        <w:br w:type="page"/>
      </w:r>
    </w:p>
    <w:p w:rsidR="00396D69" w:rsidRPr="00171C0F" w:rsidRDefault="00396D69" w:rsidP="00396D69">
      <w:pPr>
        <w:tabs>
          <w:tab w:val="left" w:pos="0"/>
        </w:tabs>
        <w:jc w:val="center"/>
        <w:rPr>
          <w:b/>
          <w:lang w:val="bg-BG"/>
        </w:rPr>
      </w:pPr>
      <w:r w:rsidRPr="00171C0F">
        <w:rPr>
          <w:b/>
          <w:lang w:val="bg-BG"/>
        </w:rPr>
        <w:lastRenderedPageBreak/>
        <w:t>Раздел  ІІ</w:t>
      </w:r>
    </w:p>
    <w:p w:rsidR="00396D69" w:rsidRDefault="00396D69" w:rsidP="00396D69">
      <w:pPr>
        <w:tabs>
          <w:tab w:val="left" w:pos="0"/>
        </w:tabs>
        <w:jc w:val="center"/>
        <w:rPr>
          <w:b/>
          <w:lang w:val="bg-BG"/>
        </w:rPr>
      </w:pPr>
      <w:r w:rsidRPr="00171C0F">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tab/>
      </w:r>
    </w:p>
    <w:p w:rsidR="003754C2" w:rsidRDefault="00396D69" w:rsidP="00396D69">
      <w:pPr>
        <w:tabs>
          <w:tab w:val="left" w:pos="0"/>
        </w:tabs>
        <w:jc w:val="center"/>
        <w:rPr>
          <w:b/>
          <w:sz w:val="24"/>
          <w:szCs w:val="24"/>
          <w:lang w:val="bg-BG"/>
        </w:rPr>
      </w:pPr>
      <w:r w:rsidRPr="00171C0F">
        <w:rPr>
          <w:b/>
          <w:sz w:val="24"/>
          <w:szCs w:val="24"/>
          <w:lang w:val="bg-BG"/>
        </w:rPr>
        <w:lastRenderedPageBreak/>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375D45"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AD15C1">
      <w:pPr>
        <w:tabs>
          <w:tab w:val="center" w:pos="2743"/>
        </w:tabs>
        <w:rPr>
          <w:b/>
          <w:sz w:val="24"/>
          <w:szCs w:val="24"/>
          <w:lang w:val="bg-BG"/>
        </w:rPr>
      </w:pPr>
      <w:r w:rsidRPr="00D51A2D">
        <w:rPr>
          <w:b/>
          <w:bCs/>
          <w:iCs/>
          <w:sz w:val="24"/>
          <w:szCs w:val="24"/>
          <w:lang w:val="bg-BG"/>
        </w:rPr>
        <w:t>1</w:t>
      </w:r>
      <w:r w:rsidRPr="00D51A2D">
        <w:rPr>
          <w:b/>
          <w:bCs/>
          <w:iCs/>
          <w:sz w:val="24"/>
          <w:szCs w:val="24"/>
          <w:lang w:val="ru-RU"/>
        </w:rPr>
        <w:t xml:space="preserve">. </w:t>
      </w:r>
      <w:r w:rsidRPr="00171C0F">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1B011A" w:rsidRPr="004455E2" w:rsidRDefault="001B011A" w:rsidP="003A5B85">
      <w:pPr>
        <w:tabs>
          <w:tab w:val="left" w:pos="0"/>
        </w:tabs>
        <w:jc w:val="both"/>
        <w:rPr>
          <w:sz w:val="24"/>
          <w:lang w:val="be-BY"/>
        </w:rPr>
      </w:pPr>
      <w:r w:rsidRPr="00172972">
        <w:rPr>
          <w:sz w:val="24"/>
          <w:szCs w:val="24"/>
          <w:lang w:val="bg-BG"/>
        </w:rPr>
        <w:t>П</w:t>
      </w:r>
      <w:r w:rsidRPr="00171C0F">
        <w:rPr>
          <w:sz w:val="24"/>
          <w:szCs w:val="24"/>
          <w:lang w:val="bg-BG"/>
        </w:rPr>
        <w:t>редмет</w:t>
      </w:r>
      <w:r w:rsidRPr="00172972">
        <w:rPr>
          <w:sz w:val="24"/>
          <w:szCs w:val="24"/>
          <w:lang w:val="bg-BG"/>
        </w:rPr>
        <w:t xml:space="preserve">ът на </w:t>
      </w:r>
      <w:r w:rsidR="00012171" w:rsidRPr="00172972">
        <w:rPr>
          <w:sz w:val="24"/>
          <w:szCs w:val="24"/>
          <w:lang w:val="bg-BG"/>
        </w:rPr>
        <w:t>о</w:t>
      </w:r>
      <w:r w:rsidR="00012171" w:rsidRPr="00171C0F">
        <w:rPr>
          <w:sz w:val="24"/>
          <w:szCs w:val="24"/>
          <w:lang w:val="bg-BG"/>
        </w:rPr>
        <w:t xml:space="preserve">бществената </w:t>
      </w:r>
      <w:r w:rsidRPr="00172972">
        <w:rPr>
          <w:sz w:val="24"/>
          <w:szCs w:val="24"/>
          <w:lang w:val="bg-BG"/>
        </w:rPr>
        <w:t>поръчката е</w:t>
      </w:r>
      <w:r w:rsidRPr="00172972">
        <w:rPr>
          <w:b/>
          <w:sz w:val="24"/>
          <w:szCs w:val="24"/>
          <w:lang w:val="bg-BG"/>
        </w:rPr>
        <w:t xml:space="preserve"> </w:t>
      </w:r>
      <w:r w:rsidR="00E532B1" w:rsidRPr="00172972">
        <w:rPr>
          <w:b/>
          <w:sz w:val="24"/>
          <w:szCs w:val="24"/>
          <w:lang w:val="bg-BG"/>
        </w:rPr>
        <w:t xml:space="preserve">"Доставка на </w:t>
      </w:r>
      <w:r w:rsidR="00EC4B26" w:rsidRPr="00172972">
        <w:rPr>
          <w:b/>
          <w:sz w:val="24"/>
          <w:szCs w:val="24"/>
          <w:lang w:val="bg-BG"/>
        </w:rPr>
        <w:t>дезинфектанти</w:t>
      </w:r>
      <w:r w:rsidR="00E532B1" w:rsidRPr="00172972">
        <w:rPr>
          <w:b/>
          <w:sz w:val="24"/>
          <w:szCs w:val="24"/>
          <w:lang w:val="bg-BG"/>
        </w:rPr>
        <w:t xml:space="preserve"> за УМБАЛ”Царица Йоанна</w:t>
      </w:r>
      <w:r w:rsidR="00E532B1" w:rsidRPr="00171C0F">
        <w:rPr>
          <w:b/>
          <w:sz w:val="24"/>
          <w:szCs w:val="24"/>
          <w:lang w:val="bg-BG"/>
        </w:rPr>
        <w:t>-</w:t>
      </w:r>
      <w:r w:rsidR="00E532B1" w:rsidRPr="00172972">
        <w:rPr>
          <w:b/>
          <w:sz w:val="24"/>
          <w:szCs w:val="24"/>
          <w:lang w:val="bg-BG"/>
        </w:rPr>
        <w:t>ИСУЛ”</w:t>
      </w:r>
      <w:r w:rsidR="00B01CBE">
        <w:rPr>
          <w:b/>
          <w:sz w:val="24"/>
          <w:szCs w:val="24"/>
          <w:lang w:val="bg-BG"/>
        </w:rPr>
        <w:t xml:space="preserve">ЕАД”. </w:t>
      </w:r>
      <w:r w:rsidR="00172972" w:rsidRPr="00172972">
        <w:rPr>
          <w:sz w:val="24"/>
          <w:szCs w:val="24"/>
          <w:lang w:val="bg-BG"/>
        </w:rPr>
        <w:t>Включва</w:t>
      </w:r>
      <w:r w:rsidR="00172972" w:rsidRPr="00172972">
        <w:rPr>
          <w:b/>
          <w:sz w:val="24"/>
          <w:szCs w:val="24"/>
          <w:lang w:val="bg-BG"/>
        </w:rPr>
        <w:t xml:space="preserve"> </w:t>
      </w:r>
      <w:r w:rsidR="00701DB5">
        <w:rPr>
          <w:rStyle w:val="Strong"/>
          <w:b w:val="0"/>
          <w:sz w:val="24"/>
          <w:szCs w:val="24"/>
          <w:lang w:val="bg-BG"/>
        </w:rPr>
        <w:t>препарати</w:t>
      </w:r>
      <w:r w:rsidR="00172972" w:rsidRPr="00171C0F">
        <w:rPr>
          <w:rStyle w:val="Strong"/>
          <w:b w:val="0"/>
          <w:sz w:val="24"/>
          <w:szCs w:val="24"/>
          <w:lang w:val="bg-BG"/>
        </w:rPr>
        <w:t xml:space="preserve"> за почистване, дезинфекция и </w:t>
      </w:r>
      <w:r w:rsidR="00172972" w:rsidRPr="00172972">
        <w:rPr>
          <w:rStyle w:val="Strong"/>
          <w:b w:val="0"/>
          <w:sz w:val="24"/>
          <w:szCs w:val="24"/>
          <w:lang w:val="bg-BG"/>
        </w:rPr>
        <w:t xml:space="preserve">химична </w:t>
      </w:r>
      <w:r w:rsidR="00172972" w:rsidRPr="00171C0F">
        <w:rPr>
          <w:rStyle w:val="Strong"/>
          <w:b w:val="0"/>
          <w:sz w:val="24"/>
          <w:szCs w:val="24"/>
          <w:lang w:val="bg-BG"/>
        </w:rPr>
        <w:t>стерилизация</w:t>
      </w:r>
      <w:r w:rsidRPr="00172972">
        <w:rPr>
          <w:b/>
          <w:sz w:val="24"/>
          <w:szCs w:val="24"/>
          <w:lang w:val="bg-BG"/>
        </w:rPr>
        <w:t>.</w:t>
      </w:r>
      <w:r w:rsidR="00012171" w:rsidRPr="00172972">
        <w:rPr>
          <w:b/>
          <w:sz w:val="24"/>
          <w:szCs w:val="24"/>
          <w:lang w:val="bg-BG"/>
        </w:rPr>
        <w:t xml:space="preserve"> </w:t>
      </w:r>
      <w:r w:rsidR="00012171" w:rsidRPr="00172972">
        <w:rPr>
          <w:sz w:val="24"/>
          <w:szCs w:val="24"/>
          <w:lang w:val="bg-BG"/>
        </w:rPr>
        <w:t>Р</w:t>
      </w:r>
      <w:r w:rsidRPr="00171C0F">
        <w:rPr>
          <w:sz w:val="24"/>
          <w:szCs w:val="24"/>
          <w:lang w:val="bg-BG"/>
        </w:rPr>
        <w:t xml:space="preserve">азделена </w:t>
      </w:r>
      <w:r w:rsidR="00012171" w:rsidRPr="00172972">
        <w:rPr>
          <w:sz w:val="24"/>
          <w:szCs w:val="24"/>
          <w:lang w:val="bg-BG"/>
        </w:rPr>
        <w:t xml:space="preserve">е </w:t>
      </w:r>
      <w:r w:rsidRPr="00171C0F">
        <w:rPr>
          <w:sz w:val="24"/>
          <w:szCs w:val="24"/>
          <w:lang w:val="bg-BG"/>
        </w:rPr>
        <w:t xml:space="preserve">на </w:t>
      </w:r>
      <w:r w:rsidR="00AD15C1" w:rsidRPr="004455E2">
        <w:rPr>
          <w:sz w:val="24"/>
          <w:szCs w:val="24"/>
          <w:lang w:val="bg-BG"/>
        </w:rPr>
        <w:t>9</w:t>
      </w:r>
      <w:r w:rsidRPr="00172972">
        <w:rPr>
          <w:sz w:val="24"/>
          <w:szCs w:val="24"/>
          <w:lang w:val="be-BY"/>
        </w:rPr>
        <w:t xml:space="preserve"> </w:t>
      </w:r>
      <w:r w:rsidRPr="00AD15C1">
        <w:rPr>
          <w:sz w:val="24"/>
          <w:szCs w:val="24"/>
          <w:lang w:val="be-BY"/>
        </w:rPr>
        <w:t>обособени позиции</w:t>
      </w:r>
      <w:r w:rsidRPr="00AD15C1">
        <w:rPr>
          <w:sz w:val="24"/>
          <w:szCs w:val="24"/>
          <w:lang w:val="bg-BG"/>
        </w:rPr>
        <w:t xml:space="preserve">. Обхватът и основните параметри на </w:t>
      </w:r>
      <w:r w:rsidRPr="00AD15C1">
        <w:rPr>
          <w:sz w:val="24"/>
          <w:szCs w:val="24"/>
          <w:lang w:val="be-BY"/>
        </w:rPr>
        <w:t>обособените позиции</w:t>
      </w:r>
      <w:r w:rsidRPr="00AD15C1">
        <w:rPr>
          <w:sz w:val="24"/>
          <w:szCs w:val="24"/>
          <w:lang w:val="bg-BG"/>
        </w:rPr>
        <w:t xml:space="preserve"> са подробно описани в </w:t>
      </w:r>
      <w:r w:rsidR="00FB6878" w:rsidRPr="00AD15C1">
        <w:rPr>
          <w:sz w:val="24"/>
          <w:szCs w:val="24"/>
          <w:lang w:val="bg-BG"/>
        </w:rPr>
        <w:t xml:space="preserve">Раздел </w:t>
      </w:r>
      <w:r w:rsidR="004455E2" w:rsidRPr="00AA41DE">
        <w:rPr>
          <w:sz w:val="24"/>
          <w:szCs w:val="24"/>
          <w:lang w:val="be-BY"/>
        </w:rPr>
        <w:t>ХІ</w:t>
      </w:r>
      <w:r w:rsidR="00FB6878" w:rsidRPr="00AD15C1">
        <w:rPr>
          <w:sz w:val="24"/>
          <w:szCs w:val="24"/>
          <w:lang w:val="bg-BG"/>
        </w:rPr>
        <w:t>. Техническа</w:t>
      </w:r>
      <w:r w:rsidRPr="00AD15C1">
        <w:rPr>
          <w:sz w:val="24"/>
          <w:szCs w:val="24"/>
          <w:lang w:val="bg-BG"/>
        </w:rPr>
        <w:t xml:space="preserve"> спецификация за изпълнение на обществената поръчка</w:t>
      </w:r>
      <w:r w:rsidR="00FB6878" w:rsidRPr="00AD15C1">
        <w:rPr>
          <w:sz w:val="24"/>
          <w:szCs w:val="24"/>
          <w:lang w:val="bg-BG"/>
        </w:rPr>
        <w:t xml:space="preserve"> от</w:t>
      </w:r>
      <w:r w:rsidRPr="00AD15C1">
        <w:rPr>
          <w:sz w:val="24"/>
          <w:szCs w:val="24"/>
          <w:lang w:val="bg-BG"/>
        </w:rPr>
        <w:t xml:space="preserve"> </w:t>
      </w:r>
      <w:r w:rsidR="00AD15C1" w:rsidRPr="00AD15C1">
        <w:rPr>
          <w:sz w:val="24"/>
          <w:szCs w:val="24"/>
          <w:lang w:val="bg-BG"/>
        </w:rPr>
        <w:t xml:space="preserve">документацията </w:t>
      </w:r>
      <w:r w:rsidRPr="00AD15C1">
        <w:rPr>
          <w:sz w:val="24"/>
          <w:szCs w:val="24"/>
          <w:lang w:val="bg-BG"/>
        </w:rPr>
        <w:t>за участие</w:t>
      </w:r>
      <w:r w:rsidR="00315D97" w:rsidRPr="00AD15C1">
        <w:rPr>
          <w:sz w:val="24"/>
          <w:szCs w:val="24"/>
          <w:lang w:val="bg-BG"/>
        </w:rPr>
        <w:t xml:space="preserve">. </w:t>
      </w:r>
      <w:r w:rsidR="00AD15C1" w:rsidRPr="00AD15C1">
        <w:rPr>
          <w:sz w:val="24"/>
          <w:szCs w:val="24"/>
          <w:lang w:val="bg-BG"/>
        </w:rPr>
        <w:t xml:space="preserve">Всеки участник има право да представи оферта за една, за повече от една или за всички обособени позиции. </w:t>
      </w:r>
      <w:r w:rsidR="00557C50" w:rsidRPr="00557C50">
        <w:rPr>
          <w:sz w:val="24"/>
          <w:szCs w:val="24"/>
          <w:lang w:val="be-BY"/>
        </w:rPr>
        <w:t>Обособените позиции съдържат</w:t>
      </w:r>
      <w:r w:rsidR="00557C50">
        <w:rPr>
          <w:sz w:val="24"/>
          <w:szCs w:val="24"/>
          <w:lang w:val="be-BY"/>
        </w:rPr>
        <w:t xml:space="preserve"> </w:t>
      </w:r>
      <w:r w:rsidR="00AD15C1" w:rsidRPr="00AD15C1">
        <w:rPr>
          <w:sz w:val="24"/>
          <w:szCs w:val="24"/>
          <w:lang w:val="be-BY"/>
        </w:rPr>
        <w:t>различен брой номенклатурни единици.</w:t>
      </w:r>
      <w:r w:rsidR="00AD15C1" w:rsidRPr="00AD15C1">
        <w:rPr>
          <w:sz w:val="24"/>
          <w:szCs w:val="24"/>
          <w:lang w:val="bg-BG"/>
        </w:rPr>
        <w:t xml:space="preserve"> Възложителят предвижда възможност за представяне на оферти за част от номенклатурните единици от обособената позиция.</w:t>
      </w:r>
      <w:r w:rsidR="00AD15C1" w:rsidRPr="00AD15C1">
        <w:rPr>
          <w:b/>
          <w:sz w:val="24"/>
          <w:lang w:val="be-BY"/>
        </w:rPr>
        <w:t xml:space="preserve"> </w:t>
      </w:r>
      <w:r w:rsidR="004455E2" w:rsidRPr="004455E2">
        <w:rPr>
          <w:sz w:val="24"/>
          <w:szCs w:val="24"/>
          <w:lang w:val="be-BY"/>
        </w:rPr>
        <w:t>Обособена позиция № 5 включва два</w:t>
      </w:r>
      <w:r w:rsidR="004455E2">
        <w:rPr>
          <w:sz w:val="24"/>
          <w:szCs w:val="24"/>
          <w:lang w:val="be-BY"/>
        </w:rPr>
        <w:t xml:space="preserve"> </w:t>
      </w:r>
      <w:r w:rsidR="00E34526">
        <w:rPr>
          <w:sz w:val="24"/>
          <w:szCs w:val="24"/>
          <w:lang w:val="be-BY"/>
        </w:rPr>
        <w:t xml:space="preserve">артикула </w:t>
      </w:r>
      <w:r w:rsidR="006E2560">
        <w:rPr>
          <w:sz w:val="24"/>
          <w:szCs w:val="24"/>
          <w:lang w:val="be-BY"/>
        </w:rPr>
        <w:t>- а</w:t>
      </w:r>
      <w:r w:rsidR="006E2560" w:rsidRPr="006E2560">
        <w:rPr>
          <w:sz w:val="24"/>
          <w:szCs w:val="24"/>
          <w:lang w:val="be-BY"/>
        </w:rPr>
        <w:t xml:space="preserve">лкален </w:t>
      </w:r>
      <w:r w:rsidR="006E2560">
        <w:rPr>
          <w:sz w:val="24"/>
          <w:szCs w:val="24"/>
          <w:lang w:val="be-BY"/>
        </w:rPr>
        <w:t>препарат за машинно почистване и н</w:t>
      </w:r>
      <w:r w:rsidR="006E2560" w:rsidRPr="006E2560">
        <w:rPr>
          <w:sz w:val="24"/>
          <w:szCs w:val="24"/>
          <w:lang w:val="be-BY"/>
        </w:rPr>
        <w:t>еутрализиращ препарат препарат след алкално машинно почистване</w:t>
      </w:r>
      <w:r w:rsidR="004455E2" w:rsidRPr="004455E2">
        <w:rPr>
          <w:sz w:val="24"/>
          <w:szCs w:val="24"/>
          <w:lang w:val="be-BY"/>
        </w:rPr>
        <w:t>, които задължително</w:t>
      </w:r>
      <w:r w:rsidR="004455E2" w:rsidRPr="004455E2">
        <w:rPr>
          <w:sz w:val="24"/>
          <w:lang w:val="be-BY"/>
        </w:rPr>
        <w:t xml:space="preserve"> следва да са от един производител.</w:t>
      </w:r>
    </w:p>
    <w:p w:rsidR="003A5B85" w:rsidRPr="004455E2" w:rsidRDefault="003A5B85" w:rsidP="003A5B85">
      <w:pPr>
        <w:tabs>
          <w:tab w:val="left" w:pos="0"/>
        </w:tabs>
        <w:jc w:val="both"/>
        <w:rPr>
          <w:lang w:val="be-BY"/>
        </w:rPr>
      </w:pPr>
    </w:p>
    <w:p w:rsidR="001B011A" w:rsidRPr="00375D45"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Обособена позиция № 1 - “</w:t>
      </w:r>
      <w:r w:rsidR="00CA73DC" w:rsidRPr="007D089B">
        <w:rPr>
          <w:rFonts w:ascii="Times New Roman" w:hAnsi="Times New Roman" w:cs="Times New Roman"/>
          <w:sz w:val="24"/>
          <w:szCs w:val="24"/>
          <w:lang w:val="be-BY"/>
        </w:rPr>
        <w:t>Дезинфектанти  предназначени само за дезинфекция  на повърхности в болнични заведения</w:t>
      </w:r>
      <w:r w:rsidR="00CA73DC" w:rsidRPr="00375D45">
        <w:rPr>
          <w:rFonts w:ascii="Times New Roman" w:hAnsi="Times New Roman" w:cs="Times New Roman"/>
          <w:sz w:val="24"/>
          <w:szCs w:val="24"/>
          <w:lang w:val="be-BY"/>
        </w:rPr>
        <w:t>”</w:t>
      </w:r>
    </w:p>
    <w:p w:rsidR="00CA73DC" w:rsidRPr="007D089B" w:rsidRDefault="00070C3C" w:rsidP="001B011A">
      <w:pPr>
        <w:pStyle w:val="BodyText"/>
        <w:tabs>
          <w:tab w:val="left" w:pos="360"/>
          <w:tab w:val="num" w:pos="1134"/>
          <w:tab w:val="num" w:pos="1920"/>
        </w:tabs>
        <w:rPr>
          <w:rFonts w:ascii="Times New Roman" w:hAnsi="Times New Roman" w:cs="Times New Roman"/>
          <w:sz w:val="24"/>
          <w:szCs w:val="24"/>
          <w:lang w:val="be-BY"/>
        </w:rPr>
      </w:pPr>
      <w:r w:rsidRPr="007D089B">
        <w:rPr>
          <w:rFonts w:ascii="Times New Roman" w:hAnsi="Times New Roman" w:cs="Times New Roman"/>
          <w:sz w:val="24"/>
          <w:szCs w:val="24"/>
          <w:lang w:val="be-BY"/>
        </w:rPr>
        <w:t>Обособена позиция №</w:t>
      </w:r>
      <w:r w:rsidR="007D089B">
        <w:rPr>
          <w:rFonts w:ascii="Times New Roman" w:hAnsi="Times New Roman" w:cs="Times New Roman"/>
          <w:sz w:val="24"/>
          <w:szCs w:val="24"/>
          <w:lang w:val="be-BY"/>
        </w:rPr>
        <w:t xml:space="preserve"> </w:t>
      </w:r>
      <w:r w:rsidR="001B011A" w:rsidRPr="007D089B">
        <w:rPr>
          <w:rFonts w:ascii="Times New Roman" w:hAnsi="Times New Roman" w:cs="Times New Roman"/>
          <w:sz w:val="24"/>
          <w:szCs w:val="24"/>
          <w:lang w:val="be-BY"/>
        </w:rPr>
        <w:t>2</w:t>
      </w:r>
      <w:r w:rsidR="007D089B">
        <w:rPr>
          <w:rFonts w:ascii="Times New Roman" w:hAnsi="Times New Roman" w:cs="Times New Roman"/>
          <w:sz w:val="24"/>
          <w:szCs w:val="24"/>
          <w:lang w:val="be-BY"/>
        </w:rPr>
        <w:t>-</w:t>
      </w:r>
      <w:r w:rsidR="001B011A" w:rsidRPr="007D089B">
        <w:rPr>
          <w:rFonts w:ascii="Times New Roman" w:hAnsi="Times New Roman" w:cs="Times New Roman"/>
          <w:sz w:val="24"/>
          <w:szCs w:val="24"/>
          <w:lang w:val="be-BY"/>
        </w:rPr>
        <w:t>“</w:t>
      </w:r>
      <w:r w:rsidR="00CA73DC" w:rsidRPr="007D089B">
        <w:rPr>
          <w:rFonts w:ascii="Times New Roman" w:hAnsi="Times New Roman" w:cs="Times New Roman"/>
          <w:sz w:val="24"/>
          <w:szCs w:val="24"/>
          <w:lang w:val="be-BY"/>
        </w:rPr>
        <w:t>Дезинфектанти специално предназначени за дезинфекция на медицински устройства, апаратура, кожа на легла и др.</w:t>
      </w:r>
      <w:r w:rsidR="001B011A" w:rsidRPr="007D089B">
        <w:rPr>
          <w:rFonts w:ascii="Times New Roman" w:hAnsi="Times New Roman" w:cs="Times New Roman"/>
          <w:sz w:val="24"/>
          <w:szCs w:val="24"/>
          <w:lang w:val="be-BY"/>
        </w:rPr>
        <w:t>”</w:t>
      </w:r>
      <w:r w:rsidR="00E532B1" w:rsidRPr="007D089B">
        <w:rPr>
          <w:rFonts w:ascii="Times New Roman" w:hAnsi="Times New Roman" w:cs="Times New Roman"/>
          <w:sz w:val="24"/>
          <w:szCs w:val="24"/>
          <w:lang w:val="be-BY"/>
        </w:rPr>
        <w:t xml:space="preserve"> </w:t>
      </w:r>
    </w:p>
    <w:p w:rsidR="001B011A" w:rsidRPr="007D089B"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7D089B">
        <w:rPr>
          <w:rFonts w:ascii="Times New Roman" w:hAnsi="Times New Roman" w:cs="Times New Roman"/>
          <w:sz w:val="24"/>
          <w:szCs w:val="24"/>
          <w:lang w:val="be-BY"/>
        </w:rPr>
        <w:t>Обособена позиция № 3 - “</w:t>
      </w:r>
      <w:r w:rsidR="00CA73DC" w:rsidRPr="007D089B">
        <w:rPr>
          <w:rFonts w:ascii="Times New Roman" w:hAnsi="Times New Roman" w:cs="Times New Roman"/>
          <w:sz w:val="24"/>
          <w:szCs w:val="24"/>
          <w:lang w:val="be-BY"/>
        </w:rPr>
        <w:t>Дезинфектанти  предназначени само за дезинфекция на медицински инструменти”</w:t>
      </w:r>
    </w:p>
    <w:p w:rsidR="00F73993" w:rsidRPr="007D089B" w:rsidRDefault="00070C3C" w:rsidP="00070C3C">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Обособена позиция №</w:t>
      </w:r>
      <w:r w:rsidR="00F73993" w:rsidRPr="007D089B">
        <w:rPr>
          <w:rFonts w:ascii="Times New Roman" w:hAnsi="Times New Roman" w:cs="Times New Roman"/>
          <w:sz w:val="24"/>
          <w:szCs w:val="24"/>
          <w:lang w:val="be-BY"/>
        </w:rPr>
        <w:t xml:space="preserve"> </w:t>
      </w:r>
      <w:r w:rsidRPr="007D089B">
        <w:rPr>
          <w:rFonts w:ascii="Times New Roman" w:hAnsi="Times New Roman" w:cs="Times New Roman"/>
          <w:sz w:val="24"/>
          <w:szCs w:val="24"/>
          <w:lang w:val="be-BY"/>
        </w:rPr>
        <w:t xml:space="preserve">4 </w:t>
      </w:r>
      <w:r w:rsidR="00F73993" w:rsidRPr="007D089B">
        <w:rPr>
          <w:rFonts w:ascii="Times New Roman" w:hAnsi="Times New Roman" w:cs="Times New Roman"/>
          <w:sz w:val="24"/>
          <w:szCs w:val="24"/>
          <w:lang w:val="be-BY"/>
        </w:rPr>
        <w:t>–</w:t>
      </w:r>
      <w:r w:rsidRPr="007D089B">
        <w:rPr>
          <w:rFonts w:ascii="Times New Roman" w:hAnsi="Times New Roman" w:cs="Times New Roman"/>
          <w:sz w:val="24"/>
          <w:szCs w:val="24"/>
          <w:lang w:val="be-BY"/>
        </w:rPr>
        <w:t xml:space="preserve"> </w:t>
      </w:r>
      <w:r w:rsidR="00F73993" w:rsidRPr="007D089B">
        <w:rPr>
          <w:rFonts w:ascii="Times New Roman" w:hAnsi="Times New Roman" w:cs="Times New Roman"/>
          <w:sz w:val="24"/>
          <w:szCs w:val="24"/>
          <w:lang w:val="be-BY"/>
        </w:rPr>
        <w:t>“Дезинфектанти /стериланти/  специално предназначени за химическа стерилизация на ендоскопи, с доказано спороцидно действие”</w:t>
      </w:r>
    </w:p>
    <w:p w:rsidR="001B011A" w:rsidRPr="007D089B" w:rsidRDefault="00F73993" w:rsidP="00070C3C">
      <w:pPr>
        <w:pStyle w:val="BodyText"/>
        <w:tabs>
          <w:tab w:val="left" w:pos="360"/>
          <w:tab w:val="num" w:pos="1134"/>
          <w:tab w:val="num" w:pos="1920"/>
        </w:tabs>
        <w:jc w:val="left"/>
        <w:rPr>
          <w:rFonts w:ascii="Times New Roman" w:hAnsi="Times New Roman" w:cs="Times New Roman"/>
          <w:sz w:val="24"/>
          <w:szCs w:val="24"/>
        </w:rPr>
      </w:pPr>
      <w:r w:rsidRPr="007D089B">
        <w:rPr>
          <w:rFonts w:ascii="Times New Roman" w:hAnsi="Times New Roman" w:cs="Times New Roman"/>
          <w:sz w:val="24"/>
          <w:szCs w:val="24"/>
          <w:lang w:val="be-BY"/>
        </w:rPr>
        <w:t>Обособена позиция № 5 -</w:t>
      </w:r>
      <w:r w:rsidR="001B011A" w:rsidRPr="007D089B">
        <w:rPr>
          <w:rFonts w:ascii="Times New Roman" w:hAnsi="Times New Roman" w:cs="Times New Roman"/>
          <w:sz w:val="24"/>
          <w:szCs w:val="24"/>
          <w:lang w:val="be-BY"/>
        </w:rPr>
        <w:t>“</w:t>
      </w:r>
      <w:r w:rsidRPr="007D089B">
        <w:rPr>
          <w:rFonts w:ascii="Times New Roman" w:hAnsi="Times New Roman" w:cs="Times New Roman"/>
          <w:sz w:val="24"/>
          <w:szCs w:val="24"/>
          <w:lang w:val="be-BY"/>
        </w:rPr>
        <w:t xml:space="preserve">Препарати специално предназначени за миялно - дезинфекционни машини (концентрат за автоматично дозиране съвместими с миялни дезинфекционни машини CISA” </w:t>
      </w:r>
    </w:p>
    <w:p w:rsidR="007D089B" w:rsidRPr="007D089B"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 xml:space="preserve">Обособена позиция № </w:t>
      </w:r>
      <w:r w:rsidR="00F73993" w:rsidRPr="007D089B">
        <w:rPr>
          <w:rFonts w:ascii="Times New Roman" w:hAnsi="Times New Roman" w:cs="Times New Roman"/>
          <w:sz w:val="24"/>
          <w:szCs w:val="24"/>
          <w:lang w:val="be-BY"/>
        </w:rPr>
        <w:t>6</w:t>
      </w:r>
      <w:r w:rsidRPr="007D089B">
        <w:rPr>
          <w:rFonts w:ascii="Times New Roman" w:hAnsi="Times New Roman" w:cs="Times New Roman"/>
          <w:sz w:val="24"/>
          <w:szCs w:val="24"/>
          <w:lang w:val="be-BY"/>
        </w:rPr>
        <w:t xml:space="preserve"> - “</w:t>
      </w:r>
      <w:r w:rsidR="007D089B" w:rsidRPr="007D089B">
        <w:rPr>
          <w:rFonts w:ascii="Times New Roman" w:hAnsi="Times New Roman" w:cs="Times New Roman"/>
          <w:sz w:val="24"/>
          <w:szCs w:val="24"/>
          <w:lang w:val="be-BY"/>
        </w:rPr>
        <w:t>Препарати специално предназначени за почистване и поддържка на мед. инструменти и др. оборудване</w:t>
      </w:r>
      <w:r w:rsidR="00F73993" w:rsidRPr="007D089B">
        <w:rPr>
          <w:rFonts w:ascii="Times New Roman" w:hAnsi="Times New Roman" w:cs="Times New Roman"/>
          <w:sz w:val="24"/>
          <w:szCs w:val="24"/>
          <w:lang w:val="be-BY"/>
        </w:rPr>
        <w:t xml:space="preserve">” </w:t>
      </w:r>
      <w:r w:rsidR="007D089B" w:rsidRPr="007D089B">
        <w:rPr>
          <w:rFonts w:ascii="Times New Roman" w:hAnsi="Times New Roman" w:cs="Times New Roman"/>
          <w:sz w:val="24"/>
          <w:szCs w:val="24"/>
          <w:lang w:val="be-BY"/>
        </w:rPr>
        <w:t xml:space="preserve"> </w:t>
      </w:r>
    </w:p>
    <w:p w:rsidR="007D089B" w:rsidRPr="007D089B"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 xml:space="preserve">Обособена позиция № </w:t>
      </w:r>
      <w:r w:rsidR="007D089B" w:rsidRPr="007D089B">
        <w:rPr>
          <w:rFonts w:ascii="Times New Roman" w:hAnsi="Times New Roman" w:cs="Times New Roman"/>
          <w:sz w:val="24"/>
          <w:szCs w:val="24"/>
          <w:lang w:val="be-BY"/>
        </w:rPr>
        <w:t>7</w:t>
      </w:r>
      <w:r w:rsidRPr="007D089B">
        <w:rPr>
          <w:rFonts w:ascii="Times New Roman" w:hAnsi="Times New Roman" w:cs="Times New Roman"/>
          <w:sz w:val="24"/>
          <w:szCs w:val="24"/>
          <w:lang w:val="be-BY"/>
        </w:rPr>
        <w:t xml:space="preserve"> - “</w:t>
      </w:r>
      <w:r w:rsidR="007D089B" w:rsidRPr="007D089B">
        <w:rPr>
          <w:rFonts w:ascii="Times New Roman" w:hAnsi="Times New Roman" w:cs="Times New Roman"/>
          <w:sz w:val="24"/>
          <w:szCs w:val="24"/>
          <w:lang w:val="be-BY"/>
        </w:rPr>
        <w:t>Препарати за хигиенна и хирургична дезинфекция на ръце”</w:t>
      </w:r>
    </w:p>
    <w:p w:rsidR="0094368C" w:rsidRPr="007D089B" w:rsidRDefault="0094368C" w:rsidP="001B011A">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 xml:space="preserve">Обособена позиция № </w:t>
      </w:r>
      <w:r w:rsidR="007D089B" w:rsidRPr="007D089B">
        <w:rPr>
          <w:rFonts w:ascii="Times New Roman" w:hAnsi="Times New Roman" w:cs="Times New Roman"/>
          <w:sz w:val="24"/>
          <w:szCs w:val="24"/>
          <w:lang w:val="be-BY"/>
        </w:rPr>
        <w:t>8</w:t>
      </w:r>
      <w:r w:rsidRPr="007D089B">
        <w:rPr>
          <w:rFonts w:ascii="Times New Roman" w:hAnsi="Times New Roman" w:cs="Times New Roman"/>
          <w:sz w:val="24"/>
          <w:szCs w:val="24"/>
          <w:lang w:val="be-BY"/>
        </w:rPr>
        <w:t xml:space="preserve"> - “</w:t>
      </w:r>
      <w:r w:rsidR="007D089B" w:rsidRPr="007D089B">
        <w:rPr>
          <w:rFonts w:ascii="Times New Roman" w:hAnsi="Times New Roman" w:cs="Times New Roman"/>
          <w:sz w:val="24"/>
          <w:szCs w:val="24"/>
          <w:lang w:val="be-BY"/>
        </w:rPr>
        <w:t xml:space="preserve">Дезинфектанти специално предназначени за предоперативна дезинфекция на кожа” </w:t>
      </w:r>
    </w:p>
    <w:p w:rsidR="0094368C" w:rsidRDefault="007D089B" w:rsidP="001B011A">
      <w:pPr>
        <w:pStyle w:val="BodyText"/>
        <w:tabs>
          <w:tab w:val="left" w:pos="360"/>
          <w:tab w:val="num" w:pos="1134"/>
          <w:tab w:val="num" w:pos="1920"/>
        </w:tabs>
        <w:jc w:val="left"/>
        <w:rPr>
          <w:rFonts w:ascii="Times New Roman" w:hAnsi="Times New Roman" w:cs="Times New Roman"/>
          <w:sz w:val="24"/>
          <w:szCs w:val="24"/>
          <w:lang w:val="be-BY"/>
        </w:rPr>
      </w:pPr>
      <w:r w:rsidRPr="007D089B">
        <w:rPr>
          <w:rFonts w:ascii="Times New Roman" w:hAnsi="Times New Roman" w:cs="Times New Roman"/>
          <w:sz w:val="24"/>
          <w:szCs w:val="24"/>
          <w:lang w:val="be-BY"/>
        </w:rPr>
        <w:t>Обособена позиция № 9 –</w:t>
      </w:r>
      <w:r w:rsidRPr="007D089B">
        <w:rPr>
          <w:rFonts w:ascii="Times New Roman" w:hAnsi="Times New Roman" w:cs="Times New Roman"/>
          <w:sz w:val="24"/>
          <w:szCs w:val="24"/>
        </w:rPr>
        <w:t xml:space="preserve"> „</w:t>
      </w:r>
      <w:r w:rsidRPr="007D089B">
        <w:rPr>
          <w:rFonts w:ascii="Times New Roman" w:hAnsi="Times New Roman" w:cs="Times New Roman"/>
          <w:sz w:val="24"/>
          <w:szCs w:val="24"/>
          <w:lang w:val="be-BY"/>
        </w:rPr>
        <w:t>Иригационни разтвори за интра-и постоперативно приложение”</w:t>
      </w:r>
    </w:p>
    <w:p w:rsidR="007D089B" w:rsidRPr="007D089B" w:rsidRDefault="007D089B" w:rsidP="001B011A">
      <w:pPr>
        <w:pStyle w:val="BodyText"/>
        <w:tabs>
          <w:tab w:val="left" w:pos="360"/>
          <w:tab w:val="num" w:pos="1134"/>
          <w:tab w:val="num" w:pos="1920"/>
        </w:tabs>
        <w:jc w:val="left"/>
        <w:rPr>
          <w:rFonts w:ascii="Times New Roman" w:hAnsi="Times New Roman" w:cs="Times New Roman"/>
          <w:sz w:val="24"/>
          <w:szCs w:val="24"/>
          <w:lang w:val="be-BY"/>
        </w:rPr>
      </w:pPr>
    </w:p>
    <w:p w:rsidR="007D089B" w:rsidRDefault="001B011A" w:rsidP="007D089B">
      <w:pPr>
        <w:pStyle w:val="BodyText"/>
        <w:tabs>
          <w:tab w:val="left" w:pos="360"/>
          <w:tab w:val="num" w:pos="1134"/>
          <w:tab w:val="num" w:pos="1920"/>
        </w:tabs>
        <w:rPr>
          <w:rFonts w:ascii="Times New Roman" w:hAnsi="Times New Roman" w:cs="Times New Roman"/>
          <w:position w:val="8"/>
          <w:sz w:val="24"/>
          <w:szCs w:val="24"/>
        </w:rPr>
      </w:pPr>
      <w:r w:rsidRPr="007D089B">
        <w:rPr>
          <w:rFonts w:ascii="Times New Roman" w:hAnsi="Times New Roman" w:cs="Times New Roman"/>
          <w:position w:val="8"/>
          <w:sz w:val="24"/>
          <w:szCs w:val="24"/>
          <w:lang w:val="be-BY"/>
        </w:rPr>
        <w:t xml:space="preserve">    Прогнозн</w:t>
      </w:r>
      <w:r w:rsidRPr="007D089B">
        <w:rPr>
          <w:rFonts w:ascii="Times New Roman" w:hAnsi="Times New Roman" w:cs="Times New Roman"/>
          <w:position w:val="8"/>
          <w:sz w:val="24"/>
          <w:szCs w:val="24"/>
        </w:rPr>
        <w:t xml:space="preserve">ата </w:t>
      </w:r>
      <w:r w:rsidRPr="007D089B">
        <w:rPr>
          <w:rFonts w:ascii="Times New Roman" w:hAnsi="Times New Roman" w:cs="Times New Roman"/>
          <w:position w:val="8"/>
          <w:sz w:val="24"/>
          <w:szCs w:val="24"/>
          <w:lang w:val="be-BY"/>
        </w:rPr>
        <w:t xml:space="preserve"> стойност</w:t>
      </w:r>
      <w:r w:rsidRPr="007D089B">
        <w:rPr>
          <w:rFonts w:ascii="Times New Roman" w:hAnsi="Times New Roman" w:cs="Times New Roman"/>
          <w:position w:val="8"/>
          <w:sz w:val="24"/>
          <w:szCs w:val="24"/>
        </w:rPr>
        <w:t xml:space="preserve"> на поръчката е </w:t>
      </w:r>
      <w:r w:rsidR="007D089B" w:rsidRPr="007D089B">
        <w:rPr>
          <w:rFonts w:ascii="Times New Roman" w:hAnsi="Times New Roman" w:cs="Times New Roman"/>
          <w:b/>
          <w:position w:val="8"/>
          <w:sz w:val="24"/>
          <w:szCs w:val="24"/>
        </w:rPr>
        <w:t>296 662</w:t>
      </w:r>
      <w:r w:rsidR="00BC6A6D" w:rsidRPr="007D089B">
        <w:rPr>
          <w:rFonts w:ascii="Times New Roman" w:hAnsi="Times New Roman" w:cs="Times New Roman"/>
          <w:b/>
          <w:position w:val="8"/>
          <w:sz w:val="24"/>
          <w:szCs w:val="24"/>
        </w:rPr>
        <w:t>,0</w:t>
      </w:r>
      <w:r w:rsidR="00A114E0" w:rsidRPr="007D089B">
        <w:rPr>
          <w:rFonts w:ascii="Times New Roman" w:hAnsi="Times New Roman" w:cs="Times New Roman"/>
          <w:b/>
          <w:position w:val="8"/>
          <w:sz w:val="24"/>
          <w:szCs w:val="24"/>
        </w:rPr>
        <w:t>0</w:t>
      </w:r>
      <w:r w:rsidR="00756CC6" w:rsidRPr="007D089B">
        <w:rPr>
          <w:rFonts w:ascii="Times New Roman" w:hAnsi="Times New Roman" w:cs="Times New Roman"/>
          <w:b/>
          <w:position w:val="8"/>
          <w:sz w:val="24"/>
          <w:szCs w:val="24"/>
        </w:rPr>
        <w:t xml:space="preserve"> </w:t>
      </w:r>
      <w:r w:rsidRPr="007D089B">
        <w:rPr>
          <w:rFonts w:ascii="Times New Roman" w:hAnsi="Times New Roman" w:cs="Times New Roman"/>
          <w:b/>
          <w:position w:val="8"/>
          <w:sz w:val="24"/>
          <w:szCs w:val="24"/>
        </w:rPr>
        <w:t>лв. без ДДС</w:t>
      </w:r>
      <w:r w:rsidRPr="007D089B">
        <w:rPr>
          <w:rFonts w:ascii="Times New Roman" w:hAnsi="Times New Roman" w:cs="Times New Roman"/>
          <w:position w:val="8"/>
          <w:sz w:val="24"/>
          <w:szCs w:val="24"/>
        </w:rPr>
        <w:t xml:space="preserve">. Прогнозните  стойности на </w:t>
      </w:r>
      <w:r w:rsidR="007D089B" w:rsidRPr="007D089B">
        <w:rPr>
          <w:rFonts w:ascii="Times New Roman" w:hAnsi="Times New Roman" w:cs="Times New Roman"/>
          <w:position w:val="8"/>
          <w:sz w:val="24"/>
          <w:szCs w:val="24"/>
        </w:rPr>
        <w:t xml:space="preserve">обособените позиции </w:t>
      </w:r>
      <w:r w:rsidR="007D089B">
        <w:rPr>
          <w:rFonts w:ascii="Times New Roman" w:hAnsi="Times New Roman" w:cs="Times New Roman"/>
          <w:position w:val="8"/>
          <w:sz w:val="24"/>
          <w:szCs w:val="24"/>
        </w:rPr>
        <w:t xml:space="preserve">и </w:t>
      </w:r>
      <w:r w:rsidR="007D089B" w:rsidRPr="007D089B">
        <w:rPr>
          <w:rFonts w:ascii="Times New Roman" w:hAnsi="Times New Roman" w:cs="Times New Roman"/>
          <w:position w:val="8"/>
          <w:sz w:val="24"/>
          <w:szCs w:val="24"/>
        </w:rPr>
        <w:t>на номенклатурните единици от обособените позиции са посочени в Раздел ХІ. Техническа спецификация /колон</w:t>
      </w:r>
      <w:r w:rsidR="007D089B">
        <w:rPr>
          <w:rFonts w:ascii="Times New Roman" w:hAnsi="Times New Roman" w:cs="Times New Roman"/>
          <w:position w:val="8"/>
          <w:sz w:val="24"/>
          <w:szCs w:val="24"/>
        </w:rPr>
        <w:t>и</w:t>
      </w:r>
      <w:r w:rsidR="007D089B" w:rsidRPr="007D089B">
        <w:rPr>
          <w:rFonts w:ascii="Times New Roman" w:hAnsi="Times New Roman" w:cs="Times New Roman"/>
          <w:position w:val="8"/>
          <w:sz w:val="24"/>
          <w:szCs w:val="24"/>
        </w:rPr>
        <w:t xml:space="preserve"> № 6</w:t>
      </w:r>
      <w:r w:rsidR="007D089B">
        <w:rPr>
          <w:rFonts w:ascii="Times New Roman" w:hAnsi="Times New Roman" w:cs="Times New Roman"/>
          <w:position w:val="8"/>
          <w:sz w:val="24"/>
          <w:szCs w:val="24"/>
        </w:rPr>
        <w:t xml:space="preserve"> и № 7</w:t>
      </w:r>
      <w:r w:rsidR="007D089B" w:rsidRPr="007D089B">
        <w:rPr>
          <w:rFonts w:ascii="Times New Roman" w:hAnsi="Times New Roman" w:cs="Times New Roman"/>
          <w:position w:val="8"/>
          <w:sz w:val="24"/>
          <w:szCs w:val="24"/>
        </w:rPr>
        <w:t>/.</w:t>
      </w:r>
    </w:p>
    <w:p w:rsidR="003A5B85" w:rsidRDefault="003A5B85" w:rsidP="007D089B">
      <w:pPr>
        <w:pStyle w:val="BodyText"/>
        <w:tabs>
          <w:tab w:val="left" w:pos="360"/>
          <w:tab w:val="num" w:pos="1134"/>
          <w:tab w:val="num" w:pos="1920"/>
        </w:tabs>
        <w:rPr>
          <w:rFonts w:ascii="Times New Roman" w:hAnsi="Times New Roman" w:cs="Times New Roman"/>
          <w:position w:val="8"/>
          <w:sz w:val="24"/>
          <w:szCs w:val="24"/>
        </w:rPr>
      </w:pPr>
    </w:p>
    <w:p w:rsidR="003A5B85" w:rsidRPr="00161D45" w:rsidRDefault="003A5B85" w:rsidP="003A5B85">
      <w:pPr>
        <w:pStyle w:val="BodyText"/>
        <w:tabs>
          <w:tab w:val="left" w:pos="360"/>
          <w:tab w:val="num" w:pos="1134"/>
          <w:tab w:val="num" w:pos="1920"/>
        </w:tabs>
        <w:rPr>
          <w:rFonts w:ascii="Times New Roman" w:hAnsi="Times New Roman" w:cs="Times New Roman"/>
          <w:b/>
          <w:bCs/>
          <w:caps/>
          <w:sz w:val="24"/>
          <w:szCs w:val="24"/>
          <w:lang w:val="ru-RU"/>
        </w:rPr>
      </w:pPr>
      <w:r w:rsidRPr="00161D45">
        <w:rPr>
          <w:rFonts w:ascii="Times New Roman" w:hAnsi="Times New Roman" w:cs="Times New Roman"/>
          <w:b/>
          <w:bCs/>
          <w:caps/>
          <w:sz w:val="24"/>
          <w:szCs w:val="24"/>
          <w:lang w:val="ru-RU"/>
        </w:rPr>
        <w:t xml:space="preserve">                </w:t>
      </w:r>
      <w:r w:rsidR="00161D45" w:rsidRPr="00161D45">
        <w:rPr>
          <w:rFonts w:ascii="Times New Roman" w:hAnsi="Times New Roman" w:cs="Times New Roman"/>
          <w:b/>
          <w:bCs/>
          <w:caps/>
          <w:sz w:val="24"/>
          <w:szCs w:val="24"/>
          <w:lang w:val="ru-RU"/>
        </w:rPr>
        <w:t>2</w:t>
      </w:r>
      <w:r w:rsidRPr="00161D45">
        <w:rPr>
          <w:rFonts w:ascii="Times New Roman" w:hAnsi="Times New Roman" w:cs="Times New Roman"/>
          <w:b/>
          <w:bCs/>
          <w:caps/>
          <w:sz w:val="24"/>
          <w:szCs w:val="24"/>
          <w:lang w:val="ru-RU"/>
        </w:rPr>
        <w:t>. Изисквания към изпълнението НА ПОРЪЧКАТА</w:t>
      </w:r>
    </w:p>
    <w:p w:rsidR="003A5B85" w:rsidRPr="00161D45" w:rsidRDefault="003A5B85" w:rsidP="003A5B85">
      <w:pPr>
        <w:tabs>
          <w:tab w:val="left" w:pos="0"/>
        </w:tabs>
        <w:jc w:val="center"/>
        <w:rPr>
          <w:b/>
          <w:bCs/>
          <w:caps/>
          <w:sz w:val="24"/>
          <w:szCs w:val="24"/>
          <w:lang w:val="ru-RU"/>
        </w:rPr>
      </w:pPr>
    </w:p>
    <w:p w:rsidR="003A5B85" w:rsidRPr="00161D45" w:rsidRDefault="003A5B85" w:rsidP="003A5B85">
      <w:pPr>
        <w:tabs>
          <w:tab w:val="left" w:pos="0"/>
        </w:tabs>
        <w:jc w:val="both"/>
        <w:rPr>
          <w:sz w:val="24"/>
          <w:szCs w:val="24"/>
          <w:lang w:val="bg-BG"/>
        </w:rPr>
      </w:pPr>
      <w:r w:rsidRPr="00161D45">
        <w:rPr>
          <w:sz w:val="24"/>
          <w:szCs w:val="24"/>
          <w:lang w:val="bg-BG"/>
        </w:rPr>
        <w:t xml:space="preserve">Срокът на договора за изпълнение на поръчката е </w:t>
      </w:r>
      <w:r w:rsidRPr="00161D45">
        <w:rPr>
          <w:b/>
          <w:sz w:val="24"/>
          <w:szCs w:val="24"/>
          <w:lang w:val="bg-BG"/>
        </w:rPr>
        <w:t>24 месеца</w:t>
      </w:r>
      <w:r w:rsidRPr="00161D45">
        <w:rPr>
          <w:sz w:val="24"/>
          <w:szCs w:val="24"/>
          <w:lang w:val="bg-BG"/>
        </w:rPr>
        <w:t xml:space="preserve">, </w:t>
      </w:r>
      <w:r w:rsidRPr="00161D45">
        <w:rPr>
          <w:sz w:val="24"/>
          <w:szCs w:val="24"/>
          <w:lang w:val="ru-RU"/>
        </w:rPr>
        <w:t>считано  от датата на сключването му</w:t>
      </w:r>
      <w:r w:rsidRPr="00161D45">
        <w:rPr>
          <w:sz w:val="24"/>
          <w:szCs w:val="24"/>
          <w:lang w:val="bg-BG"/>
        </w:rPr>
        <w:t xml:space="preserve">.  Гаранцията за изпълнение на договора е в размер на 1 % от стойността на договора без ДДС. </w:t>
      </w:r>
    </w:p>
    <w:p w:rsidR="003A5B85" w:rsidRPr="00161D45" w:rsidRDefault="003A5B85" w:rsidP="003A5B85">
      <w:pPr>
        <w:pStyle w:val="BodyText2"/>
        <w:tabs>
          <w:tab w:val="left" w:pos="1418"/>
        </w:tabs>
        <w:autoSpaceDE/>
        <w:autoSpaceDN/>
        <w:spacing w:after="0" w:line="240" w:lineRule="auto"/>
        <w:jc w:val="both"/>
        <w:rPr>
          <w:sz w:val="24"/>
          <w:szCs w:val="24"/>
          <w:lang w:val="bg-BG"/>
        </w:rPr>
      </w:pPr>
    </w:p>
    <w:p w:rsidR="003A5B85" w:rsidRPr="00161D45" w:rsidRDefault="003A5B85" w:rsidP="003A5B85">
      <w:pPr>
        <w:pStyle w:val="BodyText2"/>
        <w:tabs>
          <w:tab w:val="left" w:pos="1418"/>
        </w:tabs>
        <w:autoSpaceDE/>
        <w:autoSpaceDN/>
        <w:spacing w:after="0" w:line="240" w:lineRule="auto"/>
        <w:jc w:val="both"/>
        <w:rPr>
          <w:bCs/>
          <w:sz w:val="24"/>
          <w:szCs w:val="24"/>
          <w:lang w:val="bg-BG"/>
        </w:rPr>
      </w:pPr>
      <w:r w:rsidRPr="00161D45">
        <w:rPr>
          <w:bCs/>
          <w:sz w:val="24"/>
          <w:szCs w:val="24"/>
          <w:lang w:val="bg-BG"/>
        </w:rPr>
        <w:t xml:space="preserve">Място на изпълнение – </w:t>
      </w:r>
      <w:r w:rsidRPr="00161D45">
        <w:rPr>
          <w:bCs/>
          <w:sz w:val="24"/>
          <w:szCs w:val="24"/>
          <w:lang w:val="bg-BG" w:bidi="my-MM"/>
        </w:rPr>
        <w:t>гр.София, ул.”Бяло море”№8, УМБАЛ „Царица Йоанна-ИСУЛ” ЕАД – Отдел „Болнична аптека”</w:t>
      </w:r>
      <w:r w:rsidRPr="00161D45">
        <w:rPr>
          <w:bCs/>
          <w:sz w:val="24"/>
          <w:szCs w:val="24"/>
          <w:lang w:val="bg-BG"/>
        </w:rPr>
        <w:t>.</w:t>
      </w:r>
    </w:p>
    <w:p w:rsidR="003A5B85" w:rsidRPr="00161D45" w:rsidRDefault="003A5B85" w:rsidP="003A5B85">
      <w:pPr>
        <w:pStyle w:val="BodyText2"/>
        <w:tabs>
          <w:tab w:val="left" w:pos="1418"/>
        </w:tabs>
        <w:autoSpaceDE/>
        <w:autoSpaceDN/>
        <w:spacing w:after="0" w:line="240" w:lineRule="auto"/>
        <w:jc w:val="both"/>
        <w:rPr>
          <w:sz w:val="24"/>
          <w:szCs w:val="24"/>
          <w:lang w:val="bg-BG"/>
        </w:rPr>
      </w:pPr>
      <w:r w:rsidRPr="00161D45">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Pr="00161D45">
        <w:rPr>
          <w:sz w:val="24"/>
          <w:szCs w:val="24"/>
          <w:lang w:val="be-BY"/>
        </w:rPr>
        <w:t xml:space="preserve">72 </w:t>
      </w:r>
      <w:r w:rsidRPr="00161D45">
        <w:rPr>
          <w:sz w:val="24"/>
          <w:szCs w:val="24"/>
          <w:lang w:val="bg-BG"/>
        </w:rPr>
        <w:t xml:space="preserve">часа, считано от часа, </w:t>
      </w:r>
      <w:proofErr w:type="spellStart"/>
      <w:r w:rsidRPr="00161D45">
        <w:rPr>
          <w:sz w:val="24"/>
          <w:szCs w:val="24"/>
          <w:lang w:val="bg-BG"/>
        </w:rPr>
        <w:t>последващ</w:t>
      </w:r>
      <w:proofErr w:type="spellEnd"/>
      <w:r w:rsidRPr="00161D45">
        <w:rPr>
          <w:sz w:val="24"/>
          <w:szCs w:val="24"/>
          <w:lang w:val="bg-BG"/>
        </w:rPr>
        <w:t xml:space="preserve"> часа на получаване на заявката.</w:t>
      </w:r>
    </w:p>
    <w:p w:rsidR="003A5B85" w:rsidRDefault="003A5B85" w:rsidP="003A5B85">
      <w:pPr>
        <w:tabs>
          <w:tab w:val="left" w:pos="0"/>
        </w:tabs>
        <w:jc w:val="both"/>
        <w:rPr>
          <w:sz w:val="24"/>
          <w:szCs w:val="24"/>
          <w:lang w:val="bg-BG"/>
        </w:rPr>
      </w:pPr>
      <w:r w:rsidRPr="00161D45">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w:t>
      </w:r>
      <w:r w:rsidR="00161D45">
        <w:rPr>
          <w:sz w:val="24"/>
          <w:szCs w:val="24"/>
          <w:lang w:val="bg-BG"/>
        </w:rPr>
        <w:t xml:space="preserve"> за Лечебните заведения</w:t>
      </w:r>
      <w:r w:rsidRPr="00161D45">
        <w:rPr>
          <w:sz w:val="24"/>
          <w:szCs w:val="24"/>
          <w:lang w:val="bg-BG"/>
        </w:rPr>
        <w:t xml:space="preserve"> и чл. 303а, ал. 2 на Търговския закон.  Средствата се осигуряват от приходи по договор с НЗОК.</w:t>
      </w:r>
    </w:p>
    <w:p w:rsidR="00161D45" w:rsidRDefault="00161D45" w:rsidP="003A5B85">
      <w:pPr>
        <w:tabs>
          <w:tab w:val="left" w:pos="0"/>
        </w:tabs>
        <w:jc w:val="both"/>
        <w:rPr>
          <w:sz w:val="24"/>
          <w:szCs w:val="24"/>
          <w:lang w:val="bg-BG"/>
        </w:rPr>
      </w:pPr>
    </w:p>
    <w:p w:rsidR="00161D45" w:rsidRDefault="00161D45" w:rsidP="003A5B85">
      <w:pPr>
        <w:tabs>
          <w:tab w:val="left" w:pos="0"/>
        </w:tabs>
        <w:jc w:val="both"/>
        <w:rPr>
          <w:sz w:val="24"/>
          <w:szCs w:val="24"/>
          <w:lang w:val="bg-BG"/>
        </w:rPr>
      </w:pPr>
    </w:p>
    <w:p w:rsidR="00161D45" w:rsidRDefault="00161D45" w:rsidP="003A5B85">
      <w:pPr>
        <w:tabs>
          <w:tab w:val="left" w:pos="0"/>
        </w:tabs>
        <w:jc w:val="both"/>
        <w:rPr>
          <w:sz w:val="24"/>
          <w:szCs w:val="24"/>
          <w:lang w:val="bg-BG"/>
        </w:rPr>
      </w:pPr>
    </w:p>
    <w:p w:rsidR="00161D45" w:rsidRPr="00C9350D" w:rsidRDefault="00161D45" w:rsidP="00161D45">
      <w:pPr>
        <w:ind w:firstLine="567"/>
        <w:jc w:val="center"/>
        <w:rPr>
          <w:b/>
          <w:sz w:val="24"/>
          <w:szCs w:val="24"/>
          <w:lang w:val="bg-BG"/>
        </w:rPr>
      </w:pPr>
      <w:r>
        <w:rPr>
          <w:b/>
          <w:sz w:val="24"/>
          <w:szCs w:val="24"/>
          <w:lang w:val="bg-BG"/>
        </w:rPr>
        <w:t>4</w:t>
      </w:r>
      <w:r w:rsidRPr="00C9350D">
        <w:rPr>
          <w:b/>
          <w:sz w:val="24"/>
          <w:szCs w:val="24"/>
          <w:lang w:val="bg-BG"/>
        </w:rPr>
        <w:t xml:space="preserve">. ВЪЗМОЖНОСТИ ЗА ИЗМЕНЕНИЕ НА ДОГОВОРА </w:t>
      </w:r>
    </w:p>
    <w:p w:rsidR="00161D45" w:rsidRPr="00C9350D" w:rsidRDefault="00161D45" w:rsidP="00161D45">
      <w:pPr>
        <w:ind w:firstLine="567"/>
        <w:jc w:val="center"/>
        <w:rPr>
          <w:sz w:val="24"/>
          <w:szCs w:val="24"/>
          <w:lang w:val="ru-RU"/>
        </w:rPr>
      </w:pPr>
    </w:p>
    <w:p w:rsidR="00161D45" w:rsidRPr="00C9350D" w:rsidRDefault="00161D45" w:rsidP="00161D45">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61D45" w:rsidRPr="00BA12CC" w:rsidRDefault="00161D45" w:rsidP="00161D45">
      <w:pPr>
        <w:jc w:val="both"/>
        <w:rPr>
          <w:sz w:val="24"/>
          <w:szCs w:val="24"/>
          <w:lang w:val="bg-BG"/>
        </w:rPr>
      </w:pPr>
    </w:p>
    <w:p w:rsidR="00CC3A8A" w:rsidRDefault="00161D45" w:rsidP="00161D45">
      <w:pPr>
        <w:jc w:val="both"/>
        <w:rPr>
          <w:sz w:val="24"/>
          <w:szCs w:val="24"/>
          <w:lang w:val="be-BY"/>
        </w:rPr>
      </w:pPr>
      <w:r w:rsidRPr="0098476D">
        <w:rPr>
          <w:sz w:val="24"/>
          <w:szCs w:val="24"/>
          <w:lang w:val="bg-BG"/>
        </w:rPr>
        <w:t>1</w:t>
      </w:r>
      <w:r w:rsidRPr="0098476D">
        <w:rPr>
          <w:sz w:val="24"/>
          <w:szCs w:val="24"/>
          <w:lang w:val="be-BY"/>
        </w:rPr>
        <w:t>.</w:t>
      </w:r>
      <w:r w:rsidRPr="00B3243F">
        <w:rPr>
          <w:sz w:val="24"/>
          <w:szCs w:val="24"/>
          <w:lang w:val="be-BY"/>
        </w:rPr>
        <w:t xml:space="preserve">При липса на нов договор със същия предмет, сключен по реда на ЗОП, и в случай, че </w:t>
      </w: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CC3A8A" w:rsidRDefault="001050E7" w:rsidP="00161D45">
      <w:pPr>
        <w:jc w:val="both"/>
        <w:rPr>
          <w:sz w:val="24"/>
          <w:szCs w:val="24"/>
          <w:lang w:val="bg-BG"/>
        </w:rPr>
      </w:pPr>
      <w:r>
        <w:rPr>
          <w:sz w:val="24"/>
          <w:szCs w:val="24"/>
          <w:lang w:val="bg-BG"/>
        </w:rPr>
        <w:t>2.</w:t>
      </w:r>
      <w:r w:rsidR="00161D45" w:rsidRPr="0098476D">
        <w:rPr>
          <w:sz w:val="24"/>
          <w:szCs w:val="24"/>
          <w:lang w:val="bg-BG"/>
        </w:rPr>
        <w:t xml:space="preserve">Възложителят може да заяви доставката на по-големи количества </w:t>
      </w:r>
      <w:r w:rsidR="00BE0FD8">
        <w:rPr>
          <w:sz w:val="24"/>
          <w:szCs w:val="24"/>
          <w:lang w:val="bg-BG"/>
        </w:rPr>
        <w:t>д</w:t>
      </w:r>
      <w:r w:rsidR="00BE0FD8" w:rsidRPr="007D089B">
        <w:rPr>
          <w:sz w:val="24"/>
          <w:szCs w:val="24"/>
          <w:lang w:val="be-BY"/>
        </w:rPr>
        <w:t>езинфектанти</w:t>
      </w:r>
      <w:r w:rsidR="00161D45" w:rsidRPr="0098476D">
        <w:rPr>
          <w:bCs/>
          <w:sz w:val="24"/>
          <w:szCs w:val="24"/>
          <w:lang w:val="be-BY"/>
        </w:rPr>
        <w:t xml:space="preserve"> </w:t>
      </w:r>
      <w:r w:rsidR="00161D45" w:rsidRPr="0098476D">
        <w:rPr>
          <w:sz w:val="24"/>
          <w:szCs w:val="24"/>
          <w:lang w:val="bg-BG"/>
        </w:rPr>
        <w:t xml:space="preserve">от </w:t>
      </w:r>
      <w:r w:rsidR="00161D45" w:rsidRPr="0098476D">
        <w:rPr>
          <w:sz w:val="24"/>
          <w:szCs w:val="24"/>
          <w:lang w:val="ru-RU"/>
        </w:rPr>
        <w:t>ед</w:t>
      </w:r>
      <w:r w:rsidR="00161D45" w:rsidRPr="0098476D">
        <w:rPr>
          <w:sz w:val="24"/>
          <w:szCs w:val="24"/>
          <w:lang w:val="bg-BG"/>
        </w:rPr>
        <w:t>н</w:t>
      </w:r>
      <w:r w:rsidR="00FC64BB">
        <w:rPr>
          <w:sz w:val="24"/>
          <w:szCs w:val="24"/>
          <w:lang w:val="bg-BG"/>
        </w:rPr>
        <w:t>а</w:t>
      </w:r>
      <w:r w:rsidR="00161D45" w:rsidRPr="0098476D">
        <w:rPr>
          <w:sz w:val="24"/>
          <w:szCs w:val="24"/>
          <w:lang w:val="ru-RU"/>
        </w:rPr>
        <w:t xml:space="preserve"> или повече номенклатурн</w:t>
      </w:r>
      <w:r w:rsidR="00FC64BB">
        <w:rPr>
          <w:sz w:val="24"/>
          <w:szCs w:val="24"/>
          <w:lang w:val="ru-RU"/>
        </w:rPr>
        <w:t>и</w:t>
      </w:r>
      <w:r w:rsidR="00161D45" w:rsidRPr="0098476D">
        <w:rPr>
          <w:sz w:val="24"/>
          <w:szCs w:val="24"/>
          <w:lang w:val="ru-RU"/>
        </w:rPr>
        <w:t xml:space="preserve"> единиц</w:t>
      </w:r>
      <w:r w:rsidR="00FC64BB">
        <w:rPr>
          <w:sz w:val="24"/>
          <w:szCs w:val="24"/>
          <w:lang w:val="ru-RU"/>
        </w:rPr>
        <w:t>и</w:t>
      </w:r>
      <w:r w:rsidR="00161D45" w:rsidRPr="0098476D">
        <w:rPr>
          <w:sz w:val="24"/>
          <w:szCs w:val="24"/>
          <w:lang w:val="bg-BG"/>
        </w:rPr>
        <w:t>, но само в рамките на стойност</w:t>
      </w:r>
      <w:r w:rsidR="00FC64BB">
        <w:rPr>
          <w:sz w:val="24"/>
          <w:szCs w:val="24"/>
          <w:lang w:val="bg-BG"/>
        </w:rPr>
        <w:t>та</w:t>
      </w:r>
      <w:r w:rsidR="00161D45" w:rsidRPr="0098476D">
        <w:rPr>
          <w:sz w:val="24"/>
          <w:szCs w:val="24"/>
          <w:lang w:val="bg-BG"/>
        </w:rPr>
        <w:t xml:space="preserve"> на договора;</w:t>
      </w:r>
    </w:p>
    <w:p w:rsidR="00161D45" w:rsidRPr="001050E7" w:rsidRDefault="001050E7" w:rsidP="00161D45">
      <w:pPr>
        <w:jc w:val="both"/>
        <w:rPr>
          <w:sz w:val="24"/>
          <w:szCs w:val="24"/>
          <w:lang w:val="be-BY"/>
        </w:rPr>
      </w:pPr>
      <w:r>
        <w:rPr>
          <w:sz w:val="24"/>
          <w:szCs w:val="24"/>
          <w:lang w:val="bg-BG"/>
        </w:rPr>
        <w:t>3.</w:t>
      </w:r>
      <w:r w:rsidR="00161D45" w:rsidRPr="0098476D">
        <w:rPr>
          <w:sz w:val="24"/>
          <w:szCs w:val="24"/>
          <w:lang w:val="bg-BG"/>
        </w:rPr>
        <w:t xml:space="preserve">В случай, че </w:t>
      </w:r>
      <w:r w:rsidR="00161D45" w:rsidRPr="0098476D">
        <w:rPr>
          <w:sz w:val="24"/>
          <w:szCs w:val="24"/>
          <w:lang w:val="ru-RU"/>
        </w:rPr>
        <w:t>в срока на договора</w:t>
      </w:r>
      <w:r w:rsidR="00161D45" w:rsidRPr="0098476D">
        <w:rPr>
          <w:sz w:val="24"/>
          <w:szCs w:val="24"/>
          <w:lang w:val="bg-BG"/>
        </w:rPr>
        <w:t xml:space="preserve"> някои </w:t>
      </w:r>
      <w:r w:rsidR="00BE0FD8">
        <w:rPr>
          <w:sz w:val="24"/>
          <w:szCs w:val="24"/>
          <w:lang w:val="bg-BG"/>
        </w:rPr>
        <w:t>д</w:t>
      </w:r>
      <w:r w:rsidR="00BE0FD8" w:rsidRPr="007D089B">
        <w:rPr>
          <w:sz w:val="24"/>
          <w:szCs w:val="24"/>
          <w:lang w:val="be-BY"/>
        </w:rPr>
        <w:t>езинфектанти</w:t>
      </w:r>
      <w:r w:rsidR="00BE0FD8" w:rsidRPr="0098476D">
        <w:rPr>
          <w:sz w:val="24"/>
          <w:szCs w:val="24"/>
          <w:lang w:val="bg-BG"/>
        </w:rPr>
        <w:t xml:space="preserve"> </w:t>
      </w:r>
      <w:r w:rsidR="00161D45" w:rsidRPr="0098476D">
        <w:rPr>
          <w:sz w:val="24"/>
          <w:szCs w:val="24"/>
          <w:lang w:val="bg-BG"/>
        </w:rPr>
        <w:t xml:space="preserve">бъдат извадени употреба </w:t>
      </w:r>
      <w:r w:rsidR="00161D45" w:rsidRPr="0098476D">
        <w:rPr>
          <w:sz w:val="24"/>
          <w:szCs w:val="24"/>
          <w:lang w:val="ru-RU"/>
        </w:rPr>
        <w:t xml:space="preserve">/поради </w:t>
      </w:r>
      <w:r w:rsidR="00161D45" w:rsidRPr="0098476D">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00161D45" w:rsidRPr="0098476D">
        <w:rPr>
          <w:sz w:val="24"/>
          <w:szCs w:val="24"/>
          <w:lang w:val="ru-RU"/>
        </w:rPr>
        <w:t xml:space="preserve"> </w:t>
      </w:r>
      <w:r w:rsidR="00161D45" w:rsidRPr="0098476D">
        <w:rPr>
          <w:sz w:val="24"/>
          <w:szCs w:val="24"/>
          <w:lang w:val="bg-BG"/>
        </w:rPr>
        <w:t>стойността на договора.</w:t>
      </w:r>
    </w:p>
    <w:p w:rsidR="00161D45" w:rsidRPr="00BA12CC" w:rsidRDefault="00161D45" w:rsidP="00161D45">
      <w:pPr>
        <w:pStyle w:val="NoSpacing"/>
        <w:jc w:val="both"/>
        <w:rPr>
          <w:b w:val="0"/>
        </w:rPr>
      </w:pPr>
      <w:r w:rsidRPr="00713096">
        <w:rPr>
          <w:b w:val="0"/>
        </w:rPr>
        <w:t xml:space="preserve">    </w:t>
      </w:r>
      <w:r>
        <w:t xml:space="preserve"> </w:t>
      </w:r>
    </w:p>
    <w:tbl>
      <w:tblPr>
        <w:tblW w:w="4950" w:type="pct"/>
        <w:tblCellSpacing w:w="0" w:type="dxa"/>
        <w:tblCellMar>
          <w:left w:w="0" w:type="dxa"/>
          <w:right w:w="0" w:type="dxa"/>
        </w:tblCellMar>
        <w:tblLook w:val="04A0"/>
      </w:tblPr>
      <w:tblGrid>
        <w:gridCol w:w="9824"/>
      </w:tblGrid>
      <w:tr w:rsidR="00161D45" w:rsidRPr="004658FC" w:rsidTr="00FC64BB">
        <w:trPr>
          <w:tblCellSpacing w:w="0" w:type="dxa"/>
        </w:trPr>
        <w:tc>
          <w:tcPr>
            <w:tcW w:w="9571" w:type="dxa"/>
            <w:vAlign w:val="center"/>
            <w:hideMark/>
          </w:tcPr>
          <w:p w:rsidR="00161D45" w:rsidRPr="00C9350D" w:rsidRDefault="00161D45" w:rsidP="00FC64BB">
            <w:pPr>
              <w:rPr>
                <w:sz w:val="24"/>
                <w:szCs w:val="24"/>
                <w:lang w:val="bg-BG"/>
              </w:rPr>
            </w:pPr>
          </w:p>
        </w:tc>
      </w:tr>
    </w:tbl>
    <w:p w:rsidR="00161D45" w:rsidRDefault="00161D45" w:rsidP="00161D45">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8C5F0B" w:rsidRDefault="008C5F0B" w:rsidP="00DE61C8">
      <w:pPr>
        <w:tabs>
          <w:tab w:val="num" w:pos="0"/>
        </w:tabs>
        <w:jc w:val="both"/>
        <w:rPr>
          <w:sz w:val="24"/>
          <w:szCs w:val="24"/>
          <w:lang w:val="bg-BG"/>
        </w:rPr>
      </w:pPr>
    </w:p>
    <w:p w:rsidR="00161D45" w:rsidRDefault="00161D45" w:rsidP="00DE61C8">
      <w:pPr>
        <w:tabs>
          <w:tab w:val="num" w:pos="0"/>
        </w:tabs>
        <w:jc w:val="both"/>
        <w:rPr>
          <w:sz w:val="24"/>
          <w:szCs w:val="24"/>
          <w:lang w:val="bg-BG"/>
        </w:rPr>
      </w:pPr>
    </w:p>
    <w:p w:rsidR="00161D45" w:rsidRPr="00916983" w:rsidRDefault="00161D45" w:rsidP="00161D4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161D45" w:rsidRPr="00916983" w:rsidRDefault="00161D45" w:rsidP="00161D45">
      <w:pPr>
        <w:pStyle w:val="ListParagraph"/>
        <w:spacing w:after="0" w:line="240" w:lineRule="auto"/>
        <w:ind w:left="0"/>
        <w:jc w:val="center"/>
        <w:rPr>
          <w:b/>
        </w:rPr>
      </w:pPr>
    </w:p>
    <w:p w:rsidR="00161D45" w:rsidRDefault="00161D45" w:rsidP="00161D4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161D45" w:rsidRPr="00CE0E6C" w:rsidRDefault="00161D45" w:rsidP="00161D4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161D45" w:rsidRDefault="00161D45" w:rsidP="00161D45">
      <w:pPr>
        <w:jc w:val="both"/>
        <w:rPr>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161D45" w:rsidRPr="00DB2D0B" w:rsidRDefault="00161D45" w:rsidP="00161D4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161D45" w:rsidRPr="00FD4436" w:rsidRDefault="00161D45" w:rsidP="00161D4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161D45" w:rsidRPr="000F3D20" w:rsidRDefault="00161D45" w:rsidP="00161D45">
      <w:pPr>
        <w:pStyle w:val="BodyText"/>
        <w:tabs>
          <w:tab w:val="left" w:pos="360"/>
        </w:tabs>
        <w:jc w:val="center"/>
        <w:rPr>
          <w:rFonts w:ascii="Times New Roman" w:hAnsi="Times New Roman" w:cs="Times New Roman"/>
          <w:b/>
          <w:sz w:val="24"/>
          <w:szCs w:val="24"/>
        </w:rPr>
      </w:pPr>
    </w:p>
    <w:p w:rsidR="00161D45" w:rsidRPr="003D0D21" w:rsidRDefault="00161D45" w:rsidP="00161D45">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161D45" w:rsidRDefault="00161D45" w:rsidP="00161D45">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161D45" w:rsidRDefault="00161D45" w:rsidP="00161D45">
      <w:pPr>
        <w:pStyle w:val="BodyText"/>
        <w:tabs>
          <w:tab w:val="left" w:pos="360"/>
        </w:tabs>
        <w:jc w:val="center"/>
        <w:rPr>
          <w:rFonts w:ascii="Times New Roman" w:hAnsi="Times New Roman" w:cs="Times New Roman"/>
          <w:b/>
          <w:sz w:val="24"/>
          <w:szCs w:val="24"/>
        </w:rPr>
      </w:pPr>
    </w:p>
    <w:p w:rsidR="00161D45" w:rsidRPr="005604E1" w:rsidRDefault="00161D45" w:rsidP="00161D45">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161D45" w:rsidRPr="005604E1" w:rsidRDefault="00161D45" w:rsidP="00161D45">
      <w:pPr>
        <w:tabs>
          <w:tab w:val="left" w:pos="0"/>
        </w:tabs>
        <w:ind w:firstLine="567"/>
        <w:jc w:val="both"/>
        <w:rPr>
          <w:sz w:val="24"/>
          <w:szCs w:val="24"/>
          <w:lang w:val="bg-BG"/>
        </w:rPr>
      </w:pPr>
      <w:r w:rsidRPr="005604E1">
        <w:rPr>
          <w:sz w:val="24"/>
          <w:szCs w:val="24"/>
          <w:lang w:val="bg-BG"/>
        </w:rPr>
        <w:t>- Търговския закон (ТЗ);</w:t>
      </w:r>
    </w:p>
    <w:p w:rsidR="00161D45" w:rsidRPr="005604E1" w:rsidRDefault="00161D45" w:rsidP="00161D45">
      <w:pPr>
        <w:tabs>
          <w:tab w:val="left" w:pos="0"/>
        </w:tabs>
        <w:ind w:firstLine="567"/>
        <w:jc w:val="both"/>
        <w:rPr>
          <w:sz w:val="24"/>
          <w:szCs w:val="24"/>
          <w:lang w:val="bg-BG"/>
        </w:rPr>
      </w:pPr>
      <w:r w:rsidRPr="005604E1">
        <w:rPr>
          <w:sz w:val="24"/>
          <w:szCs w:val="24"/>
          <w:lang w:val="bg-BG"/>
        </w:rPr>
        <w:t>- Закона за здравето (ЗЗ);</w:t>
      </w:r>
    </w:p>
    <w:p w:rsidR="00161D45" w:rsidRPr="005604E1" w:rsidRDefault="00161D45" w:rsidP="00161D45">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161D45" w:rsidRPr="005604E1" w:rsidRDefault="00161D45" w:rsidP="00161D45">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161D45" w:rsidRPr="005604E1" w:rsidRDefault="00161D45" w:rsidP="00161D45">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161D45" w:rsidRDefault="00161D45" w:rsidP="00161D45">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161D45" w:rsidRDefault="00161D45" w:rsidP="00161D45">
      <w:pPr>
        <w:tabs>
          <w:tab w:val="left" w:pos="0"/>
        </w:tabs>
        <w:jc w:val="both"/>
        <w:rPr>
          <w:sz w:val="24"/>
          <w:szCs w:val="24"/>
          <w:lang w:val="bg-BG"/>
        </w:rPr>
      </w:pPr>
    </w:p>
    <w:p w:rsidR="00161D45" w:rsidRPr="00A963D2" w:rsidRDefault="00161D45" w:rsidP="00161D45">
      <w:pPr>
        <w:tabs>
          <w:tab w:val="left" w:pos="0"/>
          <w:tab w:val="left" w:pos="851"/>
        </w:tabs>
        <w:autoSpaceDE/>
        <w:autoSpaceDN/>
        <w:jc w:val="both"/>
        <w:rPr>
          <w:sz w:val="24"/>
          <w:szCs w:val="24"/>
          <w:lang w:val="bg-BG"/>
        </w:rPr>
      </w:pPr>
      <w:r>
        <w:rPr>
          <w:sz w:val="24"/>
          <w:szCs w:val="24"/>
          <w:lang w:val="bg-BG"/>
        </w:rPr>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161D45" w:rsidRDefault="00161D45" w:rsidP="00161D45">
      <w:pPr>
        <w:pStyle w:val="BodyText"/>
        <w:tabs>
          <w:tab w:val="left" w:pos="360"/>
        </w:tabs>
        <w:rPr>
          <w:rFonts w:ascii="Times New Roman" w:hAnsi="Times New Roman" w:cs="Times New Roman"/>
          <w:sz w:val="24"/>
          <w:szCs w:val="24"/>
          <w:lang w:val="be-BY"/>
        </w:rPr>
      </w:pPr>
    </w:p>
    <w:p w:rsidR="00161D45" w:rsidRDefault="00161D45" w:rsidP="00161D45">
      <w:pPr>
        <w:tabs>
          <w:tab w:val="left" w:pos="567"/>
        </w:tabs>
        <w:jc w:val="both"/>
        <w:rPr>
          <w:rStyle w:val="parsupercapt2"/>
          <w:sz w:val="24"/>
          <w:szCs w:val="24"/>
          <w:lang w:val="bg-BG"/>
        </w:rPr>
      </w:pPr>
      <w:r w:rsidRPr="001A328F">
        <w:rPr>
          <w:b/>
          <w:sz w:val="24"/>
          <w:szCs w:val="24"/>
          <w:u w:val="single"/>
          <w:lang w:val="be-BY"/>
        </w:rPr>
        <w:lastRenderedPageBreak/>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161D45" w:rsidRDefault="00161D45" w:rsidP="00161D45">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161D45" w:rsidRDefault="00161D45" w:rsidP="00161D45">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161D45" w:rsidRDefault="00161D45" w:rsidP="00161D45">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161D45" w:rsidRDefault="00161D45" w:rsidP="00161D45">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61D45" w:rsidRDefault="00161D45" w:rsidP="00161D45">
      <w:pPr>
        <w:suppressAutoHyphens/>
        <w:jc w:val="both"/>
        <w:rPr>
          <w:sz w:val="24"/>
          <w:szCs w:val="24"/>
          <w:lang w:val="bg-BG"/>
        </w:rPr>
      </w:pPr>
      <w:r w:rsidRPr="00DB4962">
        <w:rPr>
          <w:sz w:val="24"/>
          <w:szCs w:val="24"/>
          <w:lang w:val="bg-BG"/>
        </w:rPr>
        <w:t>4. е налице неравнопоставеност в случаите по чл.44, ал. 5;</w:t>
      </w:r>
    </w:p>
    <w:p w:rsidR="00161D45" w:rsidRPr="00621F21" w:rsidRDefault="00161D45" w:rsidP="00161D45">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161D45" w:rsidRPr="00621F21" w:rsidRDefault="00161D45" w:rsidP="00161D45">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61D45" w:rsidRPr="00621F21" w:rsidRDefault="00161D45" w:rsidP="00161D45">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161D45" w:rsidRDefault="00161D45" w:rsidP="00161D45">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161D45" w:rsidRDefault="00161D45" w:rsidP="00161D45">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161D45" w:rsidRDefault="00161D45" w:rsidP="00161D45">
      <w:pPr>
        <w:suppressAutoHyphens/>
        <w:jc w:val="both"/>
        <w:rPr>
          <w:sz w:val="24"/>
          <w:szCs w:val="24"/>
          <w:lang w:val="bg-BG"/>
        </w:rPr>
      </w:pPr>
    </w:p>
    <w:p w:rsidR="00161D45" w:rsidRPr="005E3F05" w:rsidRDefault="00161D45" w:rsidP="00161D45">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161D45" w:rsidRPr="005E3F05" w:rsidRDefault="00161D45" w:rsidP="00161D45">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161D45" w:rsidRPr="005E3F05" w:rsidRDefault="00161D45" w:rsidP="00161D45">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161D45" w:rsidRPr="005E3F05" w:rsidRDefault="00161D45" w:rsidP="00161D45">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61D45" w:rsidRPr="005E3F05" w:rsidRDefault="00161D45" w:rsidP="00161D45">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161D45" w:rsidRPr="005E3F05" w:rsidRDefault="00161D45" w:rsidP="00161D45">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161D45" w:rsidRPr="005E3F05" w:rsidRDefault="00161D45" w:rsidP="00161D45">
      <w:pPr>
        <w:suppressAutoHyphens/>
        <w:jc w:val="both"/>
        <w:rPr>
          <w:sz w:val="24"/>
          <w:szCs w:val="24"/>
          <w:lang w:val="bg-BG"/>
        </w:rPr>
      </w:pPr>
    </w:p>
    <w:p w:rsidR="00161D45" w:rsidRPr="00A263A8" w:rsidRDefault="00161D45" w:rsidP="00161D45">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161D45" w:rsidRPr="005E3F05" w:rsidRDefault="00161D45" w:rsidP="00161D45">
      <w:pPr>
        <w:tabs>
          <w:tab w:val="left" w:pos="567"/>
        </w:tabs>
        <w:jc w:val="both"/>
        <w:rPr>
          <w:rStyle w:val="parsupercapt2"/>
          <w:b/>
          <w:sz w:val="24"/>
          <w:szCs w:val="24"/>
          <w:lang w:val="bg-BG"/>
        </w:rPr>
      </w:pPr>
    </w:p>
    <w:p w:rsidR="00161D45" w:rsidRPr="005E3F05" w:rsidRDefault="00161D45" w:rsidP="00161D45">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161D45" w:rsidRPr="005E3F05" w:rsidRDefault="00161D45" w:rsidP="00161D45">
      <w:pPr>
        <w:jc w:val="center"/>
        <w:rPr>
          <w:rStyle w:val="parsupercapt2"/>
          <w:b/>
          <w:sz w:val="24"/>
          <w:szCs w:val="24"/>
          <w:lang w:val="bg-BG"/>
        </w:rPr>
      </w:pPr>
    </w:p>
    <w:p w:rsidR="00161D45" w:rsidRPr="005E3F05" w:rsidRDefault="00161D45" w:rsidP="00161D45">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w:t>
      </w:r>
      <w:r w:rsidRPr="005E3F05">
        <w:rPr>
          <w:sz w:val="24"/>
          <w:szCs w:val="24"/>
          <w:lang w:val="bg-BG"/>
        </w:rPr>
        <w:lastRenderedPageBreak/>
        <w:t xml:space="preserve">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61D45" w:rsidRPr="005E3F05" w:rsidRDefault="00161D45" w:rsidP="00161D4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161D45" w:rsidRPr="005E3F05" w:rsidRDefault="00161D45" w:rsidP="00161D45">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w:t>
      </w:r>
      <w:r>
        <w:rPr>
          <w:sz w:val="24"/>
          <w:szCs w:val="24"/>
          <w:lang w:val="bg-BG"/>
        </w:rPr>
        <w:t xml:space="preserve">от </w:t>
      </w:r>
      <w:r w:rsidRPr="005E3F05">
        <w:rPr>
          <w:sz w:val="24"/>
          <w:szCs w:val="24"/>
          <w:lang w:val="bg-BG"/>
        </w:rPr>
        <w:t xml:space="preserve">ЗОП или посочените от възложителя основания по чл. 55, ал. 1 </w:t>
      </w:r>
      <w:r>
        <w:rPr>
          <w:sz w:val="24"/>
          <w:szCs w:val="24"/>
          <w:lang w:val="bg-BG"/>
        </w:rPr>
        <w:t xml:space="preserve">от </w:t>
      </w:r>
      <w:r w:rsidRPr="005E3F05">
        <w:rPr>
          <w:sz w:val="24"/>
          <w:szCs w:val="24"/>
          <w:lang w:val="bg-BG"/>
        </w:rPr>
        <w:t xml:space="preserve">ЗОП  и преди подаването на офертата той е предприел мерки за доказване на надеждност по чл. 56 </w:t>
      </w:r>
      <w:r>
        <w:rPr>
          <w:sz w:val="24"/>
          <w:szCs w:val="24"/>
          <w:lang w:val="bg-BG"/>
        </w:rPr>
        <w:t xml:space="preserve">от </w:t>
      </w:r>
      <w:r w:rsidRPr="005E3F05">
        <w:rPr>
          <w:sz w:val="24"/>
          <w:szCs w:val="24"/>
          <w:lang w:val="bg-BG"/>
        </w:rPr>
        <w:t xml:space="preserve">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w:t>
      </w:r>
      <w:r>
        <w:rPr>
          <w:sz w:val="24"/>
          <w:szCs w:val="24"/>
          <w:lang w:val="bg-BG"/>
        </w:rPr>
        <w:t xml:space="preserve"> от</w:t>
      </w:r>
      <w:r w:rsidRPr="005E3F05">
        <w:rPr>
          <w:sz w:val="24"/>
          <w:szCs w:val="24"/>
          <w:lang w:val="bg-BG"/>
        </w:rPr>
        <w:t xml:space="preserve">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61D45" w:rsidRPr="005E3F05" w:rsidRDefault="00161D45" w:rsidP="00161D45">
      <w:pPr>
        <w:widowControl w:val="0"/>
        <w:adjustRightInd w:val="0"/>
        <w:ind w:firstLine="851"/>
        <w:jc w:val="both"/>
        <w:rPr>
          <w:sz w:val="24"/>
          <w:szCs w:val="24"/>
          <w:lang w:val="bg-BG"/>
        </w:rPr>
      </w:pPr>
      <w:r w:rsidRPr="005E3F05">
        <w:rPr>
          <w:sz w:val="24"/>
          <w:szCs w:val="24"/>
          <w:lang w:val="bg-BG"/>
        </w:rPr>
        <w:t xml:space="preserve">2.2. по отношение на обстоятелството по чл. 56, ал. 1, т. 3 </w:t>
      </w:r>
      <w:r>
        <w:rPr>
          <w:sz w:val="24"/>
          <w:szCs w:val="24"/>
          <w:lang w:val="bg-BG"/>
        </w:rPr>
        <w:t xml:space="preserve">от </w:t>
      </w:r>
      <w:r w:rsidRPr="005E3F05">
        <w:rPr>
          <w:sz w:val="24"/>
          <w:szCs w:val="24"/>
          <w:lang w:val="bg-BG"/>
        </w:rPr>
        <w:t>ЗОП  – документ от съответния компетентен орган за потвърждение на описаните обстоятелства.</w:t>
      </w:r>
    </w:p>
    <w:p w:rsidR="00161D45" w:rsidRPr="005E3F05" w:rsidRDefault="00161D45" w:rsidP="00161D45">
      <w:pPr>
        <w:pStyle w:val="Header"/>
        <w:tabs>
          <w:tab w:val="clear" w:pos="4153"/>
          <w:tab w:val="clear" w:pos="8306"/>
        </w:tabs>
        <w:autoSpaceDE/>
        <w:autoSpaceDN/>
        <w:jc w:val="both"/>
        <w:rPr>
          <w:rFonts w:ascii="Times New Roman" w:hAnsi="Times New Roman" w:cs="Times New Roman"/>
          <w:b/>
          <w:lang w:val="bg-BG"/>
        </w:rPr>
      </w:pPr>
    </w:p>
    <w:p w:rsidR="00161D45" w:rsidRPr="005E3F05" w:rsidRDefault="00161D45" w:rsidP="00161D45">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161D45" w:rsidRPr="005E3F05" w:rsidRDefault="00161D45" w:rsidP="00161D45">
      <w:pPr>
        <w:pStyle w:val="Header"/>
        <w:tabs>
          <w:tab w:val="clear" w:pos="4153"/>
          <w:tab w:val="clear" w:pos="8306"/>
        </w:tabs>
        <w:autoSpaceDE/>
        <w:autoSpaceDN/>
        <w:ind w:left="600"/>
        <w:jc w:val="center"/>
        <w:rPr>
          <w:rFonts w:ascii="Times New Roman" w:hAnsi="Times New Roman" w:cs="Times New Roman"/>
          <w:b/>
          <w:lang w:val="bg-BG"/>
        </w:rPr>
      </w:pPr>
    </w:p>
    <w:p w:rsidR="00161D45" w:rsidRPr="005E3F05" w:rsidRDefault="00161D45" w:rsidP="00161D4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161D45" w:rsidRPr="005E3F05" w:rsidRDefault="00161D45" w:rsidP="00161D4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161D45" w:rsidRPr="005E3F05" w:rsidRDefault="00161D45" w:rsidP="00161D4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161D45" w:rsidRPr="005E3F05" w:rsidRDefault="00161D45" w:rsidP="00161D4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161D45" w:rsidRPr="005E3F05" w:rsidRDefault="00161D45" w:rsidP="00161D4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161D45" w:rsidRPr="005E3F05" w:rsidRDefault="00161D45" w:rsidP="00161D45">
      <w:pPr>
        <w:pStyle w:val="Header"/>
        <w:tabs>
          <w:tab w:val="clear" w:pos="4153"/>
          <w:tab w:val="clear" w:pos="8306"/>
        </w:tabs>
        <w:ind w:firstLine="709"/>
        <w:jc w:val="both"/>
        <w:rPr>
          <w:rFonts w:ascii="Times New Roman" w:hAnsi="Times New Roman" w:cs="Times New Roman"/>
          <w:i/>
          <w:lang w:val="bg-BG"/>
        </w:rPr>
      </w:pPr>
    </w:p>
    <w:p w:rsidR="00161D45" w:rsidRPr="005E3F05" w:rsidRDefault="00161D45" w:rsidP="00161D4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w:t>
      </w:r>
      <w:r>
        <w:rPr>
          <w:rFonts w:ascii="Times New Roman" w:hAnsi="Times New Roman" w:cs="Times New Roman"/>
          <w:lang w:val="bg-BG"/>
        </w:rPr>
        <w:t xml:space="preserve"> от ЗОП</w:t>
      </w:r>
      <w:r w:rsidRPr="005E3F05">
        <w:rPr>
          <w:rFonts w:ascii="Times New Roman" w:hAnsi="Times New Roman" w:cs="Times New Roman"/>
          <w:lang w:val="bg-BG"/>
        </w:rPr>
        <w:t>, участникът представя декларация, че нарушението не е извършено при изпълнение на договор за обществена поръчка.</w:t>
      </w:r>
    </w:p>
    <w:p w:rsidR="00161D45" w:rsidRPr="001A328F" w:rsidRDefault="00161D45" w:rsidP="00161D45">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161D45" w:rsidRDefault="00161D45" w:rsidP="00161D4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lastRenderedPageBreak/>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161D45" w:rsidRPr="00B97763" w:rsidRDefault="00161D45" w:rsidP="00161D45">
      <w:pPr>
        <w:pStyle w:val="Header"/>
        <w:tabs>
          <w:tab w:val="clear" w:pos="4153"/>
          <w:tab w:val="clear" w:pos="8306"/>
        </w:tabs>
        <w:autoSpaceDE/>
        <w:autoSpaceDN/>
        <w:jc w:val="both"/>
        <w:rPr>
          <w:rFonts w:ascii="Times New Roman" w:hAnsi="Times New Roman"/>
          <w:lang w:val="bg-BG"/>
        </w:rPr>
      </w:pPr>
    </w:p>
    <w:p w:rsidR="00161D45" w:rsidRPr="001A328F" w:rsidRDefault="00161D45" w:rsidP="00161D4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161D45" w:rsidRPr="001A328F" w:rsidRDefault="00161D45" w:rsidP="00161D4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161D45" w:rsidRPr="001A328F" w:rsidRDefault="00161D45" w:rsidP="00161D45">
      <w:pPr>
        <w:pStyle w:val="Header"/>
        <w:tabs>
          <w:tab w:val="clear" w:pos="4153"/>
          <w:tab w:val="clear" w:pos="8306"/>
        </w:tabs>
        <w:autoSpaceDE/>
        <w:autoSpaceDN/>
        <w:jc w:val="both"/>
        <w:rPr>
          <w:rFonts w:ascii="Times New Roman" w:hAnsi="Times New Roman"/>
          <w:highlight w:val="yellow"/>
          <w:lang w:val="bg-BG"/>
        </w:rPr>
      </w:pPr>
    </w:p>
    <w:p w:rsidR="00161D45" w:rsidRPr="00B60C27" w:rsidRDefault="00161D45" w:rsidP="00161D45">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w:t>
      </w:r>
      <w:r>
        <w:rPr>
          <w:rStyle w:val="ala35"/>
          <w:b/>
          <w:i/>
          <w:sz w:val="24"/>
          <w:szCs w:val="24"/>
          <w:lang w:val="bg-BG"/>
        </w:rPr>
        <w:t xml:space="preserve">от </w:t>
      </w:r>
      <w:r w:rsidRPr="001A328F">
        <w:rPr>
          <w:rStyle w:val="ala35"/>
          <w:b/>
          <w:i/>
          <w:sz w:val="24"/>
          <w:szCs w:val="24"/>
          <w:lang w:val="bg-BG"/>
        </w:rPr>
        <w:t xml:space="preserve">ЗОП. </w:t>
      </w:r>
    </w:p>
    <w:p w:rsidR="00B60C27" w:rsidRPr="00171C0F" w:rsidRDefault="00B60C27" w:rsidP="00906BA1">
      <w:pPr>
        <w:tabs>
          <w:tab w:val="left" w:pos="0"/>
        </w:tabs>
        <w:rPr>
          <w:b/>
          <w:sz w:val="24"/>
          <w:szCs w:val="24"/>
          <w:lang w:val="bg-BG"/>
        </w:rPr>
      </w:pPr>
    </w:p>
    <w:p w:rsidR="00DB1426" w:rsidRPr="00B46CCD" w:rsidRDefault="00B60C27" w:rsidP="00161D45">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DB1426" w:rsidRDefault="00A57F02" w:rsidP="00DB1426">
      <w:pPr>
        <w:tabs>
          <w:tab w:val="num" w:pos="0"/>
        </w:tabs>
        <w:suppressAutoHyphens/>
        <w:ind w:left="57"/>
        <w:jc w:val="both"/>
        <w:rPr>
          <w:sz w:val="24"/>
          <w:szCs w:val="24"/>
          <w:lang w:val="bg-BG"/>
        </w:rPr>
      </w:pPr>
      <w:r w:rsidRPr="00A801DE">
        <w:rPr>
          <w:sz w:val="24"/>
          <w:szCs w:val="24"/>
          <w:lang w:val="bg-BG"/>
        </w:rPr>
        <w:t xml:space="preserve">     </w:t>
      </w:r>
      <w:r w:rsidR="00B60C27" w:rsidRPr="00A801DE">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B271B4" w:rsidRPr="00A801DE">
        <w:rPr>
          <w:sz w:val="24"/>
          <w:szCs w:val="24"/>
          <w:lang w:val="bg-BG"/>
        </w:rPr>
        <w:t>дезинфектанти</w:t>
      </w:r>
      <w:r w:rsidR="00B60C27" w:rsidRPr="00A801DE">
        <w:rPr>
          <w:sz w:val="24"/>
          <w:szCs w:val="24"/>
          <w:lang w:val="bg-BG"/>
        </w:rPr>
        <w:t xml:space="preserve">, критериите за подбор са еднакви за всички обособени позиции, респ. всички номенклатурни единици. </w:t>
      </w:r>
      <w:r w:rsidR="00DB1426"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Pr="00A801DE" w:rsidRDefault="003C3BCD" w:rsidP="00DB1426">
      <w:pPr>
        <w:tabs>
          <w:tab w:val="num" w:pos="0"/>
        </w:tabs>
        <w:suppressAutoHyphens/>
        <w:jc w:val="both"/>
        <w:rPr>
          <w:sz w:val="24"/>
          <w:szCs w:val="24"/>
          <w:lang w:val="bg-BG"/>
        </w:rPr>
      </w:pPr>
    </w:p>
    <w:p w:rsidR="00B46CCD" w:rsidRDefault="00B46CCD" w:rsidP="00B46CCD">
      <w:pPr>
        <w:tabs>
          <w:tab w:val="num" w:pos="0"/>
        </w:tabs>
        <w:suppressAutoHyphens/>
        <w:ind w:left="57"/>
        <w:jc w:val="both"/>
        <w:rPr>
          <w:sz w:val="24"/>
          <w:szCs w:val="24"/>
          <w:shd w:val="clear" w:color="auto" w:fill="FEFEFE"/>
          <w:lang w:val="bg-BG"/>
        </w:rPr>
      </w:pPr>
      <w:r w:rsidRPr="002C4F3A">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2C4F3A">
        <w:rPr>
          <w:sz w:val="24"/>
          <w:szCs w:val="24"/>
          <w:shd w:val="clear" w:color="auto" w:fill="FEFEFE"/>
          <w:lang w:val="bg-BG"/>
        </w:rPr>
        <w:t>, или държава - страна по Споразумението за Европейското икономическо пространство</w:t>
      </w:r>
      <w:r w:rsidR="00BE0FD8">
        <w:rPr>
          <w:sz w:val="24"/>
          <w:szCs w:val="24"/>
          <w:shd w:val="clear" w:color="auto" w:fill="FEFEFE"/>
          <w:lang w:val="bg-BG"/>
        </w:rPr>
        <w:t xml:space="preserve">. </w:t>
      </w:r>
    </w:p>
    <w:p w:rsidR="00BE0FD8" w:rsidRPr="002C4F3A" w:rsidRDefault="00BE0FD8" w:rsidP="00B46CCD">
      <w:pPr>
        <w:tabs>
          <w:tab w:val="num" w:pos="0"/>
        </w:tabs>
        <w:suppressAutoHyphens/>
        <w:ind w:left="57"/>
        <w:jc w:val="both"/>
        <w:rPr>
          <w:sz w:val="24"/>
          <w:szCs w:val="24"/>
          <w:lang w:val="bg-BG"/>
        </w:rPr>
      </w:pPr>
    </w:p>
    <w:p w:rsidR="00B46CCD" w:rsidRDefault="00B46CCD" w:rsidP="00B46CCD">
      <w:pPr>
        <w:tabs>
          <w:tab w:val="num" w:pos="0"/>
        </w:tabs>
        <w:suppressAutoHyphens/>
        <w:ind w:left="57"/>
        <w:rPr>
          <w:i/>
          <w:sz w:val="24"/>
          <w:szCs w:val="24"/>
          <w:lang w:val="bg-BG"/>
        </w:rPr>
      </w:pPr>
      <w:r w:rsidRPr="00A57F0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A57F02">
        <w:rPr>
          <w:i/>
          <w:sz w:val="24"/>
          <w:szCs w:val="24"/>
          <w:lang w:val="bg-BG"/>
        </w:rPr>
        <w:t>ЕЕДОП</w:t>
      </w:r>
      <w:proofErr w:type="spellEnd"/>
      <w:r w:rsidRPr="00A57F02">
        <w:rPr>
          <w:i/>
          <w:sz w:val="24"/>
          <w:szCs w:val="24"/>
          <w:lang w:val="bg-BG"/>
        </w:rPr>
        <w:t xml:space="preserve">. </w:t>
      </w:r>
    </w:p>
    <w:p w:rsidR="00AB029E" w:rsidRPr="00A801DE" w:rsidRDefault="00AB029E" w:rsidP="007552BB">
      <w:pPr>
        <w:tabs>
          <w:tab w:val="num" w:pos="0"/>
        </w:tabs>
        <w:suppressAutoHyphens/>
        <w:rPr>
          <w:sz w:val="24"/>
          <w:szCs w:val="24"/>
          <w:lang w:val="bg-BG"/>
        </w:rPr>
      </w:pPr>
    </w:p>
    <w:p w:rsidR="00807603" w:rsidRPr="00A801DE" w:rsidRDefault="00927649" w:rsidP="00807603">
      <w:pPr>
        <w:jc w:val="both"/>
        <w:rPr>
          <w:b/>
          <w:sz w:val="24"/>
          <w:szCs w:val="24"/>
          <w:lang w:val="bg-BG"/>
        </w:rPr>
      </w:pPr>
      <w:r w:rsidRPr="00A801DE">
        <w:rPr>
          <w:b/>
          <w:sz w:val="24"/>
          <w:szCs w:val="24"/>
          <w:u w:val="single"/>
          <w:lang w:val="bg-BG"/>
        </w:rPr>
        <w:t>5.</w:t>
      </w:r>
      <w:r w:rsidR="00807603" w:rsidRPr="00A801DE">
        <w:rPr>
          <w:b/>
          <w:sz w:val="24"/>
          <w:szCs w:val="24"/>
          <w:u w:val="single"/>
          <w:lang w:val="bg-BG"/>
        </w:rPr>
        <w:t xml:space="preserve"> </w:t>
      </w:r>
      <w:r w:rsidR="00807603" w:rsidRPr="00A801DE">
        <w:rPr>
          <w:rFonts w:eastAsia="Calibri"/>
          <w:b/>
          <w:sz w:val="24"/>
          <w:szCs w:val="24"/>
          <w:u w:val="single"/>
          <w:lang w:val="bg-BG"/>
        </w:rPr>
        <w:t>Изисквания относно икономическото и финансовото състояние на участниците</w:t>
      </w:r>
      <w:r w:rsidR="00807603" w:rsidRPr="00A801DE">
        <w:rPr>
          <w:rFonts w:eastAsia="Calibri"/>
          <w:b/>
          <w:sz w:val="24"/>
          <w:szCs w:val="24"/>
          <w:lang w:val="bg-BG"/>
        </w:rPr>
        <w:t>:</w:t>
      </w:r>
      <w:r w:rsidR="00807603" w:rsidRPr="00A801DE">
        <w:rPr>
          <w:b/>
          <w:sz w:val="24"/>
          <w:szCs w:val="24"/>
          <w:lang w:val="bg-BG"/>
        </w:rPr>
        <w:t xml:space="preserve"> </w:t>
      </w:r>
    </w:p>
    <w:p w:rsidR="007552BB" w:rsidRPr="00A801DE" w:rsidRDefault="007552BB" w:rsidP="00807603">
      <w:pPr>
        <w:jc w:val="both"/>
        <w:rPr>
          <w:b/>
          <w:sz w:val="24"/>
          <w:szCs w:val="24"/>
          <w:lang w:val="bg-BG"/>
        </w:rPr>
      </w:pPr>
    </w:p>
    <w:p w:rsidR="00807603" w:rsidRPr="00A801DE" w:rsidRDefault="00807603" w:rsidP="00807603">
      <w:pPr>
        <w:pStyle w:val="ListParagraph"/>
        <w:spacing w:after="0" w:line="240" w:lineRule="auto"/>
        <w:ind w:left="0"/>
        <w:jc w:val="both"/>
      </w:pPr>
      <w:r w:rsidRPr="00A801DE">
        <w:rPr>
          <w:iCs/>
          <w:lang w:eastAsia="en-GB"/>
        </w:rPr>
        <w:t>Възложителят не поставя изисквания към икономическото и финансовото състояние на участниците в процедурата.</w:t>
      </w:r>
      <w:r w:rsidRPr="00A801DE">
        <w:t xml:space="preserve"> </w:t>
      </w:r>
    </w:p>
    <w:p w:rsidR="00807603" w:rsidRPr="00A801DE" w:rsidRDefault="00807603" w:rsidP="00807603">
      <w:pPr>
        <w:pStyle w:val="ListParagraph"/>
        <w:spacing w:after="0" w:line="240" w:lineRule="auto"/>
        <w:ind w:left="0"/>
        <w:jc w:val="both"/>
      </w:pPr>
      <w:r w:rsidRPr="00A801DE">
        <w:t xml:space="preserve"> </w:t>
      </w:r>
    </w:p>
    <w:p w:rsidR="00DF0405" w:rsidRPr="00A801DE" w:rsidRDefault="00DF0405" w:rsidP="00DF0405">
      <w:pPr>
        <w:jc w:val="both"/>
        <w:rPr>
          <w:rFonts w:eastAsia="Calibri"/>
          <w:b/>
          <w:sz w:val="24"/>
          <w:szCs w:val="24"/>
          <w:u w:val="single"/>
          <w:lang w:val="bg-BG"/>
        </w:rPr>
      </w:pPr>
      <w:r w:rsidRPr="00A801DE">
        <w:rPr>
          <w:b/>
          <w:sz w:val="24"/>
          <w:szCs w:val="24"/>
          <w:u w:val="single"/>
          <w:lang w:val="bg-BG"/>
        </w:rPr>
        <w:t xml:space="preserve">6. </w:t>
      </w:r>
      <w:r w:rsidRPr="00A801DE">
        <w:rPr>
          <w:rFonts w:eastAsia="Calibri"/>
          <w:b/>
          <w:sz w:val="24"/>
          <w:szCs w:val="24"/>
          <w:u w:val="single"/>
          <w:lang w:val="bg-BG"/>
        </w:rPr>
        <w:t>Изисквания относно техническите и професионалните способности на участниците:</w:t>
      </w:r>
    </w:p>
    <w:p w:rsidR="00DF0405" w:rsidRPr="00A801DE" w:rsidRDefault="00DF0405" w:rsidP="00DF0405">
      <w:pPr>
        <w:jc w:val="both"/>
        <w:rPr>
          <w:rFonts w:eastAsia="Calibri"/>
          <w:b/>
          <w:sz w:val="24"/>
          <w:szCs w:val="24"/>
          <w:u w:val="single"/>
          <w:lang w:val="bg-BG"/>
        </w:rPr>
      </w:pPr>
    </w:p>
    <w:p w:rsidR="00B271B4" w:rsidRPr="00171C0F" w:rsidRDefault="00B271B4" w:rsidP="00DF0405">
      <w:pPr>
        <w:pStyle w:val="ListParagraph"/>
        <w:spacing w:line="240" w:lineRule="auto"/>
        <w:ind w:left="0"/>
        <w:jc w:val="both"/>
      </w:pPr>
      <w:r w:rsidRPr="00A801DE">
        <w:rPr>
          <w:lang w:val="ru-RU"/>
        </w:rPr>
        <w:t xml:space="preserve">Участниците трябва да имат опит в доставката на </w:t>
      </w:r>
      <w:r w:rsidR="00701DB5">
        <w:rPr>
          <w:rStyle w:val="Strong"/>
          <w:b w:val="0"/>
        </w:rPr>
        <w:t>препарати</w:t>
      </w:r>
      <w:r w:rsidR="00701DB5" w:rsidRPr="00172972">
        <w:rPr>
          <w:rStyle w:val="Strong"/>
          <w:b w:val="0"/>
        </w:rPr>
        <w:t xml:space="preserve"> за почистване, дезинфекция и химична стерилизация</w:t>
      </w:r>
      <w:r w:rsidR="009C1783">
        <w:rPr>
          <w:b/>
        </w:rPr>
        <w:t xml:space="preserve">. </w:t>
      </w:r>
      <w:r w:rsidR="009C1783">
        <w:rPr>
          <w:lang w:val="ru-RU"/>
        </w:rPr>
        <w:t>П</w:t>
      </w:r>
      <w:r w:rsidRPr="00A801DE">
        <w:rPr>
          <w:lang w:val="ru-RU"/>
        </w:rPr>
        <w:t xml:space="preserve">рез последните три години, считано от датата на подаване на офертата, </w:t>
      </w:r>
      <w:r w:rsidR="009C1783">
        <w:rPr>
          <w:lang w:val="ru-RU"/>
        </w:rPr>
        <w:t xml:space="preserve">следва да </w:t>
      </w:r>
      <w:r w:rsidRPr="00A801DE">
        <w:rPr>
          <w:lang w:val="ru-RU"/>
        </w:rPr>
        <w:t xml:space="preserve">са изпълнили доставки </w:t>
      </w:r>
      <w:r w:rsidR="009C1783">
        <w:rPr>
          <w:lang w:val="ru-RU"/>
        </w:rPr>
        <w:t xml:space="preserve">с предмет и обем, </w:t>
      </w:r>
      <w:r w:rsidRPr="00A801DE">
        <w:rPr>
          <w:lang w:val="ru-RU"/>
        </w:rPr>
        <w:t xml:space="preserve">идентични или сходни с предмета на обществената поръчка. </w:t>
      </w:r>
    </w:p>
    <w:p w:rsidR="00435188" w:rsidRPr="00C05D50" w:rsidRDefault="009C1783" w:rsidP="00B46CCD">
      <w:pPr>
        <w:pStyle w:val="BodyText"/>
        <w:tabs>
          <w:tab w:val="left" w:pos="360"/>
          <w:tab w:val="num" w:pos="1134"/>
          <w:tab w:val="num" w:pos="1920"/>
        </w:tabs>
        <w:rPr>
          <w:rFonts w:ascii="Times New Roman" w:hAnsi="Times New Roman" w:cs="Times New Roman"/>
          <w:i/>
          <w:sz w:val="24"/>
          <w:szCs w:val="24"/>
          <w:lang w:val="be-BY"/>
        </w:rPr>
      </w:pPr>
      <w:r>
        <w:rPr>
          <w:rFonts w:ascii="Times New Roman" w:hAnsi="Times New Roman" w:cs="Times New Roman"/>
          <w:i/>
          <w:sz w:val="24"/>
          <w:szCs w:val="24"/>
          <w:lang w:val="ru-RU"/>
        </w:rPr>
        <w:t xml:space="preserve">    </w:t>
      </w:r>
      <w:r w:rsidR="00435188" w:rsidRPr="00435188">
        <w:rPr>
          <w:rFonts w:ascii="Times New Roman" w:hAnsi="Times New Roman" w:cs="Times New Roman"/>
          <w:i/>
          <w:sz w:val="24"/>
          <w:szCs w:val="24"/>
          <w:lang w:val="ru-RU"/>
        </w:rPr>
        <w:t>*</w:t>
      </w:r>
      <w:r w:rsidR="00806109" w:rsidRPr="00435188">
        <w:rPr>
          <w:rFonts w:ascii="Times New Roman" w:hAnsi="Times New Roman" w:cs="Times New Roman"/>
          <w:i/>
          <w:sz w:val="24"/>
          <w:szCs w:val="24"/>
          <w:lang w:val="ru-RU"/>
        </w:rPr>
        <w:t xml:space="preserve">Под «идентични или сходни с предмета на обществената поръчка» се разбират доставки на </w:t>
      </w:r>
      <w:r w:rsidR="006E3A29" w:rsidRPr="006E3A29">
        <w:rPr>
          <w:rStyle w:val="Strong"/>
          <w:rFonts w:ascii="Times New Roman" w:hAnsi="Times New Roman" w:cs="Times New Roman"/>
          <w:b w:val="0"/>
          <w:i/>
          <w:sz w:val="24"/>
          <w:szCs w:val="24"/>
        </w:rPr>
        <w:t>препарати</w:t>
      </w:r>
      <w:r w:rsidR="00835C5C" w:rsidRPr="00435188">
        <w:rPr>
          <w:rStyle w:val="Strong"/>
          <w:rFonts w:ascii="Times New Roman" w:hAnsi="Times New Roman" w:cs="Times New Roman"/>
          <w:b w:val="0"/>
          <w:i/>
          <w:sz w:val="24"/>
          <w:szCs w:val="24"/>
        </w:rPr>
        <w:t xml:space="preserve"> за почистване, дезинфекция и химична стерилизация</w:t>
      </w:r>
      <w:r w:rsidR="00435188" w:rsidRPr="00435188">
        <w:rPr>
          <w:rStyle w:val="Strong"/>
          <w:rFonts w:ascii="Times New Roman" w:hAnsi="Times New Roman" w:cs="Times New Roman"/>
          <w:b w:val="0"/>
          <w:i/>
          <w:sz w:val="24"/>
          <w:szCs w:val="24"/>
        </w:rPr>
        <w:t xml:space="preserve">, </w:t>
      </w:r>
      <w:r w:rsidR="00435188" w:rsidRPr="00435188">
        <w:rPr>
          <w:rFonts w:ascii="Times New Roman" w:hAnsi="Times New Roman" w:cs="Times New Roman"/>
          <w:i/>
          <w:sz w:val="24"/>
          <w:szCs w:val="24"/>
          <w:lang w:val="be-BY"/>
        </w:rPr>
        <w:t>предназначени за дезинфекция  на повърхности, за миялно - дезинфекционни машини, за почистване и поддържка на медицински инструментариум и медицинско оборудване, препарати за хигиенна и хирургична дезинфекция на ръце и за предоперативна дезинфекция на кожа</w:t>
      </w:r>
      <w:r w:rsidR="00C05D50">
        <w:rPr>
          <w:rFonts w:ascii="Times New Roman" w:hAnsi="Times New Roman" w:cs="Times New Roman"/>
          <w:i/>
          <w:sz w:val="24"/>
          <w:szCs w:val="24"/>
          <w:lang w:val="be-BY"/>
        </w:rPr>
        <w:t>, или и</w:t>
      </w:r>
      <w:r w:rsidR="00C05D50" w:rsidRPr="00C05D50">
        <w:rPr>
          <w:rFonts w:ascii="Times New Roman" w:hAnsi="Times New Roman" w:cs="Times New Roman"/>
          <w:i/>
          <w:sz w:val="24"/>
          <w:szCs w:val="24"/>
          <w:lang w:val="be-BY"/>
        </w:rPr>
        <w:t>ригационни разтвори за интра-и постоперативно приложение</w:t>
      </w:r>
      <w:r w:rsidR="00C05D50">
        <w:rPr>
          <w:rFonts w:ascii="Times New Roman" w:hAnsi="Times New Roman" w:cs="Times New Roman"/>
          <w:i/>
          <w:sz w:val="24"/>
          <w:szCs w:val="24"/>
          <w:lang w:val="be-BY"/>
        </w:rPr>
        <w:t>.</w:t>
      </w:r>
    </w:p>
    <w:p w:rsidR="00835C5C" w:rsidRPr="00435188" w:rsidRDefault="00835C5C" w:rsidP="00B46CCD">
      <w:pPr>
        <w:tabs>
          <w:tab w:val="num" w:pos="0"/>
        </w:tabs>
        <w:suppressAutoHyphens/>
        <w:ind w:left="57"/>
        <w:jc w:val="both"/>
        <w:rPr>
          <w:rStyle w:val="Strong"/>
          <w:b w:val="0"/>
          <w:i/>
          <w:sz w:val="24"/>
          <w:szCs w:val="24"/>
          <w:lang w:val="bg-BG"/>
        </w:rPr>
      </w:pPr>
    </w:p>
    <w:p w:rsidR="00DF0405" w:rsidRPr="00A801DE" w:rsidRDefault="00B271B4" w:rsidP="007552BB">
      <w:pPr>
        <w:tabs>
          <w:tab w:val="num" w:pos="0"/>
        </w:tabs>
        <w:suppressAutoHyphens/>
        <w:ind w:left="57"/>
        <w:rPr>
          <w:i/>
          <w:sz w:val="24"/>
          <w:szCs w:val="24"/>
          <w:lang w:val="ru-RU"/>
        </w:rPr>
      </w:pPr>
      <w:r w:rsidRPr="00A801DE">
        <w:rPr>
          <w:i/>
          <w:sz w:val="24"/>
          <w:szCs w:val="24"/>
          <w:lang w:val="ru-RU"/>
        </w:rPr>
        <w:t xml:space="preserve">    За доказване на съответствието с изискването участниците следва да посочат необходимата информация</w:t>
      </w:r>
      <w:r w:rsidR="00DB1426">
        <w:rPr>
          <w:i/>
          <w:sz w:val="24"/>
          <w:szCs w:val="24"/>
          <w:lang w:val="ru-RU"/>
        </w:rPr>
        <w:t xml:space="preserve"> в</w:t>
      </w:r>
      <w:r w:rsidR="007552BB" w:rsidRPr="00A801DE">
        <w:rPr>
          <w:i/>
          <w:sz w:val="24"/>
          <w:szCs w:val="24"/>
          <w:lang w:val="bg-BG"/>
        </w:rPr>
        <w:t xml:space="preserve"> </w:t>
      </w:r>
      <w:r w:rsidRPr="00A801DE">
        <w:rPr>
          <w:i/>
          <w:sz w:val="24"/>
          <w:szCs w:val="24"/>
          <w:lang w:val="ru-RU"/>
        </w:rPr>
        <w:t xml:space="preserve">т.1б) от таблица В: Технически и професионални способности, част IV „Критерии за подбор", от </w:t>
      </w:r>
      <w:proofErr w:type="spellStart"/>
      <w:r w:rsidR="00B46CCD">
        <w:rPr>
          <w:i/>
          <w:sz w:val="24"/>
          <w:szCs w:val="24"/>
          <w:lang w:val="bg-BG"/>
        </w:rPr>
        <w:t>е</w:t>
      </w:r>
      <w:r w:rsidR="00B46CCD" w:rsidRPr="00A57F02">
        <w:rPr>
          <w:i/>
          <w:sz w:val="24"/>
          <w:szCs w:val="24"/>
          <w:lang w:val="bg-BG"/>
        </w:rPr>
        <w:t>ЕЕДОП</w:t>
      </w:r>
      <w:proofErr w:type="spellEnd"/>
      <w:r w:rsidR="00B46CCD" w:rsidRPr="00A57F02">
        <w:rPr>
          <w:i/>
          <w:sz w:val="24"/>
          <w:szCs w:val="24"/>
          <w:lang w:val="bg-BG"/>
        </w:rPr>
        <w:t>.</w:t>
      </w:r>
      <w:r w:rsidR="00DF0405" w:rsidRPr="00A801DE">
        <w:rPr>
          <w:i/>
          <w:sz w:val="24"/>
          <w:szCs w:val="24"/>
          <w:lang w:val="ru-RU"/>
        </w:rPr>
        <w:t xml:space="preserve"> </w:t>
      </w:r>
    </w:p>
    <w:p w:rsidR="007552BB" w:rsidRPr="00A801DE" w:rsidRDefault="007552BB" w:rsidP="007552BB">
      <w:pPr>
        <w:tabs>
          <w:tab w:val="num" w:pos="0"/>
        </w:tabs>
        <w:suppressAutoHyphens/>
        <w:ind w:left="57"/>
        <w:rPr>
          <w:rStyle w:val="inputvalue"/>
          <w:i/>
          <w:sz w:val="24"/>
          <w:szCs w:val="24"/>
          <w:lang w:val="ru-RU"/>
        </w:rPr>
      </w:pPr>
    </w:p>
    <w:p w:rsidR="00B271B4" w:rsidRPr="00A801DE" w:rsidRDefault="00DF0405" w:rsidP="00DF0405">
      <w:pPr>
        <w:suppressAutoHyphens/>
        <w:rPr>
          <w:sz w:val="24"/>
          <w:szCs w:val="24"/>
          <w:lang w:val="bg-BG"/>
        </w:rPr>
      </w:pPr>
      <w:r w:rsidRPr="00171C0F">
        <w:rPr>
          <w:b/>
          <w:i/>
          <w:sz w:val="24"/>
          <w:szCs w:val="24"/>
          <w:lang w:val="ru-RU"/>
        </w:rPr>
        <w:t>Изисквано минимално ниво</w:t>
      </w:r>
      <w:r w:rsidRPr="00A801DE">
        <w:rPr>
          <w:sz w:val="24"/>
          <w:szCs w:val="24"/>
          <w:lang w:val="bg-BG"/>
        </w:rPr>
        <w:t xml:space="preserve">: </w:t>
      </w:r>
    </w:p>
    <w:p w:rsidR="009C1783" w:rsidRPr="009C1783" w:rsidRDefault="009C1783" w:rsidP="009C1783">
      <w:pPr>
        <w:pStyle w:val="ListParagraph"/>
        <w:spacing w:line="240" w:lineRule="auto"/>
        <w:ind w:left="0"/>
        <w:jc w:val="both"/>
        <w:rPr>
          <w:lang w:val="ru-RU"/>
        </w:rPr>
      </w:pPr>
      <w:r>
        <w:rPr>
          <w:lang w:val="ru-RU"/>
        </w:rPr>
        <w:t>П</w:t>
      </w:r>
      <w:r w:rsidRPr="00A801DE">
        <w:rPr>
          <w:lang w:val="ru-RU"/>
        </w:rPr>
        <w:t>рез последните три години, считано от датата на подаване на офертата</w:t>
      </w:r>
      <w:r>
        <w:rPr>
          <w:lang w:val="ru-RU"/>
        </w:rPr>
        <w:t xml:space="preserve"> у</w:t>
      </w:r>
      <w:r w:rsidR="00B271B4" w:rsidRPr="00A801DE">
        <w:rPr>
          <w:lang w:val="ru-RU"/>
        </w:rPr>
        <w:t xml:space="preserve">частниците следва да са изпълнили </w:t>
      </w:r>
      <w:r w:rsidR="00B46CCD">
        <w:rPr>
          <w:lang w:val="ru-RU"/>
        </w:rPr>
        <w:t>една</w:t>
      </w:r>
      <w:r w:rsidR="00B271B4" w:rsidRPr="00A801DE">
        <w:rPr>
          <w:lang w:val="ru-RU"/>
        </w:rPr>
        <w:t xml:space="preserve"> доставк</w:t>
      </w:r>
      <w:r w:rsidR="00B46CCD">
        <w:rPr>
          <w:lang w:val="ru-RU"/>
        </w:rPr>
        <w:t>а</w:t>
      </w:r>
      <w:r>
        <w:rPr>
          <w:lang w:val="ru-RU"/>
        </w:rPr>
        <w:t xml:space="preserve"> с предмет и обем, </w:t>
      </w:r>
      <w:r w:rsidRPr="00A801DE">
        <w:rPr>
          <w:lang w:val="ru-RU"/>
        </w:rPr>
        <w:t>идентичн</w:t>
      </w:r>
      <w:r w:rsidR="00B46CCD">
        <w:rPr>
          <w:lang w:val="ru-RU"/>
        </w:rPr>
        <w:t>а</w:t>
      </w:r>
      <w:r w:rsidRPr="00A801DE">
        <w:rPr>
          <w:lang w:val="ru-RU"/>
        </w:rPr>
        <w:t xml:space="preserve"> или сходн</w:t>
      </w:r>
      <w:r w:rsidR="00B46CCD">
        <w:rPr>
          <w:lang w:val="ru-RU"/>
        </w:rPr>
        <w:t>а</w:t>
      </w:r>
      <w:r w:rsidRPr="00A801DE">
        <w:rPr>
          <w:lang w:val="ru-RU"/>
        </w:rPr>
        <w:t xml:space="preserve"> с предмета на обществената поръчка. </w:t>
      </w:r>
    </w:p>
    <w:p w:rsidR="0027319C" w:rsidRPr="00A801DE" w:rsidRDefault="00410EDB" w:rsidP="007552BB">
      <w:pPr>
        <w:pStyle w:val="ListParagraph"/>
        <w:spacing w:line="240" w:lineRule="auto"/>
        <w:ind w:left="0"/>
        <w:jc w:val="both"/>
        <w:rPr>
          <w:rStyle w:val="ala2"/>
          <w:lang w:val="ru-RU"/>
        </w:rPr>
      </w:pPr>
      <w:r w:rsidRPr="00A801DE">
        <w:t xml:space="preserve">Преди сключването на договора за обществена поръчка възложителят изисква от участниците, определени за изпълнители, да представят </w:t>
      </w:r>
      <w:r w:rsidR="00B46CCD">
        <w:t xml:space="preserve">списък на изпълнените </w:t>
      </w:r>
      <w:r w:rsidR="00117A8A" w:rsidRPr="00A801DE">
        <w:rPr>
          <w:lang w:val="ru-RU"/>
        </w:rPr>
        <w:t>доставки с посочени стойности, дати и получатели, заедно с доказателство за извършените доставки.</w:t>
      </w:r>
    </w:p>
    <w:p w:rsidR="0027319C" w:rsidRPr="0027319C" w:rsidRDefault="0027319C" w:rsidP="0027319C">
      <w:pPr>
        <w:tabs>
          <w:tab w:val="left" w:pos="0"/>
        </w:tabs>
        <w:adjustRightInd w:val="0"/>
        <w:spacing w:line="276" w:lineRule="auto"/>
        <w:jc w:val="center"/>
        <w:rPr>
          <w:b/>
          <w:sz w:val="24"/>
          <w:szCs w:val="24"/>
          <w:lang w:val="bg-BG"/>
        </w:rPr>
      </w:pPr>
      <w:r w:rsidRPr="00A86DA1">
        <w:rPr>
          <w:b/>
          <w:sz w:val="24"/>
          <w:szCs w:val="24"/>
          <w:lang w:val="bg-BG"/>
        </w:rPr>
        <w:t>7. Други основания  за отстраняване</w:t>
      </w:r>
    </w:p>
    <w:p w:rsidR="0027319C" w:rsidRPr="002D6403" w:rsidRDefault="0027319C" w:rsidP="0027319C">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27319C" w:rsidRPr="002D6403" w:rsidRDefault="0027319C" w:rsidP="0027319C">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19C" w:rsidRPr="002D6403" w:rsidRDefault="0027319C" w:rsidP="0027319C">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19C" w:rsidRPr="005D63C0" w:rsidRDefault="0027319C" w:rsidP="0027319C">
      <w:pPr>
        <w:tabs>
          <w:tab w:val="left" w:pos="709"/>
        </w:tabs>
        <w:adjustRightInd w:val="0"/>
        <w:spacing w:line="276" w:lineRule="auto"/>
        <w:ind w:firstLine="851"/>
        <w:jc w:val="both"/>
        <w:rPr>
          <w:sz w:val="24"/>
          <w:szCs w:val="24"/>
          <w:lang w:val="bg-BG"/>
        </w:rPr>
      </w:pPr>
      <w:r w:rsidRPr="002D6403">
        <w:rPr>
          <w:sz w:val="24"/>
          <w:szCs w:val="24"/>
          <w:lang w:val="bg-BG"/>
        </w:rPr>
        <w:t xml:space="preserve">7.1.3. участник, който не е представил в срок обосновката по чл. 72, ал. 1 от ЗОП или </w:t>
      </w:r>
      <w:r w:rsidRPr="005D63C0">
        <w:rPr>
          <w:sz w:val="24"/>
          <w:szCs w:val="24"/>
          <w:lang w:val="bg-BG"/>
        </w:rPr>
        <w:t>чиято оферта не е приета съгласно чл. 72, ал. 3 – 5 от ЗОП;</w:t>
      </w:r>
    </w:p>
    <w:p w:rsidR="0027319C" w:rsidRPr="005D63C0" w:rsidRDefault="0027319C" w:rsidP="0027319C">
      <w:pPr>
        <w:tabs>
          <w:tab w:val="left" w:pos="709"/>
        </w:tabs>
        <w:adjustRightInd w:val="0"/>
        <w:ind w:firstLine="851"/>
        <w:jc w:val="both"/>
        <w:rPr>
          <w:sz w:val="24"/>
          <w:szCs w:val="24"/>
          <w:lang w:val="bg-BG"/>
        </w:rPr>
      </w:pPr>
      <w:r w:rsidRPr="005D63C0">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19C" w:rsidRPr="003C3843" w:rsidRDefault="0027319C" w:rsidP="0027319C">
      <w:pPr>
        <w:tabs>
          <w:tab w:val="left" w:pos="709"/>
        </w:tabs>
        <w:adjustRightInd w:val="0"/>
        <w:jc w:val="both"/>
        <w:rPr>
          <w:sz w:val="24"/>
          <w:szCs w:val="24"/>
          <w:lang w:val="bg-BG"/>
        </w:rPr>
      </w:pPr>
      <w:r>
        <w:rPr>
          <w:sz w:val="24"/>
          <w:szCs w:val="24"/>
          <w:lang w:val="bg-BG"/>
        </w:rPr>
        <w:t xml:space="preserve">             </w:t>
      </w:r>
      <w:r w:rsidRPr="003C3843">
        <w:rPr>
          <w:sz w:val="24"/>
          <w:szCs w:val="24"/>
          <w:lang w:val="bg-BG"/>
        </w:rPr>
        <w:t>7.2. Възложителят отстранява от процедурата и участник, за когото са налице:</w:t>
      </w:r>
    </w:p>
    <w:p w:rsidR="0027319C" w:rsidRPr="0089260B" w:rsidRDefault="0027319C" w:rsidP="0027319C">
      <w:pPr>
        <w:tabs>
          <w:tab w:val="left" w:pos="709"/>
        </w:tabs>
        <w:adjustRightInd w:val="0"/>
        <w:jc w:val="both"/>
        <w:rPr>
          <w:sz w:val="24"/>
          <w:szCs w:val="24"/>
          <w:lang w:val="bg-BG"/>
        </w:rPr>
      </w:pPr>
      <w:r w:rsidRPr="003C3843">
        <w:rPr>
          <w:sz w:val="24"/>
          <w:szCs w:val="24"/>
          <w:lang w:val="bg-BG"/>
        </w:rPr>
        <w:t>-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27319C" w:rsidRPr="009A4F82" w:rsidRDefault="0027319C" w:rsidP="0027319C">
      <w:pPr>
        <w:tabs>
          <w:tab w:val="left" w:pos="709"/>
        </w:tabs>
        <w:adjustRightInd w:val="0"/>
        <w:jc w:val="both"/>
        <w:rPr>
          <w:sz w:val="24"/>
          <w:szCs w:val="24"/>
          <w:lang w:val="bg-BG"/>
        </w:rPr>
      </w:pPr>
      <w:r>
        <w:rPr>
          <w:sz w:val="24"/>
          <w:szCs w:val="24"/>
          <w:lang w:val="bg-BG"/>
        </w:rPr>
        <w:t xml:space="preserve">- </w:t>
      </w:r>
      <w:r w:rsidRPr="009A4F82">
        <w:rPr>
          <w:sz w:val="24"/>
          <w:szCs w:val="24"/>
          <w:lang w:val="ru-RU"/>
        </w:rPr>
        <w:t xml:space="preserve">обстоятелства по чл. 69 от Закона за противодействие на корупцията и за отнемане на </w:t>
      </w:r>
      <w:r>
        <w:rPr>
          <w:sz w:val="24"/>
          <w:szCs w:val="24"/>
          <w:lang w:val="ru-RU"/>
        </w:rPr>
        <w:t>незаконно придобитото имущество /</w:t>
      </w:r>
      <w:r w:rsidRPr="0000330C">
        <w:rPr>
          <w:i/>
          <w:sz w:val="24"/>
          <w:szCs w:val="24"/>
          <w:lang w:val="ru-RU"/>
        </w:rPr>
        <w:t>ЗПКОНПИ</w:t>
      </w:r>
      <w:r>
        <w:rPr>
          <w:i/>
          <w:sz w:val="24"/>
          <w:szCs w:val="24"/>
          <w:lang w:val="ru-RU"/>
        </w:rPr>
        <w:t>/.</w:t>
      </w:r>
    </w:p>
    <w:p w:rsidR="0027319C" w:rsidRPr="00903B87" w:rsidRDefault="0027319C" w:rsidP="0027319C">
      <w:pPr>
        <w:tabs>
          <w:tab w:val="left" w:pos="709"/>
        </w:tabs>
        <w:adjustRightInd w:val="0"/>
        <w:jc w:val="both"/>
        <w:rPr>
          <w:sz w:val="24"/>
          <w:szCs w:val="24"/>
          <w:lang w:val="bg-BG"/>
        </w:rPr>
      </w:pPr>
    </w:p>
    <w:p w:rsidR="0027319C" w:rsidRPr="00903B87" w:rsidRDefault="0027319C" w:rsidP="0027319C">
      <w:pPr>
        <w:jc w:val="both"/>
        <w:rPr>
          <w:rStyle w:val="ala2"/>
          <w:i/>
          <w:sz w:val="24"/>
          <w:szCs w:val="24"/>
          <w:lang w:val="bg-BG"/>
        </w:rPr>
      </w:pPr>
      <w:r w:rsidRPr="00903B87">
        <w:rPr>
          <w:i/>
          <w:sz w:val="24"/>
          <w:szCs w:val="24"/>
          <w:lang w:val="bg-BG"/>
        </w:rPr>
        <w:t xml:space="preserve">     Информацията относно липсата или наличието на обстоятелства по т. 7.1.4 и 7.2 се посочва в Част </w:t>
      </w:r>
      <w:r w:rsidRPr="00903B87">
        <w:rPr>
          <w:i/>
          <w:sz w:val="24"/>
          <w:szCs w:val="24"/>
        </w:rPr>
        <w:t>III</w:t>
      </w:r>
      <w:r w:rsidRPr="00903B87">
        <w:rPr>
          <w:i/>
          <w:sz w:val="24"/>
          <w:szCs w:val="24"/>
          <w:lang w:val="bg-BG"/>
        </w:rPr>
        <w:t xml:space="preserve">, Раздел Г от </w:t>
      </w:r>
      <w:r w:rsidRPr="00903B87">
        <w:rPr>
          <w:i/>
          <w:sz w:val="24"/>
          <w:szCs w:val="24"/>
          <w:lang w:val="en-US"/>
        </w:rPr>
        <w:t>e</w:t>
      </w:r>
      <w:r w:rsidRPr="00903B87">
        <w:rPr>
          <w:i/>
          <w:sz w:val="24"/>
          <w:szCs w:val="24"/>
          <w:lang w:val="bg-BG"/>
        </w:rPr>
        <w:t>ЕЕДОП „Други основания за изключване, които може да бъдат предвидени</w:t>
      </w:r>
      <w:r>
        <w:rPr>
          <w:i/>
          <w:sz w:val="24"/>
          <w:szCs w:val="24"/>
          <w:lang w:val="bg-BG"/>
        </w:rPr>
        <w:t xml:space="preserve"> в националното законодателство </w:t>
      </w:r>
      <w:r w:rsidRPr="00903B87">
        <w:rPr>
          <w:i/>
          <w:sz w:val="24"/>
          <w:szCs w:val="24"/>
          <w:lang w:val="bg-BG"/>
        </w:rPr>
        <w:t xml:space="preserve">на възлагащия орган или възложителя на държава членка в част </w:t>
      </w:r>
      <w:r w:rsidRPr="00903B87">
        <w:rPr>
          <w:i/>
          <w:sz w:val="24"/>
          <w:szCs w:val="24"/>
          <w:lang w:val="en-US"/>
        </w:rPr>
        <w:t>III</w:t>
      </w:r>
      <w:r w:rsidRPr="00903B87">
        <w:rPr>
          <w:i/>
          <w:sz w:val="24"/>
          <w:szCs w:val="24"/>
          <w:lang w:val="bg-BG"/>
        </w:rPr>
        <w:t xml:space="preserve">: „Основания за изключване” на </w:t>
      </w:r>
      <w:proofErr w:type="spellStart"/>
      <w:r w:rsidRPr="00903B87">
        <w:rPr>
          <w:i/>
          <w:sz w:val="24"/>
          <w:szCs w:val="24"/>
          <w:lang w:val="bg-BG"/>
        </w:rPr>
        <w:t>еЕЕДОП</w:t>
      </w:r>
      <w:proofErr w:type="spellEnd"/>
      <w:r w:rsidRPr="00903B87">
        <w:rPr>
          <w:i/>
          <w:sz w:val="24"/>
          <w:szCs w:val="24"/>
          <w:lang w:val="bg-BG"/>
        </w:rPr>
        <w:t>.</w:t>
      </w:r>
    </w:p>
    <w:p w:rsidR="0027319C" w:rsidRDefault="0027319C" w:rsidP="0027319C">
      <w:pPr>
        <w:jc w:val="both"/>
        <w:rPr>
          <w:sz w:val="24"/>
          <w:szCs w:val="24"/>
          <w:lang w:val="bg-BG"/>
        </w:rPr>
      </w:pPr>
    </w:p>
    <w:p w:rsidR="0027319C" w:rsidRPr="004274E1" w:rsidRDefault="0027319C" w:rsidP="0027319C">
      <w:pPr>
        <w:jc w:val="both"/>
        <w:rPr>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27319C" w:rsidRDefault="0027319C" w:rsidP="0027319C">
      <w:pPr>
        <w:tabs>
          <w:tab w:val="left" w:pos="0"/>
        </w:tabs>
        <w:rPr>
          <w:b/>
          <w:sz w:val="24"/>
          <w:szCs w:val="24"/>
          <w:lang w:val="bg-BG"/>
        </w:rPr>
      </w:pPr>
    </w:p>
    <w:p w:rsidR="0027319C" w:rsidRDefault="0027319C" w:rsidP="0027319C">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3F4E12" w:rsidRPr="002C6425" w:rsidRDefault="00090826" w:rsidP="0027319C">
      <w:pPr>
        <w:jc w:val="both"/>
        <w:rPr>
          <w:sz w:val="24"/>
          <w:szCs w:val="24"/>
          <w:lang w:val="ru-RU"/>
        </w:rPr>
      </w:pPr>
      <w:r w:rsidRPr="00391942">
        <w:rPr>
          <w:sz w:val="24"/>
          <w:szCs w:val="24"/>
          <w:lang w:val="be-BY"/>
        </w:rPr>
        <w:t xml:space="preserve">Класирането на допуснатите участници ще се извърши </w:t>
      </w:r>
      <w:r w:rsidRPr="00391942">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1D09CD" w:rsidRPr="00391942">
        <w:rPr>
          <w:sz w:val="24"/>
          <w:szCs w:val="24"/>
          <w:lang w:val="ru-RU"/>
        </w:rPr>
        <w:t xml:space="preserve"> за всяка </w:t>
      </w:r>
      <w:r w:rsidR="001D09CD" w:rsidRPr="00391942">
        <w:rPr>
          <w:sz w:val="24"/>
          <w:szCs w:val="24"/>
          <w:lang w:val="be-BY"/>
        </w:rPr>
        <w:t>номенклатурна единица</w:t>
      </w:r>
      <w:r w:rsidRPr="00391942">
        <w:rPr>
          <w:sz w:val="24"/>
          <w:szCs w:val="24"/>
          <w:lang w:val="be-BY"/>
        </w:rPr>
        <w:t>.</w:t>
      </w:r>
      <w:r w:rsidR="0027319C" w:rsidRPr="00391942">
        <w:rPr>
          <w:b/>
          <w:sz w:val="24"/>
          <w:szCs w:val="24"/>
          <w:lang w:val="be-BY"/>
        </w:rPr>
        <w:t xml:space="preserve"> </w:t>
      </w:r>
      <w:r w:rsidR="00D06EE9" w:rsidRPr="00391942">
        <w:rPr>
          <w:sz w:val="24"/>
          <w:szCs w:val="24"/>
          <w:lang w:val="be-BY"/>
        </w:rPr>
        <w:t xml:space="preserve">Под </w:t>
      </w:r>
      <w:r w:rsidR="00D06EE9" w:rsidRPr="00391942">
        <w:rPr>
          <w:sz w:val="24"/>
          <w:szCs w:val="24"/>
          <w:lang w:val="ru-RU"/>
        </w:rPr>
        <w:t>«най-ниска цена» ще се разбира</w:t>
      </w:r>
      <w:r w:rsidR="00391942" w:rsidRPr="00391942">
        <w:rPr>
          <w:sz w:val="24"/>
          <w:szCs w:val="24"/>
          <w:lang w:val="ru-RU"/>
        </w:rPr>
        <w:t>:</w:t>
      </w:r>
    </w:p>
    <w:p w:rsidR="0027319C" w:rsidRPr="00391942" w:rsidRDefault="0027319C" w:rsidP="0027319C">
      <w:pPr>
        <w:jc w:val="both"/>
        <w:rPr>
          <w:sz w:val="24"/>
          <w:szCs w:val="24"/>
          <w:u w:color="76923C" w:themeColor="accent3" w:themeShade="BF"/>
          <w:lang w:val="bg-BG"/>
        </w:rPr>
      </w:pPr>
      <w:r w:rsidRPr="00391942">
        <w:rPr>
          <w:b/>
          <w:sz w:val="24"/>
          <w:szCs w:val="24"/>
          <w:u w:color="76923C" w:themeColor="accent3" w:themeShade="BF"/>
          <w:lang w:val="be-BY"/>
        </w:rPr>
        <w:t>1.</w:t>
      </w:r>
      <w:r w:rsidRPr="00391942">
        <w:rPr>
          <w:sz w:val="24"/>
          <w:szCs w:val="24"/>
          <w:u w:color="76923C" w:themeColor="accent3" w:themeShade="BF"/>
          <w:lang w:val="be-BY"/>
        </w:rPr>
        <w:t xml:space="preserve"> </w:t>
      </w:r>
      <w:r w:rsidR="00391942" w:rsidRPr="00391942">
        <w:rPr>
          <w:sz w:val="24"/>
          <w:szCs w:val="24"/>
          <w:u w:color="76923C" w:themeColor="accent3" w:themeShade="BF"/>
          <w:lang w:val="be-BY"/>
        </w:rPr>
        <w:t>“</w:t>
      </w:r>
      <w:r w:rsidR="00391942" w:rsidRPr="00391942">
        <w:rPr>
          <w:b/>
          <w:sz w:val="24"/>
          <w:szCs w:val="24"/>
          <w:lang w:val="ru-RU"/>
        </w:rPr>
        <w:t xml:space="preserve">най-ниска </w:t>
      </w:r>
      <w:r w:rsidR="00391942" w:rsidRPr="00391942">
        <w:rPr>
          <w:b/>
          <w:sz w:val="24"/>
          <w:szCs w:val="24"/>
          <w:u w:color="76923C" w:themeColor="accent3" w:themeShade="BF"/>
          <w:lang w:val="be-BY"/>
        </w:rPr>
        <w:t>е</w:t>
      </w:r>
      <w:r w:rsidRPr="00391942">
        <w:rPr>
          <w:b/>
          <w:sz w:val="24"/>
          <w:szCs w:val="24"/>
          <w:u w:color="76923C" w:themeColor="accent3" w:themeShade="BF"/>
          <w:lang w:val="be-BY"/>
        </w:rPr>
        <w:t>динична</w:t>
      </w:r>
      <w:r w:rsidRPr="00391942">
        <w:rPr>
          <w:sz w:val="24"/>
          <w:szCs w:val="24"/>
          <w:u w:color="76923C" w:themeColor="accent3" w:themeShade="BF"/>
          <w:lang w:val="be-BY"/>
        </w:rPr>
        <w:t xml:space="preserve"> </w:t>
      </w:r>
      <w:r w:rsidRPr="00391942">
        <w:rPr>
          <w:b/>
          <w:sz w:val="24"/>
          <w:szCs w:val="24"/>
          <w:u w:color="76923C" w:themeColor="accent3" w:themeShade="BF"/>
          <w:lang w:val="bg-BG"/>
        </w:rPr>
        <w:t xml:space="preserve">цена на 1л. работен разтвор </w:t>
      </w:r>
      <w:r w:rsidRPr="00391942">
        <w:rPr>
          <w:b/>
          <w:sz w:val="24"/>
          <w:szCs w:val="24"/>
          <w:u w:color="76923C" w:themeColor="accent3" w:themeShade="BF"/>
          <w:lang w:val="be-BY"/>
        </w:rPr>
        <w:t>без ДДС</w:t>
      </w:r>
      <w:r w:rsidR="00391942" w:rsidRPr="00391942">
        <w:rPr>
          <w:b/>
          <w:sz w:val="24"/>
          <w:szCs w:val="24"/>
          <w:u w:color="76923C" w:themeColor="accent3" w:themeShade="BF"/>
          <w:lang w:val="be-BY"/>
        </w:rPr>
        <w:t>”</w:t>
      </w:r>
      <w:r w:rsidRPr="00391942">
        <w:rPr>
          <w:sz w:val="24"/>
          <w:szCs w:val="24"/>
          <w:u w:color="76923C" w:themeColor="accent3" w:themeShade="BF"/>
          <w:lang w:val="be-BY"/>
        </w:rPr>
        <w:t xml:space="preserve"> за </w:t>
      </w:r>
      <w:r w:rsidRPr="00391942">
        <w:rPr>
          <w:sz w:val="24"/>
          <w:szCs w:val="24"/>
          <w:lang w:val="bg-BG"/>
        </w:rPr>
        <w:t xml:space="preserve">номенклатурни единици от </w:t>
      </w:r>
      <w:r w:rsidRPr="00391942">
        <w:rPr>
          <w:sz w:val="24"/>
          <w:szCs w:val="24"/>
          <w:lang w:val="be-BY"/>
        </w:rPr>
        <w:t xml:space="preserve">обособени позиции, </w:t>
      </w:r>
      <w:r w:rsidRPr="00391942">
        <w:rPr>
          <w:sz w:val="24"/>
          <w:szCs w:val="24"/>
          <w:u w:color="76923C" w:themeColor="accent3" w:themeShade="BF"/>
          <w:lang w:val="bg-BG"/>
        </w:rPr>
        <w:t>както следва:</w:t>
      </w:r>
    </w:p>
    <w:p w:rsidR="006B5D00" w:rsidRPr="004658FC" w:rsidRDefault="006B5D00" w:rsidP="006B5D00">
      <w:pPr>
        <w:jc w:val="both"/>
        <w:rPr>
          <w:sz w:val="24"/>
          <w:u w:color="76923C" w:themeColor="accent3" w:themeShade="BF"/>
          <w:lang w:val="bg-BG"/>
        </w:rPr>
      </w:pP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1,</w:t>
      </w:r>
      <w:r w:rsidRPr="004658FC">
        <w:rPr>
          <w:sz w:val="24"/>
          <w:u w:color="76923C" w:themeColor="accent3" w:themeShade="BF"/>
          <w:lang w:val="bg-BG"/>
        </w:rPr>
        <w:t xml:space="preserve"> номенклатурни единици 1, 2, 3, 4;</w:t>
      </w:r>
    </w:p>
    <w:p w:rsidR="006B5D00" w:rsidRPr="004658FC" w:rsidRDefault="006B5D00" w:rsidP="006B5D00">
      <w:pPr>
        <w:jc w:val="both"/>
        <w:rPr>
          <w:sz w:val="24"/>
          <w:u w:color="76923C" w:themeColor="accent3" w:themeShade="BF"/>
          <w:lang w:val="bg-BG"/>
        </w:rPr>
      </w:pPr>
      <w:r w:rsidRPr="004658FC">
        <w:rPr>
          <w:sz w:val="24"/>
          <w:u w:color="76923C" w:themeColor="accent3" w:themeShade="BF"/>
          <w:lang w:val="bg-BG"/>
        </w:rPr>
        <w:t>-</w:t>
      </w: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3,</w:t>
      </w:r>
      <w:r w:rsidRPr="004658FC">
        <w:rPr>
          <w:sz w:val="24"/>
          <w:u w:color="76923C" w:themeColor="accent3" w:themeShade="BF"/>
          <w:lang w:val="bg-BG"/>
        </w:rPr>
        <w:t xml:space="preserve"> </w:t>
      </w:r>
      <w:proofErr w:type="spellStart"/>
      <w:r w:rsidRPr="004658FC">
        <w:rPr>
          <w:sz w:val="24"/>
          <w:u w:color="76923C" w:themeColor="accent3" w:themeShade="BF"/>
          <w:lang w:val="bg-BG"/>
        </w:rPr>
        <w:t>номенклатурн</w:t>
      </w:r>
      <w:proofErr w:type="spellEnd"/>
      <w:r w:rsidRPr="004658FC">
        <w:rPr>
          <w:sz w:val="24"/>
          <w:u w:color="76923C" w:themeColor="accent3" w:themeShade="BF"/>
          <w:lang w:val="en-US"/>
        </w:rPr>
        <w:t>a</w:t>
      </w:r>
      <w:r w:rsidRPr="004658FC">
        <w:rPr>
          <w:sz w:val="24"/>
          <w:u w:color="76923C" w:themeColor="accent3" w:themeShade="BF"/>
          <w:lang w:val="bg-BG"/>
        </w:rPr>
        <w:t xml:space="preserve"> </w:t>
      </w:r>
      <w:proofErr w:type="spellStart"/>
      <w:r w:rsidRPr="004658FC">
        <w:rPr>
          <w:sz w:val="24"/>
          <w:u w:color="76923C" w:themeColor="accent3" w:themeShade="BF"/>
          <w:lang w:val="bg-BG"/>
        </w:rPr>
        <w:t>единиц</w:t>
      </w:r>
      <w:proofErr w:type="spellEnd"/>
      <w:r w:rsidRPr="004658FC">
        <w:rPr>
          <w:sz w:val="24"/>
          <w:u w:color="76923C" w:themeColor="accent3" w:themeShade="BF"/>
          <w:lang w:val="en-US"/>
        </w:rPr>
        <w:t>a</w:t>
      </w:r>
      <w:r w:rsidRPr="004658FC">
        <w:rPr>
          <w:sz w:val="24"/>
          <w:u w:color="76923C" w:themeColor="accent3" w:themeShade="BF"/>
          <w:lang w:val="bg-BG"/>
        </w:rPr>
        <w:t xml:space="preserve"> 1;</w:t>
      </w:r>
    </w:p>
    <w:p w:rsidR="0027319C" w:rsidRPr="002C6425" w:rsidRDefault="006B5D00" w:rsidP="0027319C">
      <w:pPr>
        <w:jc w:val="both"/>
        <w:rPr>
          <w:color w:val="4F6228" w:themeColor="accent3" w:themeShade="80"/>
          <w:sz w:val="24"/>
          <w:u w:color="76923C" w:themeColor="accent3" w:themeShade="BF"/>
          <w:lang w:val="bg-BG"/>
        </w:rPr>
      </w:pPr>
      <w:r w:rsidRPr="004658FC">
        <w:rPr>
          <w:sz w:val="24"/>
          <w:u w:color="76923C" w:themeColor="accent3" w:themeShade="BF"/>
          <w:lang w:val="bg-BG"/>
        </w:rPr>
        <w:t>-</w:t>
      </w: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2C6425">
        <w:rPr>
          <w:sz w:val="24"/>
          <w:u w:color="76923C" w:themeColor="accent3" w:themeShade="BF"/>
          <w:lang w:val="bg-BG"/>
        </w:rPr>
        <w:t>4</w:t>
      </w:r>
      <w:r w:rsidRPr="004658FC">
        <w:rPr>
          <w:sz w:val="24"/>
          <w:u w:color="76923C" w:themeColor="accent3" w:themeShade="BF"/>
          <w:lang w:val="be-BY"/>
        </w:rPr>
        <w:t>,</w:t>
      </w:r>
      <w:r w:rsidRPr="004658FC">
        <w:rPr>
          <w:sz w:val="24"/>
          <w:u w:color="76923C" w:themeColor="accent3" w:themeShade="BF"/>
          <w:lang w:val="bg-BG"/>
        </w:rPr>
        <w:t xml:space="preserve"> номенклатурна единица 1.</w:t>
      </w:r>
      <w:r w:rsidR="0027319C" w:rsidRPr="00391942">
        <w:rPr>
          <w:sz w:val="24"/>
          <w:szCs w:val="24"/>
          <w:lang w:val="be-BY"/>
        </w:rPr>
        <w:t xml:space="preserve">    </w:t>
      </w:r>
    </w:p>
    <w:p w:rsidR="0027319C" w:rsidRPr="00391942" w:rsidRDefault="0027319C" w:rsidP="0027319C">
      <w:pPr>
        <w:jc w:val="both"/>
        <w:rPr>
          <w:sz w:val="24"/>
          <w:szCs w:val="24"/>
          <w:lang w:val="be-BY"/>
        </w:rPr>
      </w:pPr>
      <w:r w:rsidRPr="00391942">
        <w:rPr>
          <w:b/>
          <w:sz w:val="24"/>
          <w:szCs w:val="24"/>
          <w:lang w:val="be-BY"/>
        </w:rPr>
        <w:lastRenderedPageBreak/>
        <w:t xml:space="preserve">2. </w:t>
      </w:r>
      <w:r w:rsidR="00391942" w:rsidRPr="00391942">
        <w:rPr>
          <w:b/>
          <w:sz w:val="24"/>
          <w:szCs w:val="24"/>
          <w:lang w:val="be-BY"/>
        </w:rPr>
        <w:t>“</w:t>
      </w:r>
      <w:r w:rsidR="00391942" w:rsidRPr="00391942">
        <w:rPr>
          <w:b/>
          <w:sz w:val="24"/>
          <w:szCs w:val="24"/>
          <w:lang w:val="ru-RU"/>
        </w:rPr>
        <w:t xml:space="preserve">най-ниска </w:t>
      </w:r>
      <w:r w:rsidR="00391942" w:rsidRPr="00391942">
        <w:rPr>
          <w:b/>
          <w:sz w:val="24"/>
          <w:szCs w:val="24"/>
          <w:u w:color="76923C" w:themeColor="accent3" w:themeShade="BF"/>
          <w:lang w:val="be-BY"/>
        </w:rPr>
        <w:t>единична</w:t>
      </w:r>
      <w:r w:rsidR="00391942" w:rsidRPr="00391942">
        <w:rPr>
          <w:sz w:val="24"/>
          <w:szCs w:val="24"/>
          <w:u w:color="76923C" w:themeColor="accent3" w:themeShade="BF"/>
          <w:lang w:val="be-BY"/>
        </w:rPr>
        <w:t xml:space="preserve"> </w:t>
      </w:r>
      <w:r w:rsidRPr="00391942">
        <w:rPr>
          <w:b/>
          <w:sz w:val="24"/>
          <w:szCs w:val="24"/>
          <w:lang w:val="be-BY"/>
        </w:rPr>
        <w:t>цена</w:t>
      </w:r>
      <w:r w:rsidRPr="00391942">
        <w:rPr>
          <w:b/>
          <w:sz w:val="24"/>
          <w:szCs w:val="24"/>
          <w:lang w:val="bg-BG"/>
        </w:rPr>
        <w:t xml:space="preserve"> на 1 л. концентрат без ДДС</w:t>
      </w:r>
      <w:r w:rsidR="00391942" w:rsidRPr="00391942">
        <w:rPr>
          <w:b/>
          <w:sz w:val="24"/>
          <w:szCs w:val="24"/>
          <w:lang w:val="bg-BG"/>
        </w:rPr>
        <w:t>”</w:t>
      </w:r>
      <w:r w:rsidRPr="00391942">
        <w:rPr>
          <w:sz w:val="24"/>
          <w:szCs w:val="24"/>
          <w:lang w:val="bg-BG"/>
        </w:rPr>
        <w:t xml:space="preserve"> </w:t>
      </w:r>
      <w:r w:rsidRPr="00391942">
        <w:rPr>
          <w:sz w:val="24"/>
          <w:szCs w:val="24"/>
          <w:lang w:val="be-BY"/>
        </w:rPr>
        <w:t xml:space="preserve">за </w:t>
      </w:r>
      <w:r w:rsidRPr="00391942">
        <w:rPr>
          <w:sz w:val="24"/>
          <w:szCs w:val="24"/>
          <w:lang w:val="bg-BG"/>
        </w:rPr>
        <w:t xml:space="preserve">номенклатурни единици от </w:t>
      </w:r>
      <w:r w:rsidRPr="00391942">
        <w:rPr>
          <w:sz w:val="24"/>
          <w:szCs w:val="24"/>
          <w:lang w:val="be-BY"/>
        </w:rPr>
        <w:t xml:space="preserve">обособени позиции, </w:t>
      </w:r>
      <w:r w:rsidRPr="00391942">
        <w:rPr>
          <w:sz w:val="24"/>
          <w:szCs w:val="24"/>
          <w:lang w:val="bg-BG"/>
        </w:rPr>
        <w:t>както следва</w:t>
      </w:r>
      <w:r w:rsidRPr="00391942">
        <w:rPr>
          <w:sz w:val="24"/>
          <w:szCs w:val="24"/>
          <w:lang w:val="be-BY"/>
        </w:rPr>
        <w:t>:</w:t>
      </w:r>
    </w:p>
    <w:p w:rsidR="006B5D00" w:rsidRPr="004658FC" w:rsidRDefault="006B5D00" w:rsidP="006B5D00">
      <w:pPr>
        <w:jc w:val="both"/>
        <w:rPr>
          <w:sz w:val="24"/>
          <w:lang w:val="be-BY"/>
        </w:rPr>
      </w:pPr>
      <w:r w:rsidRPr="004658FC">
        <w:rPr>
          <w:sz w:val="24"/>
          <w:lang w:val="be-BY"/>
        </w:rPr>
        <w:t xml:space="preserve">обособена позиция </w:t>
      </w:r>
      <w:r w:rsidRPr="004658FC">
        <w:rPr>
          <w:sz w:val="24"/>
          <w:szCs w:val="24"/>
          <w:lang w:val="be-BY"/>
        </w:rPr>
        <w:t xml:space="preserve">№ </w:t>
      </w:r>
      <w:r w:rsidRPr="004658FC">
        <w:rPr>
          <w:sz w:val="24"/>
          <w:lang w:val="be-BY"/>
        </w:rPr>
        <w:t>2,</w:t>
      </w:r>
      <w:r w:rsidRPr="004658FC">
        <w:rPr>
          <w:sz w:val="24"/>
          <w:lang w:val="bg-BG"/>
        </w:rPr>
        <w:t xml:space="preserve"> номенклатурни единици 1, 2;</w:t>
      </w:r>
    </w:p>
    <w:p w:rsidR="006B5D00" w:rsidRPr="004658FC" w:rsidRDefault="006B5D00" w:rsidP="006B5D00">
      <w:pPr>
        <w:jc w:val="both"/>
        <w:rPr>
          <w:sz w:val="24"/>
          <w:u w:color="76923C" w:themeColor="accent3" w:themeShade="BF"/>
          <w:lang w:val="bg-BG"/>
        </w:rPr>
      </w:pP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3,</w:t>
      </w:r>
      <w:r w:rsidRPr="004658FC">
        <w:rPr>
          <w:sz w:val="24"/>
          <w:u w:color="76923C" w:themeColor="accent3" w:themeShade="BF"/>
          <w:lang w:val="bg-BG"/>
        </w:rPr>
        <w:t xml:space="preserve"> </w:t>
      </w:r>
      <w:proofErr w:type="spellStart"/>
      <w:r w:rsidRPr="004658FC">
        <w:rPr>
          <w:sz w:val="24"/>
          <w:u w:color="76923C" w:themeColor="accent3" w:themeShade="BF"/>
          <w:lang w:val="bg-BG"/>
        </w:rPr>
        <w:t>номенклатурн</w:t>
      </w:r>
      <w:proofErr w:type="spellEnd"/>
      <w:r w:rsidRPr="004658FC">
        <w:rPr>
          <w:sz w:val="24"/>
          <w:u w:color="76923C" w:themeColor="accent3" w:themeShade="BF"/>
          <w:lang w:val="en-US"/>
        </w:rPr>
        <w:t>a</w:t>
      </w:r>
      <w:r w:rsidRPr="004658FC">
        <w:rPr>
          <w:sz w:val="24"/>
          <w:u w:color="76923C" w:themeColor="accent3" w:themeShade="BF"/>
          <w:lang w:val="bg-BG"/>
        </w:rPr>
        <w:t xml:space="preserve"> </w:t>
      </w:r>
      <w:proofErr w:type="spellStart"/>
      <w:r w:rsidRPr="004658FC">
        <w:rPr>
          <w:sz w:val="24"/>
          <w:u w:color="76923C" w:themeColor="accent3" w:themeShade="BF"/>
          <w:lang w:val="bg-BG"/>
        </w:rPr>
        <w:t>единиц</w:t>
      </w:r>
      <w:proofErr w:type="spellEnd"/>
      <w:r w:rsidRPr="004658FC">
        <w:rPr>
          <w:sz w:val="24"/>
          <w:u w:color="76923C" w:themeColor="accent3" w:themeShade="BF"/>
          <w:lang w:val="en-US"/>
        </w:rPr>
        <w:t>a</w:t>
      </w:r>
      <w:r w:rsidRPr="004658FC">
        <w:rPr>
          <w:sz w:val="24"/>
          <w:u w:color="76923C" w:themeColor="accent3" w:themeShade="BF"/>
          <w:lang w:val="bg-BG"/>
        </w:rPr>
        <w:t xml:space="preserve"> 2;</w:t>
      </w:r>
    </w:p>
    <w:p w:rsidR="006B5D00" w:rsidRPr="004658FC" w:rsidRDefault="006B5D00" w:rsidP="006B5D00">
      <w:pPr>
        <w:jc w:val="both"/>
        <w:rPr>
          <w:color w:val="4F6228" w:themeColor="accent3" w:themeShade="80"/>
          <w:sz w:val="24"/>
          <w:u w:color="76923C" w:themeColor="accent3" w:themeShade="BF"/>
          <w:lang w:val="bg-BG"/>
        </w:rPr>
      </w:pP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4,</w:t>
      </w:r>
      <w:r w:rsidRPr="004658FC">
        <w:rPr>
          <w:sz w:val="24"/>
          <w:u w:color="76923C" w:themeColor="accent3" w:themeShade="BF"/>
          <w:lang w:val="bg-BG"/>
        </w:rPr>
        <w:t xml:space="preserve"> номенклатурни единици 2, 3;</w:t>
      </w:r>
    </w:p>
    <w:p w:rsidR="006B5D00" w:rsidRPr="004658FC" w:rsidRDefault="006B5D00" w:rsidP="006B5D00">
      <w:pPr>
        <w:tabs>
          <w:tab w:val="left" w:pos="6265"/>
        </w:tabs>
        <w:jc w:val="both"/>
        <w:rPr>
          <w:sz w:val="24"/>
          <w:szCs w:val="24"/>
          <w:lang w:val="bg-BG"/>
        </w:rPr>
      </w:pPr>
      <w:r w:rsidRPr="004658FC">
        <w:rPr>
          <w:sz w:val="24"/>
          <w:szCs w:val="24"/>
          <w:lang w:val="be-BY"/>
        </w:rPr>
        <w:t xml:space="preserve">обособена позиция № </w:t>
      </w:r>
      <w:r w:rsidRPr="004658FC">
        <w:rPr>
          <w:sz w:val="24"/>
          <w:szCs w:val="24"/>
          <w:lang w:val="bg-BG"/>
        </w:rPr>
        <w:t>6</w:t>
      </w:r>
      <w:r w:rsidRPr="004658FC">
        <w:rPr>
          <w:sz w:val="24"/>
          <w:szCs w:val="24"/>
          <w:lang w:val="be-BY"/>
        </w:rPr>
        <w:t>,</w:t>
      </w:r>
      <w:r w:rsidRPr="004658FC">
        <w:rPr>
          <w:sz w:val="24"/>
          <w:szCs w:val="24"/>
          <w:lang w:val="bg-BG"/>
        </w:rPr>
        <w:t xml:space="preserve"> </w:t>
      </w:r>
      <w:proofErr w:type="spellStart"/>
      <w:r w:rsidRPr="004658FC">
        <w:rPr>
          <w:sz w:val="24"/>
          <w:szCs w:val="24"/>
          <w:lang w:val="bg-BG"/>
        </w:rPr>
        <w:t>номенклатурн</w:t>
      </w:r>
      <w:proofErr w:type="spellEnd"/>
      <w:r w:rsidRPr="004658FC">
        <w:rPr>
          <w:sz w:val="24"/>
          <w:szCs w:val="24"/>
          <w:lang w:val="en-US"/>
        </w:rPr>
        <w:t>a</w:t>
      </w:r>
      <w:r w:rsidRPr="004658FC">
        <w:rPr>
          <w:sz w:val="24"/>
          <w:szCs w:val="24"/>
          <w:lang w:val="bg-BG"/>
        </w:rPr>
        <w:t xml:space="preserve"> </w:t>
      </w:r>
      <w:proofErr w:type="spellStart"/>
      <w:r w:rsidRPr="004658FC">
        <w:rPr>
          <w:sz w:val="24"/>
          <w:szCs w:val="24"/>
          <w:lang w:val="bg-BG"/>
        </w:rPr>
        <w:t>единиц</w:t>
      </w:r>
      <w:proofErr w:type="spellEnd"/>
      <w:r w:rsidRPr="004658FC">
        <w:rPr>
          <w:sz w:val="24"/>
          <w:szCs w:val="24"/>
          <w:lang w:val="en-US"/>
        </w:rPr>
        <w:t>a</w:t>
      </w:r>
      <w:r w:rsidRPr="004658FC">
        <w:rPr>
          <w:sz w:val="24"/>
          <w:szCs w:val="24"/>
          <w:lang w:val="bg-BG"/>
        </w:rPr>
        <w:t xml:space="preserve"> 1;</w:t>
      </w:r>
    </w:p>
    <w:p w:rsidR="006B5D00" w:rsidRPr="004658FC" w:rsidRDefault="006B5D00" w:rsidP="006B5D00">
      <w:pPr>
        <w:tabs>
          <w:tab w:val="left" w:pos="6265"/>
        </w:tabs>
        <w:jc w:val="both"/>
        <w:rPr>
          <w:sz w:val="24"/>
          <w:szCs w:val="24"/>
          <w:lang w:val="bg-BG"/>
        </w:rPr>
      </w:pPr>
      <w:r w:rsidRPr="004658FC">
        <w:rPr>
          <w:sz w:val="24"/>
          <w:szCs w:val="24"/>
          <w:lang w:val="be-BY"/>
        </w:rPr>
        <w:t xml:space="preserve">обособена позиция № </w:t>
      </w:r>
      <w:r w:rsidRPr="004658FC">
        <w:rPr>
          <w:sz w:val="24"/>
          <w:szCs w:val="24"/>
          <w:lang w:val="bg-BG"/>
        </w:rPr>
        <w:t>7</w:t>
      </w:r>
      <w:r w:rsidRPr="004658FC">
        <w:rPr>
          <w:sz w:val="24"/>
          <w:szCs w:val="24"/>
          <w:lang w:val="be-BY"/>
        </w:rPr>
        <w:t>,</w:t>
      </w:r>
      <w:r w:rsidRPr="004658FC">
        <w:rPr>
          <w:sz w:val="24"/>
          <w:szCs w:val="24"/>
          <w:lang w:val="bg-BG"/>
        </w:rPr>
        <w:t xml:space="preserve"> номенклатурни единици 1, 2, 3;</w:t>
      </w:r>
    </w:p>
    <w:p w:rsidR="006B5D00" w:rsidRPr="004658FC" w:rsidRDefault="006B5D00" w:rsidP="006B5D00">
      <w:pPr>
        <w:tabs>
          <w:tab w:val="left" w:pos="6265"/>
        </w:tabs>
        <w:jc w:val="both"/>
        <w:rPr>
          <w:sz w:val="24"/>
          <w:szCs w:val="24"/>
          <w:lang w:val="bg-BG"/>
        </w:rPr>
      </w:pPr>
      <w:r w:rsidRPr="004658FC">
        <w:rPr>
          <w:sz w:val="24"/>
          <w:szCs w:val="24"/>
          <w:lang w:val="be-BY"/>
        </w:rPr>
        <w:t xml:space="preserve">обособена позиция № </w:t>
      </w:r>
      <w:r w:rsidRPr="004658FC">
        <w:rPr>
          <w:sz w:val="24"/>
          <w:szCs w:val="24"/>
          <w:lang w:val="bg-BG"/>
        </w:rPr>
        <w:t>8</w:t>
      </w:r>
      <w:r w:rsidRPr="004658FC">
        <w:rPr>
          <w:sz w:val="24"/>
          <w:szCs w:val="24"/>
          <w:lang w:val="be-BY"/>
        </w:rPr>
        <w:t>,</w:t>
      </w:r>
      <w:r w:rsidRPr="004658FC">
        <w:rPr>
          <w:sz w:val="24"/>
          <w:szCs w:val="24"/>
          <w:lang w:val="bg-BG"/>
        </w:rPr>
        <w:t xml:space="preserve"> номенклатурни единици 1, 2, 3;</w:t>
      </w:r>
    </w:p>
    <w:p w:rsidR="006B5D00" w:rsidRPr="00B9325B" w:rsidRDefault="006B5D00" w:rsidP="006B5D00">
      <w:pPr>
        <w:tabs>
          <w:tab w:val="left" w:pos="6265"/>
        </w:tabs>
        <w:jc w:val="both"/>
        <w:rPr>
          <w:sz w:val="24"/>
          <w:szCs w:val="24"/>
          <w:lang w:val="bg-BG"/>
        </w:rPr>
      </w:pPr>
      <w:r w:rsidRPr="004658FC">
        <w:rPr>
          <w:sz w:val="24"/>
          <w:szCs w:val="24"/>
          <w:lang w:val="be-BY"/>
        </w:rPr>
        <w:t>обособена позиция №</w:t>
      </w:r>
      <w:r w:rsidRPr="004658FC">
        <w:rPr>
          <w:sz w:val="24"/>
          <w:szCs w:val="24"/>
          <w:lang w:val="bg-BG"/>
        </w:rPr>
        <w:t xml:space="preserve"> 9</w:t>
      </w:r>
      <w:r w:rsidRPr="004658FC">
        <w:rPr>
          <w:sz w:val="24"/>
          <w:szCs w:val="24"/>
          <w:lang w:val="be-BY"/>
        </w:rPr>
        <w:t>,</w:t>
      </w:r>
      <w:r w:rsidRPr="004658FC">
        <w:rPr>
          <w:sz w:val="24"/>
          <w:szCs w:val="24"/>
          <w:lang w:val="bg-BG"/>
        </w:rPr>
        <w:t xml:space="preserve"> номенклатурни единици 1, 2, 3;</w:t>
      </w:r>
      <w:r w:rsidRPr="00615B04">
        <w:rPr>
          <w:b/>
          <w:sz w:val="24"/>
          <w:szCs w:val="24"/>
          <w:lang w:val="bg-BG"/>
        </w:rPr>
        <w:tab/>
      </w:r>
    </w:p>
    <w:p w:rsidR="00391942" w:rsidRPr="006B5D00" w:rsidRDefault="000512B7" w:rsidP="00391942">
      <w:pPr>
        <w:jc w:val="both"/>
        <w:rPr>
          <w:sz w:val="24"/>
          <w:szCs w:val="24"/>
          <w:lang w:val="be-BY"/>
        </w:rPr>
      </w:pPr>
      <w:r>
        <w:rPr>
          <w:b/>
          <w:sz w:val="22"/>
          <w:lang w:val="bg-BG"/>
        </w:rPr>
        <w:t>3</w:t>
      </w:r>
      <w:r w:rsidRPr="006B5D00">
        <w:rPr>
          <w:b/>
          <w:sz w:val="24"/>
          <w:szCs w:val="24"/>
          <w:lang w:val="bg-BG"/>
        </w:rPr>
        <w:t>.</w:t>
      </w:r>
      <w:r w:rsidR="00391942" w:rsidRPr="006B5D00">
        <w:rPr>
          <w:b/>
          <w:sz w:val="24"/>
          <w:szCs w:val="24"/>
          <w:lang w:val="bg-BG"/>
        </w:rPr>
        <w:t xml:space="preserve"> „</w:t>
      </w:r>
      <w:r w:rsidR="00391942" w:rsidRPr="006B5D00">
        <w:rPr>
          <w:b/>
          <w:sz w:val="24"/>
          <w:szCs w:val="24"/>
          <w:lang w:val="ru-RU"/>
        </w:rPr>
        <w:t xml:space="preserve">най-ниска </w:t>
      </w:r>
      <w:r w:rsidR="00391942" w:rsidRPr="006B5D00">
        <w:rPr>
          <w:b/>
          <w:sz w:val="24"/>
          <w:szCs w:val="24"/>
          <w:u w:color="76923C" w:themeColor="accent3" w:themeShade="BF"/>
          <w:lang w:val="be-BY"/>
        </w:rPr>
        <w:t>единична</w:t>
      </w:r>
      <w:r w:rsidR="00391942" w:rsidRPr="006B5D00">
        <w:rPr>
          <w:sz w:val="24"/>
          <w:szCs w:val="24"/>
          <w:u w:color="76923C" w:themeColor="accent3" w:themeShade="BF"/>
          <w:lang w:val="be-BY"/>
        </w:rPr>
        <w:t xml:space="preserve"> </w:t>
      </w:r>
      <w:r w:rsidRPr="006B5D00">
        <w:rPr>
          <w:b/>
          <w:sz w:val="24"/>
          <w:szCs w:val="24"/>
          <w:u w:color="76923C" w:themeColor="accent3" w:themeShade="BF"/>
          <w:lang w:val="be-BY"/>
        </w:rPr>
        <w:t xml:space="preserve">цена </w:t>
      </w:r>
      <w:r w:rsidR="00391942" w:rsidRPr="006B5D00">
        <w:rPr>
          <w:b/>
          <w:sz w:val="24"/>
          <w:szCs w:val="24"/>
          <w:lang w:val="bg-BG"/>
        </w:rPr>
        <w:t>на 1 брой</w:t>
      </w:r>
      <w:r w:rsidRPr="006B5D00">
        <w:rPr>
          <w:b/>
          <w:sz w:val="24"/>
          <w:szCs w:val="24"/>
          <w:lang w:val="bg-BG"/>
        </w:rPr>
        <w:t xml:space="preserve"> </w:t>
      </w:r>
      <w:r w:rsidR="00391942" w:rsidRPr="006B5D00">
        <w:rPr>
          <w:b/>
          <w:sz w:val="24"/>
          <w:szCs w:val="24"/>
          <w:lang w:val="bg-BG"/>
        </w:rPr>
        <w:t>без ДДС</w:t>
      </w:r>
      <w:r w:rsidRPr="006B5D00">
        <w:rPr>
          <w:b/>
          <w:sz w:val="24"/>
          <w:szCs w:val="24"/>
          <w:lang w:val="bg-BG"/>
        </w:rPr>
        <w:t>”</w:t>
      </w:r>
      <w:r w:rsidR="00391942" w:rsidRPr="006B5D00">
        <w:rPr>
          <w:b/>
          <w:sz w:val="24"/>
          <w:szCs w:val="24"/>
          <w:lang w:val="bg-BG"/>
        </w:rPr>
        <w:t xml:space="preserve"> </w:t>
      </w:r>
      <w:r w:rsidRPr="006B5D00">
        <w:rPr>
          <w:b/>
          <w:sz w:val="24"/>
          <w:szCs w:val="24"/>
          <w:lang w:val="bg-BG"/>
        </w:rPr>
        <w:t xml:space="preserve">- </w:t>
      </w:r>
      <w:r w:rsidRPr="006B5D00">
        <w:rPr>
          <w:sz w:val="24"/>
          <w:szCs w:val="24"/>
          <w:lang w:val="bg-BG"/>
        </w:rPr>
        <w:t>за номенклатурна единица 2 от</w:t>
      </w:r>
      <w:r w:rsidR="00391942" w:rsidRPr="006B5D00">
        <w:rPr>
          <w:sz w:val="24"/>
          <w:szCs w:val="24"/>
          <w:lang w:val="bg-BG"/>
        </w:rPr>
        <w:t xml:space="preserve"> </w:t>
      </w:r>
      <w:r w:rsidR="00391942" w:rsidRPr="006B5D00">
        <w:rPr>
          <w:sz w:val="24"/>
          <w:szCs w:val="24"/>
          <w:lang w:val="be-BY"/>
        </w:rPr>
        <w:t xml:space="preserve">обособена позиция № </w:t>
      </w:r>
      <w:r w:rsidR="006B5D00" w:rsidRPr="006B5D00">
        <w:rPr>
          <w:sz w:val="24"/>
          <w:szCs w:val="24"/>
          <w:lang w:val="be-BY"/>
        </w:rPr>
        <w:t>6</w:t>
      </w:r>
      <w:r w:rsidR="00391942" w:rsidRPr="006B5D00">
        <w:rPr>
          <w:sz w:val="24"/>
          <w:szCs w:val="24"/>
          <w:lang w:val="bg-BG"/>
        </w:rPr>
        <w:t>;</w:t>
      </w:r>
      <w:r w:rsidR="006B5D00" w:rsidRPr="006B5D00">
        <w:rPr>
          <w:sz w:val="24"/>
          <w:szCs w:val="24"/>
          <w:lang w:val="be-BY"/>
        </w:rPr>
        <w:t xml:space="preserve"> </w:t>
      </w:r>
    </w:p>
    <w:p w:rsidR="006B5D00" w:rsidRPr="006B5D00" w:rsidRDefault="000512B7" w:rsidP="006B5D00">
      <w:pPr>
        <w:jc w:val="both"/>
        <w:rPr>
          <w:sz w:val="24"/>
          <w:szCs w:val="24"/>
          <w:lang w:val="be-BY"/>
        </w:rPr>
      </w:pPr>
      <w:r w:rsidRPr="006B5D00">
        <w:rPr>
          <w:b/>
          <w:sz w:val="24"/>
          <w:szCs w:val="24"/>
          <w:lang w:val="be-BY"/>
        </w:rPr>
        <w:t>4. “</w:t>
      </w:r>
      <w:r w:rsidRPr="006B5D00">
        <w:rPr>
          <w:b/>
          <w:sz w:val="24"/>
          <w:szCs w:val="24"/>
          <w:lang w:val="ru-RU"/>
        </w:rPr>
        <w:t xml:space="preserve">най-ниска </w:t>
      </w:r>
      <w:r w:rsidRPr="006B5D00">
        <w:rPr>
          <w:b/>
          <w:sz w:val="24"/>
          <w:szCs w:val="24"/>
          <w:u w:color="76923C" w:themeColor="accent3" w:themeShade="BF"/>
          <w:lang w:val="be-BY"/>
        </w:rPr>
        <w:t>единична</w:t>
      </w:r>
      <w:r w:rsidRPr="006B5D00">
        <w:rPr>
          <w:sz w:val="24"/>
          <w:szCs w:val="24"/>
          <w:u w:color="76923C" w:themeColor="accent3" w:themeShade="BF"/>
          <w:lang w:val="be-BY"/>
        </w:rPr>
        <w:t xml:space="preserve"> </w:t>
      </w:r>
      <w:r w:rsidR="00391942" w:rsidRPr="006B5D00">
        <w:rPr>
          <w:b/>
          <w:sz w:val="24"/>
          <w:szCs w:val="24"/>
          <w:lang w:val="be-BY"/>
        </w:rPr>
        <w:t>цена</w:t>
      </w:r>
      <w:r w:rsidR="00391942" w:rsidRPr="006B5D00">
        <w:rPr>
          <w:b/>
          <w:sz w:val="24"/>
          <w:szCs w:val="24"/>
          <w:lang w:val="bg-BG"/>
        </w:rPr>
        <w:t xml:space="preserve"> на 100 мл. без ДДС</w:t>
      </w:r>
      <w:r w:rsidRPr="006B5D00">
        <w:rPr>
          <w:b/>
          <w:sz w:val="24"/>
          <w:szCs w:val="24"/>
          <w:lang w:val="bg-BG"/>
        </w:rPr>
        <w:t>”</w:t>
      </w:r>
      <w:r w:rsidR="00391942" w:rsidRPr="006B5D00">
        <w:rPr>
          <w:b/>
          <w:sz w:val="24"/>
          <w:szCs w:val="24"/>
          <w:lang w:val="bg-BG"/>
        </w:rPr>
        <w:t xml:space="preserve"> </w:t>
      </w:r>
      <w:r w:rsidRPr="006B5D00">
        <w:rPr>
          <w:b/>
          <w:sz w:val="24"/>
          <w:szCs w:val="24"/>
          <w:lang w:val="bg-BG"/>
        </w:rPr>
        <w:t xml:space="preserve">- </w:t>
      </w:r>
      <w:r w:rsidRPr="006B5D00">
        <w:rPr>
          <w:sz w:val="24"/>
          <w:szCs w:val="24"/>
          <w:lang w:val="bg-BG"/>
        </w:rPr>
        <w:t xml:space="preserve">за </w:t>
      </w:r>
      <w:r w:rsidR="006B5D00" w:rsidRPr="006B5D00">
        <w:rPr>
          <w:sz w:val="24"/>
          <w:szCs w:val="24"/>
          <w:lang w:val="be-BY"/>
        </w:rPr>
        <w:t>обособена позиция № 6,</w:t>
      </w:r>
      <w:r w:rsidR="006B5D00" w:rsidRPr="006B5D00">
        <w:rPr>
          <w:sz w:val="24"/>
          <w:szCs w:val="24"/>
          <w:lang w:val="bg-BG"/>
        </w:rPr>
        <w:t xml:space="preserve"> номенклатурни единици 3, 4</w:t>
      </w:r>
      <w:r w:rsidR="006B5D00">
        <w:rPr>
          <w:sz w:val="24"/>
          <w:szCs w:val="24"/>
          <w:lang w:val="be-BY"/>
        </w:rPr>
        <w:t xml:space="preserve"> </w:t>
      </w:r>
      <w:r w:rsidR="006B5D00" w:rsidRPr="006B5D00">
        <w:rPr>
          <w:sz w:val="24"/>
          <w:szCs w:val="24"/>
          <w:lang w:val="bg-BG"/>
        </w:rPr>
        <w:t xml:space="preserve">и </w:t>
      </w:r>
      <w:r w:rsidR="006B5D00" w:rsidRPr="006B5D00">
        <w:rPr>
          <w:sz w:val="24"/>
          <w:szCs w:val="24"/>
          <w:lang w:val="be-BY"/>
        </w:rPr>
        <w:t xml:space="preserve">обособена позиция № 7, </w:t>
      </w:r>
      <w:r w:rsidR="006B5D00" w:rsidRPr="006B5D00">
        <w:rPr>
          <w:sz w:val="24"/>
          <w:szCs w:val="24"/>
          <w:lang w:val="bg-BG"/>
        </w:rPr>
        <w:t>номенклатурна единица 4.</w:t>
      </w:r>
    </w:p>
    <w:p w:rsidR="006B5D00" w:rsidRDefault="006B5D00" w:rsidP="006B5D00">
      <w:pPr>
        <w:jc w:val="both"/>
        <w:rPr>
          <w:sz w:val="24"/>
          <w:szCs w:val="24"/>
          <w:lang w:val="be-BY"/>
        </w:rPr>
      </w:pPr>
      <w:r>
        <w:rPr>
          <w:b/>
          <w:bCs/>
          <w:sz w:val="24"/>
          <w:szCs w:val="24"/>
          <w:lang w:val="bg-BG"/>
        </w:rPr>
        <w:t>5. „</w:t>
      </w:r>
      <w:r w:rsidRPr="006B5D00">
        <w:rPr>
          <w:b/>
          <w:sz w:val="24"/>
          <w:szCs w:val="24"/>
          <w:lang w:val="ru-RU"/>
        </w:rPr>
        <w:t xml:space="preserve">най-ниска </w:t>
      </w:r>
      <w:r>
        <w:rPr>
          <w:b/>
          <w:bCs/>
          <w:sz w:val="24"/>
          <w:szCs w:val="24"/>
          <w:lang w:val="bg-BG"/>
        </w:rPr>
        <w:t>сума от единичните</w:t>
      </w:r>
      <w:r w:rsidRPr="00615B04">
        <w:rPr>
          <w:b/>
          <w:bCs/>
          <w:sz w:val="24"/>
          <w:szCs w:val="24"/>
          <w:lang w:val="bg-BG"/>
        </w:rPr>
        <w:t xml:space="preserve"> цени на 1</w:t>
      </w:r>
      <w:r>
        <w:rPr>
          <w:b/>
          <w:bCs/>
          <w:sz w:val="24"/>
          <w:szCs w:val="24"/>
          <w:lang w:val="bg-BG"/>
        </w:rPr>
        <w:t xml:space="preserve"> л.</w:t>
      </w:r>
      <w:r w:rsidRPr="00615B04">
        <w:rPr>
          <w:b/>
          <w:bCs/>
          <w:sz w:val="24"/>
          <w:szCs w:val="24"/>
          <w:lang w:val="bg-BG"/>
        </w:rPr>
        <w:t xml:space="preserve"> без ДДС на двата</w:t>
      </w:r>
      <w:r w:rsidRPr="00B9325B">
        <w:rPr>
          <w:b/>
          <w:bCs/>
          <w:sz w:val="24"/>
          <w:szCs w:val="24"/>
          <w:lang w:val="be-BY"/>
        </w:rPr>
        <w:t xml:space="preserve"> </w:t>
      </w:r>
      <w:r>
        <w:rPr>
          <w:b/>
          <w:bCs/>
          <w:sz w:val="24"/>
          <w:szCs w:val="24"/>
          <w:lang w:val="bg-BG"/>
        </w:rPr>
        <w:t>к</w:t>
      </w:r>
      <w:r w:rsidRPr="00171C0F">
        <w:rPr>
          <w:b/>
          <w:bCs/>
          <w:sz w:val="24"/>
          <w:szCs w:val="24"/>
          <w:lang w:val="bg-BG"/>
        </w:rPr>
        <w:t>онцентрата</w:t>
      </w:r>
      <w:r w:rsidRPr="006B5D00">
        <w:rPr>
          <w:b/>
          <w:bCs/>
          <w:sz w:val="24"/>
          <w:szCs w:val="24"/>
          <w:lang w:val="bg-BG"/>
        </w:rPr>
        <w:t xml:space="preserve"> </w:t>
      </w:r>
      <w:r w:rsidRPr="006B5D00">
        <w:rPr>
          <w:bCs/>
          <w:sz w:val="24"/>
          <w:szCs w:val="24"/>
          <w:lang w:val="bg-BG"/>
        </w:rPr>
        <w:t>-</w:t>
      </w:r>
      <w:r w:rsidRPr="006B5D00">
        <w:rPr>
          <w:sz w:val="24"/>
          <w:szCs w:val="24"/>
          <w:lang w:val="be-BY"/>
        </w:rPr>
        <w:t xml:space="preserve"> </w:t>
      </w:r>
      <w:r w:rsidRPr="006B5D00">
        <w:rPr>
          <w:sz w:val="24"/>
          <w:szCs w:val="24"/>
          <w:lang w:val="bg-BG"/>
        </w:rPr>
        <w:t>з</w:t>
      </w:r>
      <w:r w:rsidRPr="006B5D00">
        <w:rPr>
          <w:sz w:val="24"/>
          <w:szCs w:val="24"/>
          <w:lang w:val="be-BY"/>
        </w:rPr>
        <w:t xml:space="preserve">а обособена позиция </w:t>
      </w:r>
      <w:r w:rsidRPr="006B5D00">
        <w:rPr>
          <w:sz w:val="24"/>
          <w:szCs w:val="24"/>
          <w:lang w:val="bg-BG"/>
        </w:rPr>
        <w:t>№ 5</w:t>
      </w:r>
      <w:r>
        <w:rPr>
          <w:sz w:val="24"/>
          <w:szCs w:val="24"/>
          <w:lang w:val="be-BY"/>
        </w:rPr>
        <w:t>.</w:t>
      </w:r>
    </w:p>
    <w:p w:rsidR="00EA4485" w:rsidRPr="006B5D00" w:rsidRDefault="00EA4485" w:rsidP="006B5D00">
      <w:pPr>
        <w:jc w:val="both"/>
        <w:rPr>
          <w:bCs/>
          <w:sz w:val="24"/>
          <w:szCs w:val="24"/>
          <w:lang w:val="bg-BG"/>
        </w:rPr>
      </w:pPr>
    </w:p>
    <w:p w:rsidR="004B1CBF" w:rsidRPr="006B5D00" w:rsidRDefault="00090826" w:rsidP="004B1CBF">
      <w:pPr>
        <w:tabs>
          <w:tab w:val="left" w:pos="0"/>
        </w:tabs>
        <w:jc w:val="center"/>
        <w:rPr>
          <w:b/>
          <w:sz w:val="24"/>
          <w:szCs w:val="24"/>
          <w:lang w:val="bg-BG"/>
        </w:rPr>
      </w:pPr>
      <w:r w:rsidRPr="006B5D00">
        <w:rPr>
          <w:b/>
          <w:sz w:val="24"/>
          <w:szCs w:val="24"/>
          <w:lang w:val="ru-RU"/>
        </w:rPr>
        <w:t xml:space="preserve">РАЗДЕЛ </w:t>
      </w:r>
      <w:r w:rsidRPr="006B5D00">
        <w:rPr>
          <w:b/>
          <w:sz w:val="24"/>
          <w:szCs w:val="24"/>
          <w:lang w:val="bg-BG"/>
        </w:rPr>
        <w:t>V</w:t>
      </w:r>
      <w:r w:rsidR="00B60C27" w:rsidRPr="006B5D00">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775D4F" w:rsidRDefault="001510D1" w:rsidP="007C234C">
      <w:pPr>
        <w:jc w:val="both"/>
        <w:rPr>
          <w:sz w:val="24"/>
          <w:szCs w:val="24"/>
          <w:lang w:val="bg-BG"/>
        </w:rPr>
      </w:pPr>
      <w:r w:rsidRPr="00375D45">
        <w:rPr>
          <w:sz w:val="24"/>
          <w:szCs w:val="24"/>
          <w:lang w:val="bg-BG"/>
        </w:rPr>
        <w:t xml:space="preserve">    </w:t>
      </w:r>
      <w:r w:rsidR="00CA03B5" w:rsidRPr="00375D45">
        <w:rPr>
          <w:sz w:val="24"/>
          <w:szCs w:val="24"/>
          <w:lang w:val="bg-BG"/>
        </w:rPr>
        <w:t xml:space="preserve">  </w:t>
      </w:r>
      <w:r w:rsidR="002179B7" w:rsidRPr="00B60C27">
        <w:rPr>
          <w:sz w:val="24"/>
          <w:szCs w:val="24"/>
          <w:lang w:val="bg-BG"/>
        </w:rPr>
        <w:t xml:space="preserve">Документите, свързани с </w:t>
      </w:r>
      <w:r w:rsidRPr="00375D45">
        <w:rPr>
          <w:sz w:val="24"/>
          <w:szCs w:val="24"/>
          <w:lang w:val="bg-BG"/>
        </w:rPr>
        <w:t>участие</w:t>
      </w:r>
      <w:r w:rsidR="002179B7" w:rsidRPr="00B60C27">
        <w:rPr>
          <w:sz w:val="24"/>
          <w:szCs w:val="24"/>
          <w:lang w:val="bg-BG"/>
        </w:rPr>
        <w:t>то</w:t>
      </w:r>
      <w:r w:rsidRPr="00375D45">
        <w:rPr>
          <w:sz w:val="24"/>
          <w:szCs w:val="24"/>
          <w:lang w:val="bg-BG"/>
        </w:rPr>
        <w:t xml:space="preserve"> в откритата процедура с предмет</w:t>
      </w:r>
      <w:r w:rsidRPr="00B60C27">
        <w:rPr>
          <w:b/>
          <w:sz w:val="24"/>
          <w:szCs w:val="24"/>
          <w:lang w:val="bg-BG"/>
        </w:rPr>
        <w:t xml:space="preserve"> </w:t>
      </w:r>
      <w:r w:rsidR="00D45923" w:rsidRPr="00D45923">
        <w:rPr>
          <w:b/>
          <w:sz w:val="24"/>
          <w:szCs w:val="24"/>
          <w:lang w:val="bg-BG"/>
        </w:rPr>
        <w:t xml:space="preserve">"Доставка на дезинфектанти за УМБАЛ”Царица Йоанна-ИСУЛ” ЕАД </w:t>
      </w:r>
      <w:r w:rsidRPr="00375D45">
        <w:rPr>
          <w:sz w:val="24"/>
          <w:szCs w:val="24"/>
          <w:lang w:val="bg-BG"/>
        </w:rPr>
        <w:t>се представя</w:t>
      </w:r>
      <w:r w:rsidR="002179B7" w:rsidRPr="00B60C27">
        <w:rPr>
          <w:sz w:val="24"/>
          <w:szCs w:val="24"/>
          <w:lang w:val="bg-BG"/>
        </w:rPr>
        <w:t>т</w:t>
      </w:r>
      <w:r w:rsidRPr="00375D45">
        <w:rPr>
          <w:sz w:val="24"/>
          <w:szCs w:val="24"/>
          <w:lang w:val="bg-BG"/>
        </w:rPr>
        <w:t xml:space="preserve"> от участника </w:t>
      </w:r>
      <w:r w:rsidR="00681814" w:rsidRPr="00375D45">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375D45">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375D45">
        <w:rPr>
          <w:rStyle w:val="ala2"/>
          <w:sz w:val="24"/>
          <w:szCs w:val="24"/>
          <w:lang w:val="bg-BG"/>
        </w:rPr>
        <w:t>адрес</w:t>
      </w:r>
      <w:r w:rsidR="00A93FFE" w:rsidRPr="00B60C27">
        <w:rPr>
          <w:rStyle w:val="ala2"/>
          <w:sz w:val="24"/>
          <w:szCs w:val="24"/>
          <w:lang w:val="bg-BG"/>
        </w:rPr>
        <w:t xml:space="preserve"> на</w:t>
      </w:r>
      <w:r w:rsidR="00A93FFE" w:rsidRPr="00375D45">
        <w:rPr>
          <w:rStyle w:val="ala2"/>
          <w:sz w:val="24"/>
          <w:szCs w:val="24"/>
          <w:lang w:val="bg-BG"/>
        </w:rPr>
        <w:t xml:space="preserve"> възложителя, а именно  </w:t>
      </w:r>
      <w:r w:rsidR="00A93FFE" w:rsidRPr="00375D45">
        <w:rPr>
          <w:sz w:val="24"/>
          <w:szCs w:val="24"/>
          <w:lang w:val="bg-BG"/>
        </w:rPr>
        <w:t xml:space="preserve">гр. </w:t>
      </w:r>
      <w:r w:rsidR="00A93FFE" w:rsidRPr="00775D4F">
        <w:rPr>
          <w:sz w:val="24"/>
          <w:szCs w:val="24"/>
          <w:lang w:val="bg-BG"/>
        </w:rPr>
        <w:t>София</w:t>
      </w:r>
      <w:r w:rsidR="00A93FFE" w:rsidRPr="00B60C27">
        <w:rPr>
          <w:sz w:val="24"/>
          <w:szCs w:val="24"/>
          <w:lang w:val="bg-BG"/>
        </w:rPr>
        <w:t xml:space="preserve">, п.к. </w:t>
      </w:r>
      <w:r w:rsidR="00A93FFE" w:rsidRPr="00775D4F">
        <w:rPr>
          <w:sz w:val="24"/>
          <w:szCs w:val="24"/>
          <w:lang w:val="bg-BG"/>
        </w:rPr>
        <w:t>1</w:t>
      </w:r>
      <w:r w:rsidR="00A93FFE" w:rsidRPr="00B60C27">
        <w:rPr>
          <w:sz w:val="24"/>
          <w:szCs w:val="24"/>
          <w:lang w:val="bg-BG"/>
        </w:rPr>
        <w:t>52</w:t>
      </w:r>
      <w:r w:rsidR="00A93FFE" w:rsidRPr="00775D4F">
        <w:rPr>
          <w:sz w:val="24"/>
          <w:szCs w:val="24"/>
          <w:lang w:val="bg-BG"/>
        </w:rPr>
        <w:t>7</w:t>
      </w:r>
      <w:r w:rsidR="00A93FFE" w:rsidRPr="00B60C27">
        <w:rPr>
          <w:sz w:val="24"/>
          <w:szCs w:val="24"/>
          <w:lang w:val="bg-BG"/>
        </w:rPr>
        <w:t xml:space="preserve">, ул.”Бяло море”№ 8, </w:t>
      </w:r>
      <w:r w:rsidRPr="00775D4F">
        <w:rPr>
          <w:sz w:val="24"/>
          <w:szCs w:val="24"/>
          <w:lang w:val="bg-BG"/>
        </w:rPr>
        <w:t xml:space="preserve">в </w:t>
      </w:r>
      <w:r w:rsidRPr="00B60C27">
        <w:rPr>
          <w:sz w:val="24"/>
          <w:szCs w:val="24"/>
          <w:lang w:val="bg-BG"/>
        </w:rPr>
        <w:t xml:space="preserve">сектор </w:t>
      </w:r>
      <w:r w:rsidRPr="00775D4F">
        <w:rPr>
          <w:sz w:val="24"/>
          <w:szCs w:val="24"/>
          <w:lang w:val="bg-BG"/>
        </w:rPr>
        <w:t xml:space="preserve">“ДДП” </w:t>
      </w:r>
      <w:r w:rsidR="007C234C" w:rsidRPr="00775D4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775D4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D06EE9" w:rsidRDefault="00D73249" w:rsidP="009943FA">
      <w:pPr>
        <w:tabs>
          <w:tab w:val="left" w:pos="0"/>
        </w:tabs>
        <w:autoSpaceDE/>
        <w:jc w:val="both"/>
        <w:rPr>
          <w:sz w:val="24"/>
          <w:szCs w:val="24"/>
          <w:lang w:val="bg-BG"/>
        </w:rPr>
      </w:pPr>
      <w:r w:rsidRPr="00171C0F">
        <w:rPr>
          <w:sz w:val="24"/>
          <w:szCs w:val="24"/>
          <w:lang w:val="be-BY"/>
        </w:rPr>
        <w:t>Възложител</w:t>
      </w:r>
      <w:r w:rsidRPr="00B60C27">
        <w:rPr>
          <w:sz w:val="24"/>
          <w:szCs w:val="24"/>
          <w:lang w:val="bg-BG"/>
        </w:rPr>
        <w:t>ят</w:t>
      </w:r>
      <w:r w:rsidRPr="00171C0F">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171C0F">
        <w:rPr>
          <w:sz w:val="24"/>
          <w:szCs w:val="24"/>
          <w:lang w:val="be-BY" w:eastAsia="en-US"/>
        </w:rPr>
        <w:t xml:space="preserve">на </w:t>
      </w:r>
      <w:r w:rsidR="00904E81" w:rsidRPr="00171C0F">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171C0F">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171C0F">
        <w:rPr>
          <w:b/>
          <w:sz w:val="24"/>
          <w:szCs w:val="24"/>
          <w:lang w:val="be-BY"/>
        </w:rPr>
        <w:t xml:space="preserve"> </w:t>
      </w:r>
      <w:r w:rsidR="00904E81" w:rsidRPr="00B60C27">
        <w:rPr>
          <w:sz w:val="24"/>
          <w:szCs w:val="24"/>
          <w:lang w:val="bg-BG"/>
        </w:rPr>
        <w:t>УМБАЛ"Царица Йоанна-ИСУЛ"ЕАД</w:t>
      </w:r>
      <w:r w:rsidR="00904E81" w:rsidRPr="00171C0F">
        <w:rPr>
          <w:sz w:val="24"/>
          <w:szCs w:val="24"/>
          <w:lang w:val="be-BY" w:eastAsia="en-US"/>
        </w:rPr>
        <w:t xml:space="preserve"> </w:t>
      </w:r>
      <w:hyperlink r:id="rId26" w:history="1">
        <w:r w:rsidR="00904E81" w:rsidRPr="00B60C27">
          <w:rPr>
            <w:rStyle w:val="Hyperlink"/>
            <w:sz w:val="24"/>
            <w:szCs w:val="24"/>
            <w:lang w:eastAsia="en-US"/>
          </w:rPr>
          <w:t>www</w:t>
        </w:r>
        <w:r w:rsidR="00904E81" w:rsidRPr="00171C0F">
          <w:rPr>
            <w:rStyle w:val="Hyperlink"/>
            <w:sz w:val="24"/>
            <w:szCs w:val="24"/>
            <w:lang w:val="be-BY" w:eastAsia="en-US"/>
          </w:rPr>
          <w:t>.</w:t>
        </w:r>
        <w:r w:rsidR="00904E81" w:rsidRPr="00B60C27">
          <w:rPr>
            <w:rStyle w:val="Hyperlink"/>
            <w:sz w:val="24"/>
            <w:szCs w:val="24"/>
            <w:lang w:eastAsia="en-US"/>
          </w:rPr>
          <w:t>isul</w:t>
        </w:r>
        <w:r w:rsidR="00904E81" w:rsidRPr="00171C0F">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171C0F">
        <w:rPr>
          <w:sz w:val="24"/>
          <w:szCs w:val="24"/>
          <w:lang w:val="be-BY" w:eastAsia="en-US"/>
        </w:rPr>
        <w:t xml:space="preserve"> профил</w:t>
      </w:r>
      <w:r w:rsidR="00904E81" w:rsidRPr="00890123">
        <w:rPr>
          <w:sz w:val="24"/>
          <w:szCs w:val="24"/>
          <w:lang w:val="bg-BG" w:eastAsia="en-US"/>
        </w:rPr>
        <w:t>а</w:t>
      </w:r>
      <w:r w:rsidR="00904E81" w:rsidRPr="00171C0F">
        <w:rPr>
          <w:sz w:val="24"/>
          <w:szCs w:val="24"/>
          <w:lang w:val="be-BY" w:eastAsia="en-US"/>
        </w:rPr>
        <w:t xml:space="preserve"> на купувача</w:t>
      </w:r>
      <w:r w:rsidR="009F2165" w:rsidRPr="00890123">
        <w:rPr>
          <w:sz w:val="24"/>
          <w:szCs w:val="24"/>
          <w:lang w:val="bg-BG" w:eastAsia="en-US"/>
        </w:rPr>
        <w:t xml:space="preserve"> </w:t>
      </w:r>
      <w:hyperlink r:id="rId27" w:history="1">
        <w:r w:rsidR="00FF6A4B" w:rsidRPr="00890123">
          <w:rPr>
            <w:rStyle w:val="Hyperlink"/>
            <w:sz w:val="24"/>
            <w:szCs w:val="24"/>
            <w:lang w:val="bg-BG" w:eastAsia="en-US"/>
          </w:rPr>
          <w:t>www.isul.eu/Profil_na_kupuvacha.htm</w:t>
        </w:r>
      </w:hyperlink>
      <w:r w:rsidR="009F2165" w:rsidRPr="00171C0F">
        <w:rPr>
          <w:sz w:val="24"/>
          <w:szCs w:val="24"/>
          <w:lang w:val="be-BY" w:eastAsia="en-US"/>
        </w:rPr>
        <w:t xml:space="preserve">, </w:t>
      </w:r>
      <w:r w:rsidR="00904E81" w:rsidRPr="00890123">
        <w:rPr>
          <w:sz w:val="24"/>
          <w:szCs w:val="24"/>
          <w:lang w:val="bg-BG" w:eastAsia="en-US"/>
        </w:rPr>
        <w:t xml:space="preserve">в </w:t>
      </w:r>
      <w:r w:rsidR="009F2165" w:rsidRPr="00890123">
        <w:rPr>
          <w:sz w:val="24"/>
          <w:szCs w:val="24"/>
          <w:lang w:val="bg-BG" w:eastAsia="en-US"/>
        </w:rPr>
        <w:t xml:space="preserve"> </w:t>
      </w:r>
      <w:r w:rsidR="00904E81" w:rsidRPr="00890123">
        <w:rPr>
          <w:sz w:val="24"/>
          <w:szCs w:val="24"/>
          <w:lang w:val="bg-BG" w:eastAsia="en-US"/>
        </w:rPr>
        <w:t>Раздел</w:t>
      </w:r>
      <w:r w:rsidR="00904E81" w:rsidRPr="00890123">
        <w:rPr>
          <w:sz w:val="24"/>
          <w:szCs w:val="24"/>
          <w:lang w:val="bg-BG"/>
        </w:rPr>
        <w:t xml:space="preserve"> „О</w:t>
      </w:r>
      <w:r w:rsidR="00904E81" w:rsidRPr="00171C0F">
        <w:rPr>
          <w:sz w:val="24"/>
          <w:szCs w:val="24"/>
          <w:lang w:val="be-BY"/>
        </w:rPr>
        <w:t>бществени</w:t>
      </w:r>
      <w:r w:rsidR="00904E81" w:rsidRPr="00890123">
        <w:rPr>
          <w:sz w:val="24"/>
          <w:szCs w:val="24"/>
          <w:lang w:val="bg-BG"/>
        </w:rPr>
        <w:t xml:space="preserve"> </w:t>
      </w:r>
      <w:r w:rsidRPr="00171C0F">
        <w:rPr>
          <w:sz w:val="24"/>
          <w:szCs w:val="24"/>
          <w:lang w:val="be-BY"/>
        </w:rPr>
        <w:t>поръчки</w:t>
      </w:r>
      <w:r w:rsidR="00F16978" w:rsidRPr="00890123">
        <w:rPr>
          <w:sz w:val="24"/>
          <w:szCs w:val="24"/>
          <w:lang w:val="bg-BG"/>
        </w:rPr>
        <w:t xml:space="preserve"> </w:t>
      </w:r>
      <w:hyperlink r:id="rId28" w:history="1">
        <w:r w:rsidR="00375D45" w:rsidRPr="004364DB">
          <w:rPr>
            <w:rStyle w:val="Hyperlink"/>
            <w:sz w:val="24"/>
            <w:szCs w:val="24"/>
            <w:lang w:val="bg-BG"/>
          </w:rPr>
          <w:t>www.isul.eu/Obsht_porachki/obsht_porachki_13</w:t>
        </w:r>
        <w:r w:rsidR="00375D45" w:rsidRPr="004364DB">
          <w:rPr>
            <w:rStyle w:val="Hyperlink"/>
            <w:sz w:val="24"/>
            <w:szCs w:val="24"/>
            <w:lang w:val="be-BY"/>
          </w:rPr>
          <w:t>3</w:t>
        </w:r>
        <w:r w:rsidR="00375D45" w:rsidRPr="004364DB">
          <w:rPr>
            <w:rStyle w:val="Hyperlink"/>
            <w:sz w:val="24"/>
            <w:szCs w:val="24"/>
            <w:lang w:val="bg-BG"/>
          </w:rPr>
          <w:t>.html</w:t>
        </w:r>
      </w:hyperlink>
      <w:r w:rsidR="00F16978" w:rsidRPr="00890123">
        <w:rPr>
          <w:sz w:val="24"/>
          <w:szCs w:val="24"/>
          <w:lang w:val="bg-BG"/>
        </w:rPr>
        <w:t xml:space="preserve"> </w:t>
      </w:r>
      <w:r w:rsidR="009F2165" w:rsidRPr="00171C0F">
        <w:rPr>
          <w:rStyle w:val="ala2"/>
          <w:sz w:val="24"/>
          <w:szCs w:val="24"/>
          <w:lang w:val="be-BY"/>
        </w:rPr>
        <w:t xml:space="preserve">от датата на </w:t>
      </w:r>
      <w:r w:rsidR="009F2165" w:rsidRPr="00171C0F">
        <w:rPr>
          <w:rStyle w:val="alt2"/>
          <w:sz w:val="24"/>
          <w:szCs w:val="24"/>
          <w:lang w:val="be-BY"/>
        </w:rPr>
        <w:t xml:space="preserve">публикуване на обявлението </w:t>
      </w:r>
      <w:r w:rsidR="00D06EE9">
        <w:rPr>
          <w:rStyle w:val="alt2"/>
          <w:sz w:val="24"/>
          <w:szCs w:val="24"/>
          <w:lang w:val="bg-BG"/>
        </w:rPr>
        <w:t xml:space="preserve">в „Официален вестник" на Европейския съюз.  </w:t>
      </w:r>
    </w:p>
    <w:p w:rsidR="00C970D4" w:rsidRPr="00171C0F" w:rsidRDefault="00C970D4" w:rsidP="009943FA">
      <w:pPr>
        <w:jc w:val="both"/>
        <w:rPr>
          <w:b/>
          <w:sz w:val="24"/>
          <w:szCs w:val="24"/>
          <w:lang w:val="be-BY"/>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71C0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71C0F">
        <w:rPr>
          <w:b/>
          <w:sz w:val="24"/>
          <w:szCs w:val="24"/>
          <w:lang w:val="bg-BG"/>
        </w:rPr>
        <w:t xml:space="preserve"> </w:t>
      </w:r>
      <w:r w:rsidR="00904E3B" w:rsidRPr="00B60C27">
        <w:rPr>
          <w:rStyle w:val="ala2"/>
          <w:sz w:val="24"/>
          <w:szCs w:val="24"/>
          <w:lang w:val="bg-BG"/>
        </w:rPr>
        <w:t>Е</w:t>
      </w:r>
      <w:r w:rsidR="00904E3B" w:rsidRPr="00171C0F">
        <w:rPr>
          <w:rStyle w:val="ala2"/>
          <w:sz w:val="24"/>
          <w:szCs w:val="24"/>
          <w:lang w:val="bg-BG"/>
        </w:rPr>
        <w:t xml:space="preserve">дно физическо или юридическо лице може да участва само в едно обединение. </w:t>
      </w:r>
      <w:r w:rsidR="00942C23" w:rsidRPr="00171C0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71C0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71C0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71C0F">
        <w:rPr>
          <w:sz w:val="24"/>
          <w:szCs w:val="24"/>
          <w:lang w:val="bg-BG"/>
        </w:rPr>
        <w:t>ърху плика бъде поставен надпис</w:t>
      </w:r>
      <w:r w:rsidR="00851E41" w:rsidRPr="00B60C27">
        <w:rPr>
          <w:sz w:val="24"/>
          <w:szCs w:val="24"/>
          <w:lang w:val="bg-BG"/>
        </w:rPr>
        <w:t xml:space="preserve"> </w:t>
      </w:r>
      <w:r w:rsidRPr="00171C0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71C0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71C0F">
        <w:rPr>
          <w:sz w:val="24"/>
          <w:szCs w:val="24"/>
          <w:lang w:val="bg-BG"/>
        </w:rPr>
        <w:t>участие</w:t>
      </w:r>
      <w:r w:rsidR="00D76F9A" w:rsidRPr="00B60C27">
        <w:rPr>
          <w:sz w:val="24"/>
          <w:szCs w:val="24"/>
          <w:lang w:val="bg-BG"/>
        </w:rPr>
        <w:t>то</w:t>
      </w:r>
      <w:r w:rsidR="00D76F9A" w:rsidRPr="00171C0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71C0F">
        <w:rPr>
          <w:sz w:val="24"/>
          <w:szCs w:val="24"/>
          <w:lang w:val="bg-BG"/>
        </w:rPr>
        <w:t xml:space="preserve">в </w:t>
      </w:r>
      <w:r w:rsidR="00DB2F02" w:rsidRPr="00171C0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71C0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71C0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71C0F">
        <w:rPr>
          <w:rStyle w:val="alt2"/>
          <w:sz w:val="24"/>
          <w:szCs w:val="24"/>
          <w:lang w:val="bg-BG"/>
        </w:rPr>
        <w:t xml:space="preserve">адрес за кореспонденция, телефон и по </w:t>
      </w:r>
      <w:r w:rsidR="00DB2F02" w:rsidRPr="00171C0F">
        <w:rPr>
          <w:rStyle w:val="alt2"/>
          <w:sz w:val="24"/>
          <w:szCs w:val="24"/>
          <w:lang w:val="bg-BG"/>
        </w:rPr>
        <w:lastRenderedPageBreak/>
        <w:t>възможност - факс и електронен адрес</w:t>
      </w:r>
      <w:r w:rsidR="00DB2F02" w:rsidRPr="00B60C27">
        <w:rPr>
          <w:rStyle w:val="alt2"/>
          <w:sz w:val="24"/>
          <w:szCs w:val="24"/>
          <w:lang w:val="bg-BG"/>
        </w:rPr>
        <w:t xml:space="preserve">, </w:t>
      </w:r>
      <w:r w:rsidR="00DB2F02" w:rsidRPr="00171C0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71C0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71C0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71C0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71C0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71C0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71C0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71C0F">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353EAF" w:rsidRPr="005F2A65" w:rsidRDefault="00017294" w:rsidP="00807393">
      <w:pPr>
        <w:adjustRightInd w:val="0"/>
        <w:jc w:val="both"/>
        <w:rPr>
          <w:rStyle w:val="ala2"/>
          <w:b/>
          <w:sz w:val="24"/>
          <w:szCs w:val="24"/>
          <w:u w:val="single"/>
          <w:lang w:val="bg-BG"/>
        </w:rPr>
      </w:pPr>
      <w:r w:rsidRPr="00171C0F">
        <w:rPr>
          <w:b/>
          <w:sz w:val="24"/>
          <w:szCs w:val="24"/>
          <w:u w:val="single"/>
          <w:lang w:val="bg-BG"/>
        </w:rPr>
        <w:t>Всяка оферта</w:t>
      </w:r>
      <w:r w:rsidRPr="005F2A65">
        <w:rPr>
          <w:b/>
          <w:sz w:val="24"/>
          <w:szCs w:val="24"/>
          <w:u w:val="single"/>
          <w:lang w:val="bg-BG"/>
        </w:rPr>
        <w:t xml:space="preserve"> </w:t>
      </w:r>
      <w:r w:rsidR="00942C23" w:rsidRPr="00171C0F">
        <w:rPr>
          <w:rStyle w:val="ala2"/>
          <w:b/>
          <w:sz w:val="24"/>
          <w:szCs w:val="24"/>
          <w:u w:val="single"/>
          <w:lang w:val="bg-BG"/>
        </w:rPr>
        <w:t>трябва да съдържа:</w:t>
      </w:r>
    </w:p>
    <w:p w:rsidR="00781427" w:rsidRPr="00353EAF" w:rsidRDefault="00353EAF" w:rsidP="00353EAF">
      <w:pPr>
        <w:adjustRightInd w:val="0"/>
        <w:jc w:val="both"/>
        <w:rPr>
          <w:rStyle w:val="ala2"/>
          <w:sz w:val="24"/>
          <w:szCs w:val="24"/>
          <w:lang w:val="bg-BG"/>
        </w:rPr>
      </w:pPr>
      <w:r w:rsidRPr="002D44B5">
        <w:rPr>
          <w:sz w:val="24"/>
          <w:szCs w:val="24"/>
          <w:lang w:val="bg-BG"/>
        </w:rPr>
        <w:t>1</w:t>
      </w:r>
      <w:r w:rsidRPr="002D44B5">
        <w:rPr>
          <w:rStyle w:val="ala2"/>
          <w:sz w:val="24"/>
          <w:szCs w:val="24"/>
          <w:lang w:val="bg-BG"/>
        </w:rPr>
        <w:t>.Опис на представените документи;</w:t>
      </w:r>
    </w:p>
    <w:p w:rsidR="00353EAF" w:rsidRPr="009B157B" w:rsidRDefault="00353EAF" w:rsidP="00353EAF">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w:t>
      </w:r>
      <w:r w:rsidRPr="000F1E90">
        <w:rPr>
          <w:b/>
          <w:i/>
          <w:sz w:val="24"/>
          <w:szCs w:val="24"/>
          <w:u w:val="single"/>
          <w:lang w:val="bg-BG"/>
        </w:rPr>
        <w:t xml:space="preserve">С електронен подпис следва да бъде подписана версията в </w:t>
      </w:r>
      <w:r w:rsidRPr="000F1E90">
        <w:rPr>
          <w:b/>
          <w:i/>
          <w:sz w:val="24"/>
          <w:szCs w:val="24"/>
          <w:u w:val="single"/>
        </w:rPr>
        <w:t>PDF</w:t>
      </w:r>
      <w:r w:rsidRPr="000F1E90">
        <w:rPr>
          <w:b/>
          <w:i/>
          <w:sz w:val="24"/>
          <w:szCs w:val="24"/>
          <w:u w:val="single"/>
          <w:lang w:val="bg-BG"/>
        </w:rPr>
        <w:t>!</w:t>
      </w:r>
    </w:p>
    <w:p w:rsidR="00353EAF" w:rsidRPr="009B157B" w:rsidRDefault="00353EAF" w:rsidP="00353EAF">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p>
    <w:p w:rsidR="00353EAF" w:rsidRPr="002D44B5" w:rsidRDefault="00353EAF" w:rsidP="00353EAF">
      <w:pPr>
        <w:adjustRightInd w:val="0"/>
        <w:jc w:val="both"/>
        <w:rPr>
          <w:sz w:val="24"/>
          <w:szCs w:val="24"/>
          <w:lang w:val="bg-BG"/>
        </w:rPr>
      </w:pPr>
      <w:r w:rsidRPr="002D44B5">
        <w:rPr>
          <w:sz w:val="24"/>
          <w:szCs w:val="24"/>
          <w:lang w:val="bg-BG"/>
        </w:rPr>
        <w:t>3.</w:t>
      </w:r>
      <w:r w:rsidRPr="002D44B5">
        <w:rPr>
          <w:sz w:val="24"/>
          <w:szCs w:val="24"/>
          <w:lang w:val="be-BY"/>
        </w:rPr>
        <w:t>Документи за доказване на предприетите мерки за надеждност</w:t>
      </w:r>
      <w:r w:rsidRPr="002D44B5">
        <w:rPr>
          <w:sz w:val="24"/>
          <w:szCs w:val="24"/>
          <w:lang w:val="bg-BG"/>
        </w:rPr>
        <w:t xml:space="preserve"> /</w:t>
      </w:r>
      <w:r w:rsidRPr="002D44B5">
        <w:rPr>
          <w:sz w:val="24"/>
          <w:szCs w:val="24"/>
          <w:lang w:val="be-BY"/>
        </w:rPr>
        <w:t>когато е приложимо</w:t>
      </w:r>
      <w:r w:rsidRPr="002D44B5">
        <w:rPr>
          <w:sz w:val="24"/>
          <w:szCs w:val="24"/>
          <w:lang w:val="bg-BG"/>
        </w:rPr>
        <w:t>/</w:t>
      </w:r>
      <w:r w:rsidRPr="002D44B5">
        <w:rPr>
          <w:sz w:val="24"/>
          <w:szCs w:val="24"/>
          <w:lang w:val="be-BY"/>
        </w:rPr>
        <w:t>;</w:t>
      </w:r>
    </w:p>
    <w:p w:rsidR="00353EAF" w:rsidRPr="002D44B5" w:rsidRDefault="00353EAF" w:rsidP="00353EAF">
      <w:pPr>
        <w:adjustRightInd w:val="0"/>
        <w:jc w:val="both"/>
        <w:rPr>
          <w:sz w:val="24"/>
          <w:szCs w:val="24"/>
          <w:lang w:val="bg-BG"/>
        </w:rPr>
      </w:pPr>
      <w:r w:rsidRPr="002D44B5">
        <w:rPr>
          <w:sz w:val="24"/>
          <w:szCs w:val="24"/>
          <w:lang w:val="bg-BG"/>
        </w:rPr>
        <w:t>4.Декларация за съгласие от трето лице по чл. 65, ал.3 от ЗОП /когато е приложимо/</w:t>
      </w:r>
      <w:r w:rsidRPr="002D44B5">
        <w:rPr>
          <w:sz w:val="24"/>
          <w:szCs w:val="24"/>
          <w:shd w:val="clear" w:color="auto" w:fill="FFFFFF"/>
          <w:lang w:val="bg-BG"/>
        </w:rPr>
        <w:t>;</w:t>
      </w:r>
    </w:p>
    <w:p w:rsidR="00353EAF" w:rsidRPr="002D44B5" w:rsidRDefault="00353EAF" w:rsidP="00353EAF">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Pr="002D44B5">
        <w:rPr>
          <w:rFonts w:ascii="Times New Roman" w:hAnsi="Times New Roman" w:cs="Times New Roman"/>
          <w:sz w:val="24"/>
          <w:szCs w:val="24"/>
          <w:lang w:val="be-BY"/>
        </w:rPr>
        <w:t>.</w:t>
      </w:r>
      <w:r w:rsidRPr="002D44B5">
        <w:rPr>
          <w:rFonts w:ascii="Times New Roman" w:hAnsi="Times New Roman" w:cs="Times New Roman"/>
          <w:sz w:val="24"/>
          <w:szCs w:val="24"/>
        </w:rPr>
        <w:t xml:space="preserve"> Декларация за </w:t>
      </w:r>
      <w:proofErr w:type="spellStart"/>
      <w:r w:rsidRPr="002D44B5">
        <w:rPr>
          <w:rFonts w:ascii="Times New Roman" w:hAnsi="Times New Roman" w:cs="Times New Roman"/>
          <w:sz w:val="24"/>
          <w:szCs w:val="24"/>
        </w:rPr>
        <w:t>конфиденциалност</w:t>
      </w:r>
      <w:proofErr w:type="spellEnd"/>
      <w:r w:rsidRPr="002D44B5">
        <w:rPr>
          <w:rFonts w:ascii="Times New Roman" w:hAnsi="Times New Roman" w:cs="Times New Roman"/>
          <w:sz w:val="24"/>
          <w:szCs w:val="24"/>
        </w:rPr>
        <w:t xml:space="preserve"> по чл. 102 от ЗОП /когато е приложимо/</w:t>
      </w:r>
      <w:r w:rsidRPr="002D44B5">
        <w:rPr>
          <w:rFonts w:ascii="Times New Roman" w:hAnsi="Times New Roman" w:cs="Times New Roman"/>
          <w:sz w:val="24"/>
          <w:szCs w:val="24"/>
          <w:shd w:val="clear" w:color="auto" w:fill="FFFFFF"/>
        </w:rPr>
        <w:t>;</w:t>
      </w:r>
    </w:p>
    <w:p w:rsidR="00353EAF" w:rsidRDefault="00353EAF" w:rsidP="00353EAF">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Pr="002D44B5">
        <w:rPr>
          <w:rFonts w:ascii="Times New Roman" w:hAnsi="Times New Roman" w:cs="Times New Roman"/>
          <w:sz w:val="24"/>
          <w:szCs w:val="24"/>
        </w:rPr>
        <w:t>. Списък на всички задължени лица по смисъла на чл.</w:t>
      </w:r>
      <w:r w:rsidRPr="002D44B5">
        <w:rPr>
          <w:rStyle w:val="ala2"/>
          <w:rFonts w:ascii="Times New Roman" w:hAnsi="Times New Roman" w:cs="Times New Roman"/>
          <w:sz w:val="24"/>
          <w:szCs w:val="24"/>
        </w:rPr>
        <w:t xml:space="preserve"> 54, ал. 2 и чл.55, ал. 3 от ЗОП, както и информация </w:t>
      </w:r>
      <w:proofErr w:type="spellStart"/>
      <w:r w:rsidRPr="002D44B5">
        <w:rPr>
          <w:rStyle w:val="ala2"/>
          <w:rFonts w:ascii="Times New Roman" w:hAnsi="Times New Roman" w:cs="Times New Roman"/>
          <w:sz w:val="24"/>
          <w:szCs w:val="24"/>
        </w:rPr>
        <w:t>относво</w:t>
      </w:r>
      <w:proofErr w:type="spellEnd"/>
      <w:r w:rsidRPr="002D44B5">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r w:rsidRPr="002D44B5">
        <w:rPr>
          <w:color w:val="FF0000"/>
          <w:sz w:val="24"/>
          <w:szCs w:val="24"/>
          <w:lang w:val="be-BY"/>
        </w:rPr>
        <w:t xml:space="preserve"> </w:t>
      </w:r>
    </w:p>
    <w:p w:rsidR="00353EAF" w:rsidRPr="00153499" w:rsidRDefault="00353EAF" w:rsidP="00353EAF">
      <w:pPr>
        <w:pStyle w:val="BodyText"/>
        <w:tabs>
          <w:tab w:val="left" w:pos="0"/>
        </w:tabs>
        <w:autoSpaceDE/>
        <w:autoSpaceDN/>
        <w:rPr>
          <w:color w:val="FF0000"/>
          <w:sz w:val="24"/>
          <w:szCs w:val="24"/>
          <w:lang w:val="be-BY"/>
        </w:rPr>
      </w:pPr>
    </w:p>
    <w:p w:rsidR="00AB029E" w:rsidRDefault="00B65FE0"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171C0F">
        <w:rPr>
          <w:b/>
          <w:lang w:val="be-BY"/>
        </w:rPr>
        <w:t xml:space="preserve"> </w:t>
      </w:r>
      <w:r w:rsidR="00463FC1" w:rsidRPr="00171C0F">
        <w:rPr>
          <w:b/>
          <w:sz w:val="24"/>
          <w:szCs w:val="24"/>
          <w:lang w:val="be-BY"/>
        </w:rPr>
        <w:t>Техническо</w:t>
      </w:r>
      <w:r w:rsidR="00FF50F6" w:rsidRPr="00171C0F">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B65FE0"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171C0F">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DE61C8" w:rsidRPr="00DE61C8" w:rsidRDefault="00B65FE0" w:rsidP="00AB029E">
      <w:pPr>
        <w:pStyle w:val="BodyText"/>
        <w:tabs>
          <w:tab w:val="left" w:pos="360"/>
          <w:tab w:val="num" w:pos="1920"/>
        </w:tabs>
        <w:rPr>
          <w:rFonts w:ascii="Times New Roman" w:hAnsi="Times New Roman" w:cs="Times New Roman"/>
          <w:sz w:val="24"/>
          <w:szCs w:val="24"/>
          <w:lang w:val="be-BY"/>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00775D4F">
        <w:rPr>
          <w:rFonts w:ascii="Times New Roman" w:hAnsi="Times New Roman" w:cs="Times New Roman"/>
          <w:sz w:val="24"/>
          <w:szCs w:val="24"/>
        </w:rPr>
        <w:t>1</w:t>
      </w:r>
      <w:r w:rsidR="00AB029E" w:rsidRPr="008E51EA">
        <w:rPr>
          <w:rStyle w:val="alt"/>
          <w:rFonts w:ascii="Times New Roman" w:hAnsi="Times New Roman" w:cs="Times New Roman"/>
          <w:sz w:val="24"/>
          <w:szCs w:val="24"/>
        </w:rPr>
        <w:t>, включващо</w:t>
      </w:r>
      <w:r w:rsidR="00AB029E" w:rsidRPr="00171C0F">
        <w:rPr>
          <w:rStyle w:val="alt"/>
          <w:rFonts w:ascii="Times New Roman" w:hAnsi="Times New Roman" w:cs="Times New Roman"/>
          <w:sz w:val="24"/>
          <w:szCs w:val="24"/>
        </w:rPr>
        <w:t>,</w:t>
      </w:r>
      <w:r w:rsidR="00DE61C8">
        <w:rPr>
          <w:rStyle w:val="alt"/>
          <w:rFonts w:ascii="Times New Roman" w:hAnsi="Times New Roman" w:cs="Times New Roman"/>
          <w:sz w:val="24"/>
          <w:szCs w:val="24"/>
        </w:rPr>
        <w:t xml:space="preserve"> срок за доставка</w:t>
      </w:r>
      <w:r w:rsidR="00DE61C8">
        <w:rPr>
          <w:rStyle w:val="alt"/>
          <w:rFonts w:ascii="Times New Roman" w:hAnsi="Times New Roman" w:cs="Times New Roman"/>
          <w:sz w:val="24"/>
          <w:szCs w:val="24"/>
          <w:lang w:val="be-BY"/>
        </w:rPr>
        <w:t>.</w:t>
      </w:r>
    </w:p>
    <w:p w:rsidR="00EA4485" w:rsidRPr="008E51EA" w:rsidRDefault="00AB029E" w:rsidP="00AB029E">
      <w:pPr>
        <w:pStyle w:val="BodyText"/>
        <w:tabs>
          <w:tab w:val="left" w:pos="360"/>
          <w:tab w:val="num" w:pos="1920"/>
        </w:tabs>
        <w:rPr>
          <w:rFonts w:ascii="Times New Roman" w:hAnsi="Times New Roman" w:cs="Times New Roman"/>
          <w:b/>
          <w:sz w:val="24"/>
          <w:szCs w:val="24"/>
          <w:u w:val="single"/>
        </w:rPr>
      </w:pPr>
      <w:r w:rsidRPr="00F16978">
        <w:rPr>
          <w:rFonts w:ascii="Times New Roman" w:hAnsi="Times New Roman" w:cs="Times New Roman"/>
          <w:b/>
          <w:sz w:val="24"/>
          <w:szCs w:val="24"/>
          <w:u w:val="single"/>
        </w:rPr>
        <w:t>*Оф</w:t>
      </w:r>
      <w:r w:rsidR="00756CC6" w:rsidRPr="00F16978">
        <w:rPr>
          <w:rFonts w:ascii="Times New Roman" w:hAnsi="Times New Roman" w:cs="Times New Roman"/>
          <w:b/>
          <w:sz w:val="24"/>
          <w:szCs w:val="24"/>
          <w:u w:val="single"/>
        </w:rPr>
        <w:t xml:space="preserve">ерти със срок за доставка над </w:t>
      </w:r>
      <w:r w:rsidR="008F0338" w:rsidRPr="008F0338">
        <w:rPr>
          <w:rFonts w:ascii="Times New Roman" w:hAnsi="Times New Roman" w:cs="Times New Roman"/>
          <w:b/>
          <w:sz w:val="24"/>
          <w:szCs w:val="24"/>
          <w:u w:val="single"/>
          <w:lang w:val="be-BY"/>
        </w:rPr>
        <w:t>72</w:t>
      </w:r>
      <w:r w:rsidRPr="00F16978">
        <w:rPr>
          <w:rFonts w:ascii="Times New Roman" w:hAnsi="Times New Roman" w:cs="Times New Roman"/>
          <w:b/>
          <w:sz w:val="24"/>
          <w:szCs w:val="24"/>
          <w:u w:val="single"/>
        </w:rPr>
        <w:t xml:space="preserve"> часа се отстраняват!!!</w:t>
      </w:r>
    </w:p>
    <w:p w:rsidR="00AB029E" w:rsidRPr="00F16978" w:rsidRDefault="00AB029E" w:rsidP="00F16978">
      <w:pPr>
        <w:pStyle w:val="BodyText"/>
        <w:tabs>
          <w:tab w:val="left" w:pos="360"/>
          <w:tab w:val="num" w:pos="1920"/>
        </w:tabs>
        <w:rPr>
          <w:rStyle w:val="ala2"/>
          <w:rFonts w:ascii="Times New Roman" w:hAnsi="Times New Roman" w:cs="Times New Roman"/>
          <w:b/>
          <w:sz w:val="24"/>
          <w:szCs w:val="24"/>
          <w:u w:val="single"/>
        </w:rPr>
      </w:pPr>
      <w:r w:rsidRPr="00F16978">
        <w:rPr>
          <w:rFonts w:ascii="Times New Roman Bold" w:hAnsi="Times New Roman Bold" w:cs="Times New Roman"/>
          <w:b/>
          <w:sz w:val="24"/>
          <w:szCs w:val="24"/>
          <w:u w:val="single"/>
        </w:rPr>
        <w:t>*</w:t>
      </w:r>
      <w:r w:rsidRPr="008E51EA">
        <w:rPr>
          <w:rFonts w:ascii="Times New Roman" w:hAnsi="Times New Roman" w:cs="Times New Roman"/>
          <w:b/>
          <w:sz w:val="24"/>
          <w:szCs w:val="24"/>
          <w:u w:val="single"/>
        </w:rPr>
        <w:t xml:space="preserve">Срокът за доставка на </w:t>
      </w:r>
      <w:r w:rsidR="00DE61C8">
        <w:rPr>
          <w:rFonts w:ascii="Times New Roman" w:hAnsi="Times New Roman" w:cs="Times New Roman"/>
          <w:b/>
          <w:sz w:val="24"/>
          <w:szCs w:val="24"/>
          <w:u w:val="single"/>
        </w:rPr>
        <w:t>дезинфектантите</w:t>
      </w:r>
      <w:r w:rsidRPr="008E51EA">
        <w:rPr>
          <w:rFonts w:ascii="Times New Roman" w:hAnsi="Times New Roman" w:cs="Times New Roman"/>
          <w:b/>
          <w:sz w:val="24"/>
          <w:szCs w:val="24"/>
          <w:u w:val="single"/>
        </w:rPr>
        <w:t xml:space="preserve"> трябва да бъде посочен в часове, с число!!! </w:t>
      </w:r>
      <w:r w:rsidRPr="008E51EA">
        <w:rPr>
          <w:rStyle w:val="alt"/>
          <w:sz w:val="24"/>
          <w:szCs w:val="24"/>
        </w:rPr>
        <w:t xml:space="preserve"> </w:t>
      </w:r>
    </w:p>
    <w:p w:rsidR="00AB029E" w:rsidRPr="008E51EA" w:rsidRDefault="00B65FE0" w:rsidP="00AB029E">
      <w:pPr>
        <w:adjustRightInd w:val="0"/>
        <w:jc w:val="both"/>
        <w:rPr>
          <w:sz w:val="24"/>
          <w:szCs w:val="24"/>
          <w:lang w:val="bg-BG"/>
        </w:rPr>
      </w:pPr>
      <w:r>
        <w:rPr>
          <w:rStyle w:val="ala2"/>
          <w:sz w:val="24"/>
          <w:szCs w:val="24"/>
          <w:lang w:val="bg-BG"/>
        </w:rPr>
        <w:t>7</w:t>
      </w:r>
      <w:r w:rsidR="00AB029E" w:rsidRPr="008E51EA">
        <w:rPr>
          <w:rStyle w:val="ala2"/>
          <w:sz w:val="24"/>
          <w:szCs w:val="24"/>
          <w:lang w:val="bg-BG"/>
        </w:rPr>
        <w:t>.3.</w:t>
      </w:r>
      <w:r w:rsidR="00AB029E" w:rsidRPr="00171C0F">
        <w:rPr>
          <w:sz w:val="24"/>
          <w:szCs w:val="24"/>
          <w:lang w:val="bg-BG"/>
        </w:rPr>
        <w:t xml:space="preserve"> Декларация за съгласие</w:t>
      </w:r>
      <w:r w:rsidR="00AB029E" w:rsidRPr="008E51EA">
        <w:rPr>
          <w:sz w:val="24"/>
          <w:szCs w:val="24"/>
          <w:lang w:val="bg-BG"/>
        </w:rPr>
        <w:t xml:space="preserve"> с клаузите на договора - Приложение № </w:t>
      </w:r>
      <w:r w:rsidR="00775D4F">
        <w:rPr>
          <w:sz w:val="24"/>
          <w:szCs w:val="24"/>
          <w:lang w:val="bg-BG"/>
        </w:rPr>
        <w:t>2</w:t>
      </w:r>
    </w:p>
    <w:p w:rsidR="00AB029E" w:rsidRPr="008E51EA" w:rsidRDefault="00B65FE0" w:rsidP="00AB029E">
      <w:pPr>
        <w:jc w:val="both"/>
        <w:rPr>
          <w:sz w:val="24"/>
          <w:szCs w:val="24"/>
          <w:lang w:val="bg-BG"/>
        </w:rPr>
      </w:pPr>
      <w:r>
        <w:rPr>
          <w:sz w:val="24"/>
          <w:szCs w:val="24"/>
          <w:lang w:val="bg-BG"/>
        </w:rPr>
        <w:t>7</w:t>
      </w:r>
      <w:r w:rsidR="00AB029E" w:rsidRPr="008E51EA">
        <w:rPr>
          <w:sz w:val="24"/>
          <w:szCs w:val="24"/>
          <w:lang w:val="bg-BG"/>
        </w:rPr>
        <w:t>.4.</w:t>
      </w:r>
      <w:r w:rsidR="00AB029E" w:rsidRPr="00171C0F">
        <w:rPr>
          <w:sz w:val="24"/>
          <w:szCs w:val="24"/>
          <w:lang w:val="bg-BG"/>
        </w:rPr>
        <w:t>Декларация за</w:t>
      </w:r>
      <w:r w:rsidR="00AB029E" w:rsidRPr="008E51EA">
        <w:rPr>
          <w:sz w:val="24"/>
          <w:szCs w:val="24"/>
          <w:lang w:val="bg-BG"/>
        </w:rPr>
        <w:t xml:space="preserve"> срока на валидността на офертата - Приложение № </w:t>
      </w:r>
      <w:r w:rsidR="00775D4F">
        <w:rPr>
          <w:sz w:val="24"/>
          <w:szCs w:val="24"/>
          <w:lang w:val="bg-BG"/>
        </w:rPr>
        <w:t>3</w:t>
      </w:r>
      <w:r w:rsidR="00AB029E" w:rsidRPr="008E51EA">
        <w:rPr>
          <w:sz w:val="24"/>
          <w:szCs w:val="24"/>
          <w:lang w:val="bg-BG"/>
        </w:rPr>
        <w:t xml:space="preserve">; </w:t>
      </w:r>
    </w:p>
    <w:p w:rsidR="00AB029E" w:rsidRPr="008E51EA" w:rsidRDefault="00B65FE0" w:rsidP="00AB029E">
      <w:pPr>
        <w:tabs>
          <w:tab w:val="left" w:pos="0"/>
        </w:tabs>
        <w:jc w:val="both"/>
        <w:rPr>
          <w:sz w:val="24"/>
          <w:szCs w:val="24"/>
          <w:lang w:val="bg-BG"/>
        </w:rPr>
      </w:pPr>
      <w:r>
        <w:rPr>
          <w:sz w:val="24"/>
          <w:szCs w:val="24"/>
          <w:lang w:val="bg-BG"/>
        </w:rPr>
        <w:t>7</w:t>
      </w:r>
      <w:r w:rsidR="00AB029E" w:rsidRPr="008E51EA">
        <w:rPr>
          <w:sz w:val="24"/>
          <w:szCs w:val="24"/>
          <w:lang w:val="bg-BG"/>
        </w:rPr>
        <w:t>.5.</w:t>
      </w:r>
      <w:r w:rsidR="00AB029E" w:rsidRPr="00171C0F">
        <w:rPr>
          <w:sz w:val="24"/>
          <w:szCs w:val="24"/>
          <w:lang w:val="bg-BG"/>
        </w:rPr>
        <w:t xml:space="preserve">Декларация за осигуряване на необходимите количества на оферираните </w:t>
      </w:r>
      <w:r w:rsidR="00AB029E" w:rsidRPr="008E51EA">
        <w:rPr>
          <w:sz w:val="24"/>
          <w:szCs w:val="24"/>
          <w:lang w:val="be-BY"/>
        </w:rPr>
        <w:t xml:space="preserve">от него </w:t>
      </w:r>
      <w:r w:rsidR="00D45923">
        <w:rPr>
          <w:sz w:val="24"/>
          <w:szCs w:val="24"/>
          <w:lang w:val="bg-BG"/>
        </w:rPr>
        <w:t>дезинфектанти</w:t>
      </w:r>
      <w:r w:rsidR="00AB029E" w:rsidRPr="00171C0F">
        <w:rPr>
          <w:sz w:val="24"/>
          <w:szCs w:val="24"/>
          <w:lang w:val="bg-BG"/>
        </w:rPr>
        <w:t xml:space="preserve"> за целия срок на договора – свободен текст</w:t>
      </w:r>
      <w:r w:rsidR="00AB029E" w:rsidRPr="008E51EA">
        <w:rPr>
          <w:sz w:val="24"/>
          <w:szCs w:val="24"/>
          <w:lang w:val="bg-BG"/>
        </w:rPr>
        <w:t>;</w:t>
      </w:r>
    </w:p>
    <w:p w:rsidR="00CA64DF" w:rsidRPr="00B65FE0" w:rsidRDefault="00B65FE0" w:rsidP="00CA64DF">
      <w:pPr>
        <w:jc w:val="both"/>
        <w:rPr>
          <w:i/>
          <w:sz w:val="24"/>
          <w:u w:val="single"/>
          <w:lang w:val="bg-BG"/>
        </w:rPr>
      </w:pPr>
      <w:r>
        <w:rPr>
          <w:sz w:val="24"/>
          <w:lang w:val="bg-BG"/>
        </w:rPr>
        <w:t>7</w:t>
      </w:r>
      <w:r w:rsidR="007C27D4" w:rsidRPr="00A801DE">
        <w:rPr>
          <w:sz w:val="24"/>
          <w:lang w:val="bg-BG"/>
        </w:rPr>
        <w:t>.6.</w:t>
      </w:r>
      <w:r w:rsidR="00CA64DF" w:rsidRPr="00A801DE">
        <w:rPr>
          <w:sz w:val="24"/>
          <w:lang w:val="bg-BG"/>
        </w:rPr>
        <w:t xml:space="preserve">Разрешение или удостоверение за пускане на пазара на препарати с </w:t>
      </w:r>
      <w:proofErr w:type="spellStart"/>
      <w:r w:rsidR="00CA64DF" w:rsidRPr="00A801DE">
        <w:rPr>
          <w:sz w:val="24"/>
          <w:lang w:val="bg-BG"/>
        </w:rPr>
        <w:t>биоцидно</w:t>
      </w:r>
      <w:proofErr w:type="spellEnd"/>
      <w:r w:rsidR="00CA64DF" w:rsidRPr="00A801DE">
        <w:rPr>
          <w:sz w:val="24"/>
          <w:lang w:val="bg-BG"/>
        </w:rPr>
        <w:t xml:space="preserve"> действие, </w:t>
      </w:r>
      <w:r w:rsidR="00CA64DF" w:rsidRPr="00775D4F">
        <w:rPr>
          <w:sz w:val="24"/>
          <w:lang w:val="bg-BG"/>
        </w:rPr>
        <w:t xml:space="preserve">издадено от МЗ съгласно ЗЗВВХВС  и  информационен лист за безопасност - </w:t>
      </w:r>
      <w:r w:rsidR="00B165BD" w:rsidRPr="00B65FE0">
        <w:rPr>
          <w:i/>
          <w:sz w:val="24"/>
          <w:u w:val="single"/>
          <w:lang w:val="bg-BG"/>
        </w:rPr>
        <w:t>където е приложимо!</w:t>
      </w:r>
    </w:p>
    <w:p w:rsidR="00CA64DF" w:rsidRPr="00B65FE0" w:rsidRDefault="00B65FE0" w:rsidP="00454322">
      <w:pPr>
        <w:adjustRightInd w:val="0"/>
        <w:jc w:val="both"/>
        <w:rPr>
          <w:sz w:val="24"/>
          <w:szCs w:val="24"/>
          <w:lang w:val="bg-BG"/>
        </w:rPr>
      </w:pPr>
      <w:r>
        <w:rPr>
          <w:sz w:val="24"/>
          <w:lang w:val="ru-RU"/>
        </w:rPr>
        <w:t>7</w:t>
      </w:r>
      <w:r w:rsidR="00A801DE" w:rsidRPr="00775D4F">
        <w:rPr>
          <w:sz w:val="24"/>
          <w:lang w:val="ru-RU"/>
        </w:rPr>
        <w:t>.7.Подробни проспекти, каталози или брошури на български език</w:t>
      </w:r>
      <w:r w:rsidR="00A801DE" w:rsidRPr="00775D4F">
        <w:rPr>
          <w:sz w:val="24"/>
          <w:szCs w:val="24"/>
          <w:lang w:val="ru-RU"/>
        </w:rPr>
        <w:t>, съдържащи пълни технически показатели и параметри на предлаганите дезинфектанти.</w:t>
      </w:r>
    </w:p>
    <w:p w:rsidR="00775D4F" w:rsidRPr="00775D4F" w:rsidRDefault="00B65FE0" w:rsidP="00775D4F">
      <w:pPr>
        <w:adjustRightInd w:val="0"/>
        <w:jc w:val="both"/>
        <w:rPr>
          <w:sz w:val="24"/>
          <w:szCs w:val="24"/>
          <w:lang w:val="bg-BG"/>
        </w:rPr>
      </w:pPr>
      <w:r>
        <w:rPr>
          <w:sz w:val="24"/>
          <w:szCs w:val="24"/>
          <w:lang w:val="bg-BG"/>
        </w:rPr>
        <w:t>7</w:t>
      </w:r>
      <w:r w:rsidR="00775D4F" w:rsidRPr="00775D4F">
        <w:rPr>
          <w:sz w:val="24"/>
          <w:szCs w:val="24"/>
          <w:lang w:val="bg-BG"/>
        </w:rPr>
        <w:t>.8.</w:t>
      </w:r>
      <w:r w:rsidR="00775D4F" w:rsidRPr="00775D4F">
        <w:rPr>
          <w:lang w:val="bg-BG"/>
        </w:rPr>
        <w:t xml:space="preserve"> </w:t>
      </w:r>
      <w:r w:rsidR="00775D4F" w:rsidRPr="00775D4F">
        <w:rPr>
          <w:sz w:val="24"/>
          <w:szCs w:val="24"/>
          <w:lang w:val="bg-BG"/>
        </w:rPr>
        <w:t>Копие на оригинален етикет и превод на български език.</w:t>
      </w:r>
    </w:p>
    <w:p w:rsidR="00775D4F" w:rsidRPr="00775D4F" w:rsidRDefault="00775D4F" w:rsidP="00454322">
      <w:pPr>
        <w:adjustRightInd w:val="0"/>
        <w:jc w:val="both"/>
        <w:rPr>
          <w:rStyle w:val="ala2"/>
          <w:b/>
          <w:i/>
          <w:sz w:val="24"/>
          <w:szCs w:val="24"/>
          <w:lang w:val="bg-BG"/>
        </w:rPr>
      </w:pPr>
    </w:p>
    <w:p w:rsidR="00454322" w:rsidRPr="00775D4F" w:rsidRDefault="00B65FE0" w:rsidP="00454322">
      <w:pPr>
        <w:adjustRightInd w:val="0"/>
        <w:jc w:val="both"/>
        <w:rPr>
          <w:rStyle w:val="ala2"/>
          <w:sz w:val="24"/>
          <w:szCs w:val="24"/>
          <w:lang w:val="bg-BG"/>
        </w:rPr>
      </w:pPr>
      <w:r>
        <w:rPr>
          <w:rStyle w:val="ala2"/>
          <w:b/>
          <w:sz w:val="24"/>
          <w:szCs w:val="24"/>
          <w:lang w:val="bg-BG"/>
        </w:rPr>
        <w:lastRenderedPageBreak/>
        <w:t>8</w:t>
      </w:r>
      <w:r w:rsidR="00243667" w:rsidRPr="00775D4F">
        <w:rPr>
          <w:rStyle w:val="ala2"/>
          <w:b/>
          <w:sz w:val="24"/>
          <w:szCs w:val="24"/>
          <w:lang w:val="bg-BG"/>
        </w:rPr>
        <w:t>.</w:t>
      </w:r>
      <w:r w:rsidR="00E03C67" w:rsidRPr="00775D4F">
        <w:rPr>
          <w:rStyle w:val="ala2"/>
          <w:b/>
          <w:sz w:val="24"/>
          <w:szCs w:val="24"/>
          <w:lang w:val="bg-BG"/>
        </w:rPr>
        <w:t xml:space="preserve"> </w:t>
      </w:r>
      <w:r w:rsidR="00454322" w:rsidRPr="00775D4F">
        <w:rPr>
          <w:rStyle w:val="ala2"/>
          <w:b/>
          <w:sz w:val="24"/>
          <w:szCs w:val="24"/>
          <w:lang w:val="bg-BG"/>
        </w:rPr>
        <w:t>Ценово предложение</w:t>
      </w:r>
      <w:r w:rsidR="00454322" w:rsidRPr="00775D4F">
        <w:rPr>
          <w:sz w:val="24"/>
          <w:szCs w:val="24"/>
          <w:lang w:val="bg-BG"/>
        </w:rPr>
        <w:t xml:space="preserve"> </w:t>
      </w:r>
      <w:r w:rsidR="00362A51" w:rsidRPr="00775D4F">
        <w:rPr>
          <w:sz w:val="24"/>
          <w:szCs w:val="24"/>
          <w:lang w:val="bg-BG"/>
        </w:rPr>
        <w:t xml:space="preserve">на участника </w:t>
      </w:r>
      <w:r w:rsidR="00454322" w:rsidRPr="00775D4F">
        <w:rPr>
          <w:sz w:val="24"/>
          <w:szCs w:val="24"/>
          <w:lang w:val="bg-BG"/>
        </w:rPr>
        <w:t xml:space="preserve">относно цената за придобиване на </w:t>
      </w:r>
      <w:r w:rsidR="00D45923" w:rsidRPr="00775D4F">
        <w:rPr>
          <w:sz w:val="24"/>
          <w:szCs w:val="24"/>
          <w:lang w:val="bg-BG"/>
        </w:rPr>
        <w:t>дезинфектантите</w:t>
      </w:r>
      <w:r w:rsidR="00EF0C64" w:rsidRPr="00775D4F">
        <w:rPr>
          <w:sz w:val="24"/>
          <w:szCs w:val="24"/>
          <w:lang w:val="bg-BG"/>
        </w:rPr>
        <w:t xml:space="preserve">- </w:t>
      </w:r>
      <w:r w:rsidR="00362A51" w:rsidRPr="00775D4F">
        <w:rPr>
          <w:rStyle w:val="alt"/>
          <w:sz w:val="24"/>
          <w:szCs w:val="24"/>
          <w:lang w:val="bg-BG"/>
        </w:rPr>
        <w:t xml:space="preserve"> </w:t>
      </w:r>
      <w:r w:rsidR="00362A51" w:rsidRPr="00775D4F">
        <w:rPr>
          <w:sz w:val="24"/>
          <w:szCs w:val="24"/>
          <w:lang w:val="bg-BG"/>
        </w:rPr>
        <w:t xml:space="preserve">Приложение № </w:t>
      </w:r>
      <w:r w:rsidR="00775D4F">
        <w:rPr>
          <w:sz w:val="24"/>
          <w:szCs w:val="24"/>
          <w:lang w:val="bg-BG"/>
        </w:rPr>
        <w:t>4</w:t>
      </w:r>
      <w:r w:rsidR="00AC73C1" w:rsidRPr="00775D4F">
        <w:rPr>
          <w:i/>
          <w:sz w:val="24"/>
          <w:szCs w:val="24"/>
          <w:lang w:val="bg-BG"/>
        </w:rPr>
        <w:t xml:space="preserve"> </w:t>
      </w:r>
      <w:r w:rsidR="00AC73C1" w:rsidRPr="00775D4F">
        <w:rPr>
          <w:sz w:val="24"/>
          <w:szCs w:val="24"/>
          <w:lang w:val="bg-BG"/>
        </w:rPr>
        <w:t>"</w:t>
      </w:r>
      <w:r w:rsidR="005E654B" w:rsidRPr="00775D4F">
        <w:rPr>
          <w:sz w:val="24"/>
          <w:szCs w:val="24"/>
          <w:lang w:val="be-BY"/>
        </w:rPr>
        <w:t>Ц</w:t>
      </w:r>
      <w:proofErr w:type="spellStart"/>
      <w:r w:rsidR="005E654B" w:rsidRPr="00775D4F">
        <w:rPr>
          <w:sz w:val="24"/>
          <w:szCs w:val="24"/>
          <w:lang w:val="bg-BG"/>
        </w:rPr>
        <w:t>еново</w:t>
      </w:r>
      <w:proofErr w:type="spellEnd"/>
      <w:r w:rsidR="00AC73C1" w:rsidRPr="00775D4F">
        <w:rPr>
          <w:sz w:val="24"/>
          <w:szCs w:val="24"/>
          <w:lang w:val="bg-BG"/>
        </w:rPr>
        <w:t xml:space="preserve"> </w:t>
      </w:r>
      <w:r w:rsidR="005E654B" w:rsidRPr="00775D4F">
        <w:rPr>
          <w:sz w:val="24"/>
          <w:szCs w:val="24"/>
          <w:lang w:val="bg-BG"/>
        </w:rPr>
        <w:t>предложение</w:t>
      </w:r>
      <w:r w:rsidR="00A63D95" w:rsidRPr="00775D4F">
        <w:rPr>
          <w:sz w:val="24"/>
          <w:szCs w:val="24"/>
          <w:lang w:val="bg-BG"/>
        </w:rPr>
        <w:t>”</w:t>
      </w:r>
      <w:r w:rsidR="003222B3" w:rsidRPr="00775D4F">
        <w:rPr>
          <w:sz w:val="24"/>
          <w:szCs w:val="24"/>
          <w:lang w:val="bg-BG"/>
        </w:rPr>
        <w:t>.</w:t>
      </w:r>
      <w:r w:rsidR="00454322" w:rsidRPr="00775D4F">
        <w:rPr>
          <w:rStyle w:val="ala2"/>
          <w:sz w:val="24"/>
          <w:szCs w:val="24"/>
          <w:lang w:val="bg-BG"/>
        </w:rPr>
        <w:t xml:space="preserve"> </w:t>
      </w:r>
      <w:r w:rsidR="00161D45" w:rsidRPr="00775D4F">
        <w:rPr>
          <w:rStyle w:val="ala2"/>
          <w:sz w:val="24"/>
          <w:szCs w:val="24"/>
          <w:lang w:val="bg-BG"/>
        </w:rPr>
        <w:t xml:space="preserve"> </w:t>
      </w:r>
    </w:p>
    <w:p w:rsidR="00C40372" w:rsidRPr="00775D4F" w:rsidRDefault="00C40372" w:rsidP="008C05FC">
      <w:pPr>
        <w:pStyle w:val="BodyText"/>
        <w:tabs>
          <w:tab w:val="left" w:pos="360"/>
        </w:tabs>
        <w:rPr>
          <w:rFonts w:ascii="Times New Roman" w:hAnsi="Times New Roman" w:cs="Times New Roman"/>
          <w:sz w:val="24"/>
          <w:szCs w:val="24"/>
          <w:lang w:val="be-BY"/>
        </w:rPr>
      </w:pPr>
    </w:p>
    <w:p w:rsidR="00DE61C8" w:rsidRPr="00775D4F" w:rsidRDefault="00291D6A" w:rsidP="0038462D">
      <w:pPr>
        <w:jc w:val="both"/>
        <w:rPr>
          <w:bCs/>
          <w:sz w:val="24"/>
          <w:szCs w:val="24"/>
          <w:lang w:val="bg-BG"/>
        </w:rPr>
      </w:pPr>
      <w:r w:rsidRPr="00775D4F">
        <w:rPr>
          <w:sz w:val="24"/>
          <w:szCs w:val="24"/>
          <w:lang w:val="be-BY"/>
        </w:rPr>
        <w:t xml:space="preserve">Финансовото  предложение на участника следва да бъде изготвено по образец на Приложение № </w:t>
      </w:r>
      <w:r w:rsidR="00B65FE0">
        <w:rPr>
          <w:sz w:val="24"/>
          <w:szCs w:val="24"/>
          <w:lang w:val="bg-BG"/>
        </w:rPr>
        <w:t>4</w:t>
      </w:r>
      <w:r w:rsidR="00605218" w:rsidRPr="00775D4F">
        <w:rPr>
          <w:sz w:val="24"/>
          <w:szCs w:val="24"/>
          <w:lang w:val="bg-BG"/>
        </w:rPr>
        <w:t xml:space="preserve"> </w:t>
      </w:r>
      <w:r w:rsidR="0038462D" w:rsidRPr="00775D4F">
        <w:rPr>
          <w:sz w:val="24"/>
          <w:szCs w:val="24"/>
          <w:lang w:val="be-BY"/>
        </w:rPr>
        <w:t>от документацията</w:t>
      </w:r>
      <w:r w:rsidR="0038462D" w:rsidRPr="00775D4F">
        <w:rPr>
          <w:sz w:val="24"/>
          <w:szCs w:val="24"/>
          <w:lang w:val="bg-BG"/>
        </w:rPr>
        <w:t xml:space="preserve"> и </w:t>
      </w:r>
      <w:r w:rsidR="0038462D" w:rsidRPr="00775D4F">
        <w:rPr>
          <w:sz w:val="24"/>
          <w:lang w:val="bg-BG"/>
        </w:rPr>
        <w:t>следва</w:t>
      </w:r>
      <w:r w:rsidR="00DE61C8" w:rsidRPr="00775D4F">
        <w:rPr>
          <w:sz w:val="24"/>
          <w:lang w:val="be-BY"/>
        </w:rPr>
        <w:t xml:space="preserve"> да съдържа:</w:t>
      </w:r>
    </w:p>
    <w:p w:rsidR="00B65FE0" w:rsidRDefault="00B65FE0" w:rsidP="00DE61C8">
      <w:pPr>
        <w:jc w:val="both"/>
        <w:rPr>
          <w:b/>
          <w:sz w:val="22"/>
          <w:lang w:val="bg-BG"/>
        </w:rPr>
      </w:pPr>
    </w:p>
    <w:p w:rsidR="004658FC" w:rsidRPr="004658FC" w:rsidRDefault="00B65FE0" w:rsidP="004658FC">
      <w:pPr>
        <w:jc w:val="both"/>
        <w:rPr>
          <w:sz w:val="22"/>
          <w:highlight w:val="yellow"/>
          <w:lang w:val="be-BY"/>
        </w:rPr>
      </w:pPr>
      <w:r>
        <w:rPr>
          <w:b/>
          <w:sz w:val="22"/>
          <w:lang w:val="bg-BG"/>
        </w:rPr>
        <w:t xml:space="preserve">◊ </w:t>
      </w:r>
      <w:r w:rsidR="004658FC" w:rsidRPr="004658FC">
        <w:rPr>
          <w:b/>
          <w:sz w:val="24"/>
          <w:szCs w:val="24"/>
          <w:u w:color="76923C" w:themeColor="accent3" w:themeShade="BF"/>
          <w:lang w:val="be-BY"/>
        </w:rPr>
        <w:t xml:space="preserve">Единична </w:t>
      </w:r>
      <w:r w:rsidR="004658FC" w:rsidRPr="004658FC">
        <w:rPr>
          <w:b/>
          <w:sz w:val="24"/>
          <w:szCs w:val="24"/>
          <w:u w:color="76923C" w:themeColor="accent3" w:themeShade="BF"/>
          <w:lang w:val="bg-BG"/>
        </w:rPr>
        <w:t xml:space="preserve">цена на 1 л. работен разтвор </w:t>
      </w:r>
      <w:r w:rsidR="004658FC" w:rsidRPr="004658FC">
        <w:rPr>
          <w:b/>
          <w:sz w:val="24"/>
          <w:szCs w:val="24"/>
          <w:u w:color="76923C" w:themeColor="accent3" w:themeShade="BF"/>
          <w:lang w:val="be-BY"/>
        </w:rPr>
        <w:t>без ДДС</w:t>
      </w:r>
      <w:r w:rsidR="004658FC" w:rsidRPr="0083613C">
        <w:rPr>
          <w:sz w:val="24"/>
          <w:u w:color="76923C" w:themeColor="accent3" w:themeShade="BF"/>
          <w:lang w:val="be-BY"/>
        </w:rPr>
        <w:t xml:space="preserve"> </w:t>
      </w:r>
      <w:r w:rsidR="004658FC" w:rsidRPr="0083613C">
        <w:rPr>
          <w:sz w:val="22"/>
          <w:u w:color="76923C" w:themeColor="accent3" w:themeShade="BF"/>
          <w:lang w:val="bg-BG"/>
        </w:rPr>
        <w:t>от</w:t>
      </w:r>
      <w:r w:rsidR="004658FC" w:rsidRPr="0083613C">
        <w:rPr>
          <w:b/>
          <w:sz w:val="22"/>
          <w:u w:color="76923C" w:themeColor="accent3" w:themeShade="BF"/>
          <w:lang w:val="bg-BG"/>
        </w:rPr>
        <w:t xml:space="preserve"> </w:t>
      </w:r>
      <w:r w:rsidR="004658FC" w:rsidRPr="0083613C">
        <w:rPr>
          <w:sz w:val="24"/>
          <w:u w:color="76923C" w:themeColor="accent3" w:themeShade="BF"/>
          <w:lang w:val="be-BY"/>
        </w:rPr>
        <w:t>предлаганите</w:t>
      </w:r>
      <w:r w:rsidR="004658FC" w:rsidRPr="00171C0F">
        <w:rPr>
          <w:sz w:val="24"/>
          <w:u w:color="76923C" w:themeColor="accent3" w:themeShade="BF"/>
          <w:lang w:val="be-BY"/>
        </w:rPr>
        <w:t xml:space="preserve"> </w:t>
      </w:r>
      <w:r w:rsidR="004658FC" w:rsidRPr="0083613C">
        <w:rPr>
          <w:sz w:val="24"/>
          <w:u w:color="76923C" w:themeColor="accent3" w:themeShade="BF"/>
          <w:lang w:val="be-BY"/>
        </w:rPr>
        <w:t>дезинфектанти от всяка</w:t>
      </w:r>
      <w:r w:rsidR="004658FC" w:rsidRPr="00171C0F">
        <w:rPr>
          <w:sz w:val="24"/>
          <w:u w:color="76923C" w:themeColor="accent3" w:themeShade="BF"/>
          <w:lang w:val="be-BY"/>
        </w:rPr>
        <w:t xml:space="preserve"> </w:t>
      </w:r>
      <w:r w:rsidR="004658FC" w:rsidRPr="0083613C">
        <w:rPr>
          <w:sz w:val="24"/>
          <w:u w:color="76923C" w:themeColor="accent3" w:themeShade="BF"/>
          <w:lang w:val="be-BY"/>
        </w:rPr>
        <w:t xml:space="preserve">номенклатурна единица, </w:t>
      </w:r>
      <w:r w:rsidR="004658FC" w:rsidRPr="004658FC">
        <w:rPr>
          <w:b/>
          <w:sz w:val="24"/>
          <w:u w:val="single"/>
          <w:lang w:val="be-BY"/>
        </w:rPr>
        <w:t>по която ще се извърши класирането</w:t>
      </w:r>
      <w:r w:rsidR="004658FC" w:rsidRPr="0083613C">
        <w:rPr>
          <w:b/>
          <w:sz w:val="24"/>
          <w:u w:color="76923C" w:themeColor="accent3" w:themeShade="BF"/>
          <w:lang w:val="be-BY"/>
        </w:rPr>
        <w:t xml:space="preserve">, </w:t>
      </w:r>
      <w:r w:rsidR="004658FC" w:rsidRPr="004658FC">
        <w:rPr>
          <w:sz w:val="24"/>
          <w:u w:color="76923C" w:themeColor="accent3" w:themeShade="BF"/>
          <w:lang w:val="be-BY"/>
        </w:rPr>
        <w:t xml:space="preserve">посочена </w:t>
      </w:r>
      <w:r w:rsidR="004658FC" w:rsidRPr="004658FC">
        <w:rPr>
          <w:sz w:val="24"/>
          <w:u w:val="single"/>
          <w:lang w:val="be-BY"/>
        </w:rPr>
        <w:t>в колона 8</w:t>
      </w:r>
      <w:r w:rsidR="004658FC" w:rsidRPr="004658FC">
        <w:rPr>
          <w:sz w:val="24"/>
          <w:u w:color="76923C" w:themeColor="accent3" w:themeShade="BF"/>
          <w:lang w:val="be-BY"/>
        </w:rPr>
        <w:t xml:space="preserve"> от ценовото предложение за </w:t>
      </w:r>
      <w:r w:rsidR="004658FC" w:rsidRPr="004658FC">
        <w:rPr>
          <w:sz w:val="24"/>
          <w:lang w:val="bg-BG"/>
        </w:rPr>
        <w:t xml:space="preserve">номенклатурни единици от </w:t>
      </w:r>
      <w:r w:rsidR="004658FC" w:rsidRPr="004658FC">
        <w:rPr>
          <w:sz w:val="24"/>
          <w:lang w:val="be-BY"/>
        </w:rPr>
        <w:t xml:space="preserve">обособени позиции, </w:t>
      </w:r>
      <w:r w:rsidR="004658FC" w:rsidRPr="004658FC">
        <w:rPr>
          <w:sz w:val="24"/>
          <w:u w:color="76923C" w:themeColor="accent3" w:themeShade="BF"/>
          <w:lang w:val="bg-BG"/>
        </w:rPr>
        <w:t>както следва:</w:t>
      </w:r>
    </w:p>
    <w:p w:rsidR="004658FC" w:rsidRPr="004658FC" w:rsidRDefault="004658FC" w:rsidP="004658FC">
      <w:pPr>
        <w:jc w:val="both"/>
        <w:rPr>
          <w:sz w:val="24"/>
          <w:u w:color="76923C" w:themeColor="accent3" w:themeShade="BF"/>
          <w:lang w:val="bg-BG"/>
        </w:rPr>
      </w:pP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1,</w:t>
      </w:r>
      <w:r w:rsidRPr="004658FC">
        <w:rPr>
          <w:sz w:val="24"/>
          <w:u w:color="76923C" w:themeColor="accent3" w:themeShade="BF"/>
          <w:lang w:val="bg-BG"/>
        </w:rPr>
        <w:t xml:space="preserve"> номенклатурни единици 1, 2, 3, 4;</w:t>
      </w:r>
    </w:p>
    <w:p w:rsidR="004658FC" w:rsidRPr="004658FC" w:rsidRDefault="004658FC" w:rsidP="004658FC">
      <w:pPr>
        <w:jc w:val="both"/>
        <w:rPr>
          <w:sz w:val="24"/>
          <w:u w:color="76923C" w:themeColor="accent3" w:themeShade="BF"/>
          <w:lang w:val="bg-BG"/>
        </w:rPr>
      </w:pPr>
      <w:r w:rsidRPr="004658FC">
        <w:rPr>
          <w:sz w:val="24"/>
          <w:u w:color="76923C" w:themeColor="accent3" w:themeShade="BF"/>
          <w:lang w:val="bg-BG"/>
        </w:rPr>
        <w:t>-</w:t>
      </w: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be-BY"/>
        </w:rPr>
        <w:t>3,</w:t>
      </w:r>
      <w:r w:rsidRPr="004658FC">
        <w:rPr>
          <w:sz w:val="24"/>
          <w:u w:color="76923C" w:themeColor="accent3" w:themeShade="BF"/>
          <w:lang w:val="bg-BG"/>
        </w:rPr>
        <w:t xml:space="preserve"> </w:t>
      </w:r>
      <w:proofErr w:type="spellStart"/>
      <w:r w:rsidRPr="004658FC">
        <w:rPr>
          <w:sz w:val="24"/>
          <w:u w:color="76923C" w:themeColor="accent3" w:themeShade="BF"/>
          <w:lang w:val="bg-BG"/>
        </w:rPr>
        <w:t>номенклатурн</w:t>
      </w:r>
      <w:proofErr w:type="spellEnd"/>
      <w:r w:rsidRPr="004658FC">
        <w:rPr>
          <w:sz w:val="24"/>
          <w:u w:color="76923C" w:themeColor="accent3" w:themeShade="BF"/>
          <w:lang w:val="en-US"/>
        </w:rPr>
        <w:t>a</w:t>
      </w:r>
      <w:r w:rsidRPr="004658FC">
        <w:rPr>
          <w:sz w:val="24"/>
          <w:u w:color="76923C" w:themeColor="accent3" w:themeShade="BF"/>
          <w:lang w:val="bg-BG"/>
        </w:rPr>
        <w:t xml:space="preserve"> </w:t>
      </w:r>
      <w:proofErr w:type="spellStart"/>
      <w:r w:rsidRPr="004658FC">
        <w:rPr>
          <w:sz w:val="24"/>
          <w:u w:color="76923C" w:themeColor="accent3" w:themeShade="BF"/>
          <w:lang w:val="bg-BG"/>
        </w:rPr>
        <w:t>единиц</w:t>
      </w:r>
      <w:proofErr w:type="spellEnd"/>
      <w:r w:rsidRPr="004658FC">
        <w:rPr>
          <w:sz w:val="24"/>
          <w:u w:color="76923C" w:themeColor="accent3" w:themeShade="BF"/>
          <w:lang w:val="en-US"/>
        </w:rPr>
        <w:t>a</w:t>
      </w:r>
      <w:r w:rsidRPr="004658FC">
        <w:rPr>
          <w:sz w:val="24"/>
          <w:u w:color="76923C" w:themeColor="accent3" w:themeShade="BF"/>
          <w:lang w:val="bg-BG"/>
        </w:rPr>
        <w:t xml:space="preserve"> 1;</w:t>
      </w:r>
    </w:p>
    <w:p w:rsidR="004658FC" w:rsidRPr="004658FC" w:rsidRDefault="004658FC" w:rsidP="004658FC">
      <w:pPr>
        <w:jc w:val="both"/>
        <w:rPr>
          <w:color w:val="4F6228" w:themeColor="accent3" w:themeShade="80"/>
          <w:sz w:val="24"/>
          <w:u w:color="76923C" w:themeColor="accent3" w:themeShade="BF"/>
          <w:lang w:val="en-US"/>
        </w:rPr>
      </w:pPr>
      <w:r w:rsidRPr="004658FC">
        <w:rPr>
          <w:sz w:val="24"/>
          <w:u w:color="76923C" w:themeColor="accent3" w:themeShade="BF"/>
          <w:lang w:val="bg-BG"/>
        </w:rPr>
        <w:t>-</w:t>
      </w:r>
      <w:r w:rsidRPr="004658FC">
        <w:rPr>
          <w:sz w:val="24"/>
          <w:u w:color="76923C" w:themeColor="accent3" w:themeShade="BF"/>
          <w:lang w:val="be-BY"/>
        </w:rPr>
        <w:t xml:space="preserve">обособена позиция </w:t>
      </w:r>
      <w:r w:rsidRPr="004658FC">
        <w:rPr>
          <w:sz w:val="24"/>
          <w:szCs w:val="24"/>
          <w:u w:color="76923C" w:themeColor="accent3" w:themeShade="BF"/>
          <w:lang w:val="bg-BG"/>
        </w:rPr>
        <w:t xml:space="preserve">№ </w:t>
      </w:r>
      <w:r w:rsidRPr="004658FC">
        <w:rPr>
          <w:sz w:val="24"/>
          <w:u w:color="76923C" w:themeColor="accent3" w:themeShade="BF"/>
          <w:lang w:val="en-US"/>
        </w:rPr>
        <w:t>4</w:t>
      </w:r>
      <w:r w:rsidRPr="004658FC">
        <w:rPr>
          <w:sz w:val="24"/>
          <w:u w:color="76923C" w:themeColor="accent3" w:themeShade="BF"/>
          <w:lang w:val="be-BY"/>
        </w:rPr>
        <w:t>,</w:t>
      </w:r>
      <w:r w:rsidRPr="004658FC">
        <w:rPr>
          <w:sz w:val="24"/>
          <w:u w:color="76923C" w:themeColor="accent3" w:themeShade="BF"/>
          <w:lang w:val="bg-BG"/>
        </w:rPr>
        <w:t xml:space="preserve"> номенклатурна единица 1.</w:t>
      </w:r>
    </w:p>
    <w:p w:rsidR="004658FC" w:rsidRPr="004658FC" w:rsidRDefault="004658FC" w:rsidP="004658FC">
      <w:pPr>
        <w:pStyle w:val="BodyText"/>
        <w:tabs>
          <w:tab w:val="left" w:pos="360"/>
        </w:tabs>
        <w:rPr>
          <w:i/>
          <w:sz w:val="20"/>
          <w:lang w:val="be-BY"/>
        </w:rPr>
      </w:pPr>
      <w:r w:rsidRPr="002B412E">
        <w:rPr>
          <w:rFonts w:ascii="Times New Roman" w:hAnsi="Times New Roman"/>
          <w:sz w:val="24"/>
        </w:rPr>
        <w:t xml:space="preserve">* </w:t>
      </w:r>
      <w:r w:rsidRPr="004658FC">
        <w:rPr>
          <w:rFonts w:ascii="Times New Roman" w:hAnsi="Times New Roman"/>
          <w:b/>
          <w:i/>
          <w:sz w:val="24"/>
          <w:lang w:val="be-BY"/>
        </w:rPr>
        <w:t>Цените да бъдат с точност до четвъртия знак след десетичната запетая.</w:t>
      </w:r>
    </w:p>
    <w:p w:rsidR="004658FC" w:rsidRPr="004658FC" w:rsidRDefault="004658FC" w:rsidP="004658FC">
      <w:pPr>
        <w:jc w:val="both"/>
        <w:rPr>
          <w:i/>
          <w:sz w:val="24"/>
          <w:lang w:val="be-BY"/>
        </w:rPr>
      </w:pPr>
      <w:r w:rsidRPr="004658FC">
        <w:rPr>
          <w:i/>
          <w:sz w:val="24"/>
          <w:highlight w:val="yellow"/>
          <w:lang w:val="be-BY"/>
        </w:rPr>
        <w:t xml:space="preserve">      </w:t>
      </w:r>
    </w:p>
    <w:p w:rsidR="004658FC" w:rsidRPr="004658FC" w:rsidRDefault="004658FC" w:rsidP="004658FC">
      <w:pPr>
        <w:jc w:val="both"/>
        <w:rPr>
          <w:sz w:val="24"/>
          <w:lang w:val="be-BY"/>
        </w:rPr>
      </w:pPr>
      <w:r>
        <w:rPr>
          <w:b/>
          <w:sz w:val="22"/>
          <w:lang w:val="bg-BG"/>
        </w:rPr>
        <w:t>◊</w:t>
      </w:r>
      <w:r w:rsidRPr="004658FC">
        <w:rPr>
          <w:b/>
          <w:sz w:val="22"/>
          <w:lang w:val="be-BY"/>
        </w:rPr>
        <w:t xml:space="preserve"> </w:t>
      </w:r>
      <w:r w:rsidRPr="004658FC">
        <w:rPr>
          <w:b/>
          <w:sz w:val="24"/>
          <w:lang w:val="be-BY"/>
        </w:rPr>
        <w:t>Единична цена</w:t>
      </w:r>
      <w:r w:rsidRPr="004658FC">
        <w:rPr>
          <w:b/>
          <w:sz w:val="22"/>
          <w:lang w:val="bg-BG"/>
        </w:rPr>
        <w:t xml:space="preserve"> </w:t>
      </w:r>
      <w:r w:rsidRPr="004658FC">
        <w:rPr>
          <w:b/>
          <w:sz w:val="24"/>
          <w:szCs w:val="24"/>
          <w:lang w:val="bg-BG"/>
        </w:rPr>
        <w:t>на 1 л. концентрат без ДДС</w:t>
      </w:r>
      <w:r w:rsidRPr="00F86967">
        <w:rPr>
          <w:sz w:val="22"/>
          <w:lang w:val="bg-BG"/>
        </w:rPr>
        <w:t xml:space="preserve"> от </w:t>
      </w:r>
      <w:r w:rsidRPr="00F86967">
        <w:rPr>
          <w:sz w:val="24"/>
          <w:lang w:val="be-BY"/>
        </w:rPr>
        <w:t>предлаганите</w:t>
      </w:r>
      <w:r w:rsidRPr="00171C0F">
        <w:rPr>
          <w:sz w:val="24"/>
          <w:lang w:val="be-BY"/>
        </w:rPr>
        <w:t xml:space="preserve"> </w:t>
      </w:r>
      <w:r w:rsidRPr="00F86967">
        <w:rPr>
          <w:sz w:val="24"/>
          <w:lang w:val="be-BY"/>
        </w:rPr>
        <w:t>дезинфектанти от всяка</w:t>
      </w:r>
      <w:r w:rsidRPr="00171C0F">
        <w:rPr>
          <w:sz w:val="24"/>
          <w:lang w:val="be-BY"/>
        </w:rPr>
        <w:t xml:space="preserve"> </w:t>
      </w:r>
      <w:r w:rsidRPr="00F86967">
        <w:rPr>
          <w:sz w:val="24"/>
          <w:lang w:val="be-BY"/>
        </w:rPr>
        <w:t>номенклатурна единица,</w:t>
      </w:r>
      <w:r w:rsidRPr="00F86967">
        <w:rPr>
          <w:b/>
          <w:sz w:val="24"/>
          <w:lang w:val="be-BY"/>
        </w:rPr>
        <w:t xml:space="preserve"> </w:t>
      </w:r>
      <w:r w:rsidRPr="004658FC">
        <w:rPr>
          <w:b/>
          <w:sz w:val="24"/>
          <w:u w:val="single"/>
          <w:lang w:val="be-BY"/>
        </w:rPr>
        <w:t>по която ще се извърши класирането</w:t>
      </w:r>
      <w:r w:rsidRPr="00F86967">
        <w:rPr>
          <w:b/>
          <w:sz w:val="24"/>
          <w:lang w:val="be-BY"/>
        </w:rPr>
        <w:t xml:space="preserve">, </w:t>
      </w:r>
      <w:r w:rsidRPr="004658FC">
        <w:rPr>
          <w:sz w:val="24"/>
          <w:u w:color="76923C" w:themeColor="accent3" w:themeShade="BF"/>
          <w:lang w:val="be-BY"/>
        </w:rPr>
        <w:t xml:space="preserve">посочена </w:t>
      </w:r>
      <w:r w:rsidRPr="004658FC">
        <w:rPr>
          <w:sz w:val="24"/>
          <w:u w:val="single"/>
          <w:lang w:val="be-BY"/>
        </w:rPr>
        <w:t>в колона 9</w:t>
      </w:r>
      <w:r w:rsidRPr="004658FC">
        <w:rPr>
          <w:sz w:val="24"/>
          <w:lang w:val="be-BY"/>
        </w:rPr>
        <w:t xml:space="preserve"> от ценовото предложение за </w:t>
      </w:r>
      <w:r w:rsidRPr="004658FC">
        <w:rPr>
          <w:sz w:val="24"/>
          <w:lang w:val="bg-BG"/>
        </w:rPr>
        <w:t xml:space="preserve">номенклатурни единици от </w:t>
      </w:r>
      <w:r w:rsidRPr="004658FC">
        <w:rPr>
          <w:sz w:val="24"/>
          <w:lang w:val="be-BY"/>
        </w:rPr>
        <w:t xml:space="preserve">обособени позиции, </w:t>
      </w:r>
      <w:r w:rsidRPr="004658FC">
        <w:rPr>
          <w:sz w:val="24"/>
          <w:lang w:val="bg-BG"/>
        </w:rPr>
        <w:t>както следва</w:t>
      </w:r>
      <w:r w:rsidRPr="004658FC">
        <w:rPr>
          <w:sz w:val="24"/>
          <w:lang w:val="be-BY"/>
        </w:rPr>
        <w:t>:</w:t>
      </w:r>
    </w:p>
    <w:p w:rsidR="004658FC" w:rsidRPr="004658FC" w:rsidRDefault="006B5D00" w:rsidP="004658FC">
      <w:pPr>
        <w:jc w:val="both"/>
        <w:rPr>
          <w:sz w:val="24"/>
          <w:lang w:val="be-BY"/>
        </w:rPr>
      </w:pPr>
      <w:r>
        <w:rPr>
          <w:sz w:val="24"/>
          <w:lang w:val="be-BY"/>
        </w:rPr>
        <w:t>-</w:t>
      </w:r>
      <w:r w:rsidR="004658FC" w:rsidRPr="004658FC">
        <w:rPr>
          <w:sz w:val="24"/>
          <w:lang w:val="be-BY"/>
        </w:rPr>
        <w:t xml:space="preserve">обособена позиция </w:t>
      </w:r>
      <w:r w:rsidR="004658FC" w:rsidRPr="004658FC">
        <w:rPr>
          <w:sz w:val="24"/>
          <w:szCs w:val="24"/>
          <w:lang w:val="be-BY"/>
        </w:rPr>
        <w:t xml:space="preserve">№ </w:t>
      </w:r>
      <w:r w:rsidR="004658FC" w:rsidRPr="004658FC">
        <w:rPr>
          <w:sz w:val="24"/>
          <w:lang w:val="be-BY"/>
        </w:rPr>
        <w:t>2,</w:t>
      </w:r>
      <w:r w:rsidR="004658FC" w:rsidRPr="004658FC">
        <w:rPr>
          <w:sz w:val="24"/>
          <w:lang w:val="bg-BG"/>
        </w:rPr>
        <w:t xml:space="preserve"> номенклатурни единици 1, 2;</w:t>
      </w:r>
    </w:p>
    <w:p w:rsidR="004658FC" w:rsidRPr="004658FC" w:rsidRDefault="006B5D00" w:rsidP="004658FC">
      <w:pPr>
        <w:jc w:val="both"/>
        <w:rPr>
          <w:sz w:val="24"/>
          <w:u w:color="76923C" w:themeColor="accent3" w:themeShade="BF"/>
          <w:lang w:val="bg-BG"/>
        </w:rPr>
      </w:pPr>
      <w:r>
        <w:rPr>
          <w:sz w:val="24"/>
          <w:u w:color="76923C" w:themeColor="accent3" w:themeShade="BF"/>
          <w:lang w:val="be-BY"/>
        </w:rPr>
        <w:t>-</w:t>
      </w:r>
      <w:r w:rsidR="004658FC" w:rsidRPr="004658FC">
        <w:rPr>
          <w:sz w:val="24"/>
          <w:u w:color="76923C" w:themeColor="accent3" w:themeShade="BF"/>
          <w:lang w:val="be-BY"/>
        </w:rPr>
        <w:t xml:space="preserve">обособена позиция </w:t>
      </w:r>
      <w:r w:rsidR="004658FC" w:rsidRPr="004658FC">
        <w:rPr>
          <w:sz w:val="24"/>
          <w:szCs w:val="24"/>
          <w:u w:color="76923C" w:themeColor="accent3" w:themeShade="BF"/>
          <w:lang w:val="bg-BG"/>
        </w:rPr>
        <w:t xml:space="preserve">№ </w:t>
      </w:r>
      <w:r w:rsidR="004658FC" w:rsidRPr="004658FC">
        <w:rPr>
          <w:sz w:val="24"/>
          <w:u w:color="76923C" w:themeColor="accent3" w:themeShade="BF"/>
          <w:lang w:val="be-BY"/>
        </w:rPr>
        <w:t>3,</w:t>
      </w:r>
      <w:r w:rsidR="004658FC" w:rsidRPr="004658FC">
        <w:rPr>
          <w:sz w:val="24"/>
          <w:u w:color="76923C" w:themeColor="accent3" w:themeShade="BF"/>
          <w:lang w:val="bg-BG"/>
        </w:rPr>
        <w:t xml:space="preserve"> </w:t>
      </w:r>
      <w:proofErr w:type="spellStart"/>
      <w:r w:rsidR="004658FC" w:rsidRPr="004658FC">
        <w:rPr>
          <w:sz w:val="24"/>
          <w:u w:color="76923C" w:themeColor="accent3" w:themeShade="BF"/>
          <w:lang w:val="bg-BG"/>
        </w:rPr>
        <w:t>номенклатурн</w:t>
      </w:r>
      <w:proofErr w:type="spellEnd"/>
      <w:r w:rsidR="004658FC" w:rsidRPr="004658FC">
        <w:rPr>
          <w:sz w:val="24"/>
          <w:u w:color="76923C" w:themeColor="accent3" w:themeShade="BF"/>
          <w:lang w:val="en-US"/>
        </w:rPr>
        <w:t>a</w:t>
      </w:r>
      <w:r w:rsidR="004658FC" w:rsidRPr="004658FC">
        <w:rPr>
          <w:sz w:val="24"/>
          <w:u w:color="76923C" w:themeColor="accent3" w:themeShade="BF"/>
          <w:lang w:val="bg-BG"/>
        </w:rPr>
        <w:t xml:space="preserve"> </w:t>
      </w:r>
      <w:proofErr w:type="spellStart"/>
      <w:r w:rsidR="004658FC" w:rsidRPr="004658FC">
        <w:rPr>
          <w:sz w:val="24"/>
          <w:u w:color="76923C" w:themeColor="accent3" w:themeShade="BF"/>
          <w:lang w:val="bg-BG"/>
        </w:rPr>
        <w:t>единиц</w:t>
      </w:r>
      <w:proofErr w:type="spellEnd"/>
      <w:r w:rsidR="004658FC" w:rsidRPr="004658FC">
        <w:rPr>
          <w:sz w:val="24"/>
          <w:u w:color="76923C" w:themeColor="accent3" w:themeShade="BF"/>
          <w:lang w:val="en-US"/>
        </w:rPr>
        <w:t>a</w:t>
      </w:r>
      <w:r w:rsidR="004658FC" w:rsidRPr="004658FC">
        <w:rPr>
          <w:sz w:val="24"/>
          <w:u w:color="76923C" w:themeColor="accent3" w:themeShade="BF"/>
          <w:lang w:val="bg-BG"/>
        </w:rPr>
        <w:t xml:space="preserve"> 2;</w:t>
      </w:r>
    </w:p>
    <w:p w:rsidR="004658FC" w:rsidRPr="004658FC" w:rsidRDefault="006B5D00" w:rsidP="004658FC">
      <w:pPr>
        <w:jc w:val="both"/>
        <w:rPr>
          <w:color w:val="4F6228" w:themeColor="accent3" w:themeShade="80"/>
          <w:sz w:val="24"/>
          <w:u w:color="76923C" w:themeColor="accent3" w:themeShade="BF"/>
          <w:lang w:val="bg-BG"/>
        </w:rPr>
      </w:pPr>
      <w:r>
        <w:rPr>
          <w:sz w:val="24"/>
          <w:u w:color="76923C" w:themeColor="accent3" w:themeShade="BF"/>
          <w:lang w:val="bg-BG"/>
        </w:rPr>
        <w:t>-</w:t>
      </w:r>
      <w:r w:rsidR="004658FC" w:rsidRPr="004658FC">
        <w:rPr>
          <w:sz w:val="24"/>
          <w:u w:color="76923C" w:themeColor="accent3" w:themeShade="BF"/>
          <w:lang w:val="be-BY"/>
        </w:rPr>
        <w:t xml:space="preserve">обособена позиция </w:t>
      </w:r>
      <w:r w:rsidR="004658FC" w:rsidRPr="004658FC">
        <w:rPr>
          <w:sz w:val="24"/>
          <w:szCs w:val="24"/>
          <w:u w:color="76923C" w:themeColor="accent3" w:themeShade="BF"/>
          <w:lang w:val="bg-BG"/>
        </w:rPr>
        <w:t xml:space="preserve">№ </w:t>
      </w:r>
      <w:r w:rsidR="004658FC" w:rsidRPr="004658FC">
        <w:rPr>
          <w:sz w:val="24"/>
          <w:u w:color="76923C" w:themeColor="accent3" w:themeShade="BF"/>
          <w:lang w:val="be-BY"/>
        </w:rPr>
        <w:t>4,</w:t>
      </w:r>
      <w:r w:rsidR="004658FC" w:rsidRPr="004658FC">
        <w:rPr>
          <w:sz w:val="24"/>
          <w:u w:color="76923C" w:themeColor="accent3" w:themeShade="BF"/>
          <w:lang w:val="bg-BG"/>
        </w:rPr>
        <w:t xml:space="preserve"> номенклатурни единици 2, 3;</w:t>
      </w:r>
    </w:p>
    <w:p w:rsidR="004658FC" w:rsidRPr="004658FC" w:rsidRDefault="006B5D00" w:rsidP="004658FC">
      <w:pPr>
        <w:tabs>
          <w:tab w:val="left" w:pos="6265"/>
        </w:tabs>
        <w:jc w:val="both"/>
        <w:rPr>
          <w:sz w:val="24"/>
          <w:szCs w:val="24"/>
          <w:lang w:val="bg-BG"/>
        </w:rPr>
      </w:pPr>
      <w:r>
        <w:rPr>
          <w:sz w:val="24"/>
          <w:szCs w:val="24"/>
          <w:lang w:val="be-BY"/>
        </w:rPr>
        <w:t>-</w:t>
      </w:r>
      <w:r w:rsidR="004658FC" w:rsidRPr="004658FC">
        <w:rPr>
          <w:sz w:val="24"/>
          <w:szCs w:val="24"/>
          <w:lang w:val="be-BY"/>
        </w:rPr>
        <w:t xml:space="preserve">обособена позиция № </w:t>
      </w:r>
      <w:r w:rsidR="004658FC" w:rsidRPr="004658FC">
        <w:rPr>
          <w:sz w:val="24"/>
          <w:szCs w:val="24"/>
          <w:lang w:val="bg-BG"/>
        </w:rPr>
        <w:t>6</w:t>
      </w:r>
      <w:r w:rsidR="004658FC" w:rsidRPr="004658FC">
        <w:rPr>
          <w:sz w:val="24"/>
          <w:szCs w:val="24"/>
          <w:lang w:val="be-BY"/>
        </w:rPr>
        <w:t>,</w:t>
      </w:r>
      <w:r w:rsidR="004658FC" w:rsidRPr="004658FC">
        <w:rPr>
          <w:sz w:val="24"/>
          <w:szCs w:val="24"/>
          <w:lang w:val="bg-BG"/>
        </w:rPr>
        <w:t xml:space="preserve"> </w:t>
      </w:r>
      <w:proofErr w:type="spellStart"/>
      <w:r w:rsidR="004658FC" w:rsidRPr="004658FC">
        <w:rPr>
          <w:sz w:val="24"/>
          <w:szCs w:val="24"/>
          <w:lang w:val="bg-BG"/>
        </w:rPr>
        <w:t>номенклатурн</w:t>
      </w:r>
      <w:proofErr w:type="spellEnd"/>
      <w:r w:rsidR="004658FC" w:rsidRPr="004658FC">
        <w:rPr>
          <w:sz w:val="24"/>
          <w:szCs w:val="24"/>
          <w:lang w:val="en-US"/>
        </w:rPr>
        <w:t>a</w:t>
      </w:r>
      <w:r w:rsidR="004658FC" w:rsidRPr="004658FC">
        <w:rPr>
          <w:sz w:val="24"/>
          <w:szCs w:val="24"/>
          <w:lang w:val="bg-BG"/>
        </w:rPr>
        <w:t xml:space="preserve"> </w:t>
      </w:r>
      <w:proofErr w:type="spellStart"/>
      <w:r w:rsidR="004658FC" w:rsidRPr="004658FC">
        <w:rPr>
          <w:sz w:val="24"/>
          <w:szCs w:val="24"/>
          <w:lang w:val="bg-BG"/>
        </w:rPr>
        <w:t>единиц</w:t>
      </w:r>
      <w:proofErr w:type="spellEnd"/>
      <w:r w:rsidR="004658FC" w:rsidRPr="004658FC">
        <w:rPr>
          <w:sz w:val="24"/>
          <w:szCs w:val="24"/>
          <w:lang w:val="en-US"/>
        </w:rPr>
        <w:t>a</w:t>
      </w:r>
      <w:r w:rsidR="004658FC" w:rsidRPr="004658FC">
        <w:rPr>
          <w:sz w:val="24"/>
          <w:szCs w:val="24"/>
          <w:lang w:val="bg-BG"/>
        </w:rPr>
        <w:t xml:space="preserve"> 1;</w:t>
      </w:r>
    </w:p>
    <w:p w:rsidR="004658FC" w:rsidRPr="004658FC" w:rsidRDefault="006B5D00" w:rsidP="004658FC">
      <w:pPr>
        <w:tabs>
          <w:tab w:val="left" w:pos="6265"/>
        </w:tabs>
        <w:jc w:val="both"/>
        <w:rPr>
          <w:sz w:val="24"/>
          <w:szCs w:val="24"/>
          <w:lang w:val="bg-BG"/>
        </w:rPr>
      </w:pPr>
      <w:r>
        <w:rPr>
          <w:sz w:val="24"/>
          <w:szCs w:val="24"/>
          <w:lang w:val="bg-BG"/>
        </w:rPr>
        <w:t>-</w:t>
      </w:r>
      <w:r w:rsidR="004658FC" w:rsidRPr="004658FC">
        <w:rPr>
          <w:sz w:val="24"/>
          <w:szCs w:val="24"/>
          <w:lang w:val="be-BY"/>
        </w:rPr>
        <w:t xml:space="preserve">обособена позиция № </w:t>
      </w:r>
      <w:r w:rsidR="004658FC" w:rsidRPr="004658FC">
        <w:rPr>
          <w:sz w:val="24"/>
          <w:szCs w:val="24"/>
          <w:lang w:val="bg-BG"/>
        </w:rPr>
        <w:t>7</w:t>
      </w:r>
      <w:r w:rsidR="004658FC" w:rsidRPr="004658FC">
        <w:rPr>
          <w:sz w:val="24"/>
          <w:szCs w:val="24"/>
          <w:lang w:val="be-BY"/>
        </w:rPr>
        <w:t>,</w:t>
      </w:r>
      <w:r w:rsidR="004658FC" w:rsidRPr="004658FC">
        <w:rPr>
          <w:sz w:val="24"/>
          <w:szCs w:val="24"/>
          <w:lang w:val="bg-BG"/>
        </w:rPr>
        <w:t xml:space="preserve"> номенклатурни единици 1, 2, 3;</w:t>
      </w:r>
    </w:p>
    <w:p w:rsidR="004658FC" w:rsidRPr="004658FC" w:rsidRDefault="006B5D00" w:rsidP="004658FC">
      <w:pPr>
        <w:tabs>
          <w:tab w:val="left" w:pos="6265"/>
        </w:tabs>
        <w:jc w:val="both"/>
        <w:rPr>
          <w:sz w:val="24"/>
          <w:szCs w:val="24"/>
          <w:lang w:val="bg-BG"/>
        </w:rPr>
      </w:pPr>
      <w:r>
        <w:rPr>
          <w:sz w:val="24"/>
          <w:szCs w:val="24"/>
          <w:lang w:val="be-BY"/>
        </w:rPr>
        <w:t>-</w:t>
      </w:r>
      <w:r w:rsidR="004658FC" w:rsidRPr="004658FC">
        <w:rPr>
          <w:sz w:val="24"/>
          <w:szCs w:val="24"/>
          <w:lang w:val="be-BY"/>
        </w:rPr>
        <w:t xml:space="preserve">обособена позиция № </w:t>
      </w:r>
      <w:r w:rsidR="004658FC" w:rsidRPr="004658FC">
        <w:rPr>
          <w:sz w:val="24"/>
          <w:szCs w:val="24"/>
          <w:lang w:val="bg-BG"/>
        </w:rPr>
        <w:t>8</w:t>
      </w:r>
      <w:r w:rsidR="004658FC" w:rsidRPr="004658FC">
        <w:rPr>
          <w:sz w:val="24"/>
          <w:szCs w:val="24"/>
          <w:lang w:val="be-BY"/>
        </w:rPr>
        <w:t>,</w:t>
      </w:r>
      <w:r w:rsidR="004658FC" w:rsidRPr="004658FC">
        <w:rPr>
          <w:sz w:val="24"/>
          <w:szCs w:val="24"/>
          <w:lang w:val="bg-BG"/>
        </w:rPr>
        <w:t xml:space="preserve"> номенклатурни единици 1, 2, 3;</w:t>
      </w:r>
    </w:p>
    <w:p w:rsidR="004658FC" w:rsidRPr="004658FC" w:rsidRDefault="006B5D00" w:rsidP="004658FC">
      <w:pPr>
        <w:tabs>
          <w:tab w:val="left" w:pos="6265"/>
        </w:tabs>
        <w:jc w:val="both"/>
        <w:rPr>
          <w:sz w:val="24"/>
          <w:szCs w:val="24"/>
          <w:lang w:val="bg-BG"/>
        </w:rPr>
      </w:pPr>
      <w:r>
        <w:rPr>
          <w:sz w:val="24"/>
          <w:szCs w:val="24"/>
          <w:lang w:val="bg-BG"/>
        </w:rPr>
        <w:t>-</w:t>
      </w:r>
      <w:r w:rsidR="004658FC" w:rsidRPr="004658FC">
        <w:rPr>
          <w:sz w:val="24"/>
          <w:szCs w:val="24"/>
          <w:lang w:val="be-BY"/>
        </w:rPr>
        <w:t>обособена позиция №</w:t>
      </w:r>
      <w:r w:rsidR="004658FC" w:rsidRPr="004658FC">
        <w:rPr>
          <w:sz w:val="24"/>
          <w:szCs w:val="24"/>
          <w:lang w:val="bg-BG"/>
        </w:rPr>
        <w:t xml:space="preserve"> 9</w:t>
      </w:r>
      <w:r w:rsidR="004658FC" w:rsidRPr="004658FC">
        <w:rPr>
          <w:sz w:val="24"/>
          <w:szCs w:val="24"/>
          <w:lang w:val="be-BY"/>
        </w:rPr>
        <w:t>,</w:t>
      </w:r>
      <w:r w:rsidR="004658FC" w:rsidRPr="004658FC">
        <w:rPr>
          <w:sz w:val="24"/>
          <w:szCs w:val="24"/>
          <w:lang w:val="bg-BG"/>
        </w:rPr>
        <w:t xml:space="preserve"> номенклатурни единици 1, 2, 3;</w:t>
      </w:r>
    </w:p>
    <w:p w:rsidR="004658FC" w:rsidRPr="00B9325B" w:rsidRDefault="004658FC" w:rsidP="004658FC">
      <w:pPr>
        <w:tabs>
          <w:tab w:val="left" w:pos="6265"/>
        </w:tabs>
        <w:jc w:val="both"/>
        <w:rPr>
          <w:sz w:val="24"/>
          <w:szCs w:val="24"/>
          <w:lang w:val="bg-BG"/>
        </w:rPr>
      </w:pPr>
      <w:r w:rsidRPr="00615B04">
        <w:rPr>
          <w:b/>
          <w:sz w:val="24"/>
          <w:szCs w:val="24"/>
          <w:lang w:val="bg-BG"/>
        </w:rPr>
        <w:tab/>
      </w:r>
    </w:p>
    <w:p w:rsidR="004658FC" w:rsidRPr="006B5D00" w:rsidRDefault="004658FC" w:rsidP="004658FC">
      <w:pPr>
        <w:pStyle w:val="BodyText"/>
        <w:tabs>
          <w:tab w:val="left" w:pos="360"/>
        </w:tabs>
        <w:rPr>
          <w:rFonts w:ascii="Times New Roman" w:hAnsi="Times New Roman" w:cs="Times New Roman"/>
          <w:i/>
          <w:sz w:val="24"/>
          <w:szCs w:val="24"/>
          <w:lang w:val="be-BY"/>
        </w:rPr>
      </w:pPr>
      <w:r w:rsidRPr="006B5D00">
        <w:rPr>
          <w:rFonts w:ascii="Times New Roman" w:hAnsi="Times New Roman" w:cs="Times New Roman"/>
          <w:i/>
          <w:sz w:val="24"/>
          <w:szCs w:val="24"/>
        </w:rPr>
        <w:t xml:space="preserve">*  </w:t>
      </w:r>
      <w:r w:rsidRPr="006B5D00">
        <w:rPr>
          <w:rFonts w:ascii="Times New Roman" w:hAnsi="Times New Roman" w:cs="Times New Roman"/>
          <w:i/>
          <w:sz w:val="24"/>
          <w:szCs w:val="24"/>
          <w:lang w:val="be-BY"/>
        </w:rPr>
        <w:t>Цените да бъдат с точност до втория знак след десетичната запетая.</w:t>
      </w:r>
    </w:p>
    <w:p w:rsidR="004658FC" w:rsidRDefault="004658FC" w:rsidP="004658FC">
      <w:pPr>
        <w:jc w:val="both"/>
        <w:rPr>
          <w:sz w:val="24"/>
          <w:szCs w:val="24"/>
          <w:lang w:val="en-US"/>
        </w:rPr>
      </w:pPr>
    </w:p>
    <w:p w:rsidR="004658FC" w:rsidRPr="006B5D00" w:rsidRDefault="004658FC" w:rsidP="004658FC">
      <w:pPr>
        <w:jc w:val="both"/>
        <w:rPr>
          <w:sz w:val="24"/>
          <w:szCs w:val="24"/>
          <w:lang w:val="be-BY"/>
        </w:rPr>
      </w:pPr>
      <w:r>
        <w:rPr>
          <w:b/>
          <w:sz w:val="22"/>
          <w:lang w:val="bg-BG"/>
        </w:rPr>
        <w:t>◊</w:t>
      </w:r>
      <w:r w:rsidRPr="004658FC">
        <w:rPr>
          <w:b/>
          <w:sz w:val="22"/>
          <w:lang w:val="be-BY"/>
        </w:rPr>
        <w:t xml:space="preserve"> </w:t>
      </w:r>
      <w:r w:rsidRPr="006B5D00">
        <w:rPr>
          <w:b/>
          <w:sz w:val="24"/>
          <w:szCs w:val="24"/>
          <w:lang w:val="be-BY"/>
        </w:rPr>
        <w:t>Единична цена</w:t>
      </w:r>
      <w:r w:rsidRPr="006B5D00">
        <w:rPr>
          <w:b/>
          <w:sz w:val="24"/>
          <w:szCs w:val="24"/>
          <w:lang w:val="bg-BG"/>
        </w:rPr>
        <w:t xml:space="preserve"> на 1 брой/100 мл. без ДДС</w:t>
      </w:r>
      <w:r w:rsidRPr="00615B04">
        <w:rPr>
          <w:b/>
          <w:sz w:val="24"/>
          <w:szCs w:val="24"/>
          <w:lang w:val="bg-BG"/>
        </w:rPr>
        <w:t xml:space="preserve"> </w:t>
      </w:r>
      <w:r w:rsidRPr="00615B04">
        <w:rPr>
          <w:sz w:val="24"/>
          <w:szCs w:val="24"/>
          <w:lang w:val="bg-BG"/>
        </w:rPr>
        <w:t xml:space="preserve">от </w:t>
      </w:r>
      <w:r w:rsidRPr="00615B04">
        <w:rPr>
          <w:sz w:val="24"/>
          <w:szCs w:val="24"/>
          <w:lang w:val="be-BY"/>
        </w:rPr>
        <w:t>предлаганите</w:t>
      </w:r>
      <w:r w:rsidRPr="00171C0F">
        <w:rPr>
          <w:sz w:val="24"/>
          <w:szCs w:val="24"/>
          <w:lang w:val="be-BY"/>
        </w:rPr>
        <w:t xml:space="preserve"> </w:t>
      </w:r>
      <w:r w:rsidRPr="00615B04">
        <w:rPr>
          <w:sz w:val="24"/>
          <w:szCs w:val="24"/>
          <w:lang w:val="be-BY"/>
        </w:rPr>
        <w:t>дезинфектанти от всяка</w:t>
      </w:r>
      <w:r w:rsidRPr="00171C0F">
        <w:rPr>
          <w:sz w:val="24"/>
          <w:szCs w:val="24"/>
          <w:lang w:val="be-BY"/>
        </w:rPr>
        <w:t xml:space="preserve"> </w:t>
      </w:r>
      <w:r w:rsidRPr="00615B04">
        <w:rPr>
          <w:sz w:val="24"/>
          <w:szCs w:val="24"/>
          <w:lang w:val="be-BY"/>
        </w:rPr>
        <w:t>номенклатурна единица,</w:t>
      </w:r>
      <w:r w:rsidRPr="00615B04">
        <w:rPr>
          <w:b/>
          <w:sz w:val="24"/>
          <w:szCs w:val="24"/>
          <w:lang w:val="be-BY"/>
        </w:rPr>
        <w:t xml:space="preserve"> </w:t>
      </w:r>
      <w:r w:rsidRPr="006B5D00">
        <w:rPr>
          <w:b/>
          <w:sz w:val="24"/>
          <w:szCs w:val="24"/>
          <w:u w:val="single"/>
          <w:lang w:val="be-BY"/>
        </w:rPr>
        <w:t>по която ще се извърши класирането</w:t>
      </w:r>
      <w:r w:rsidRPr="00615B04">
        <w:rPr>
          <w:b/>
          <w:sz w:val="24"/>
          <w:szCs w:val="24"/>
          <w:lang w:val="be-BY"/>
        </w:rPr>
        <w:t xml:space="preserve">, </w:t>
      </w:r>
      <w:r w:rsidRPr="006B5D00">
        <w:rPr>
          <w:sz w:val="24"/>
          <w:u w:color="76923C" w:themeColor="accent3" w:themeShade="BF"/>
          <w:lang w:val="be-BY"/>
        </w:rPr>
        <w:t xml:space="preserve">посочена </w:t>
      </w:r>
      <w:r w:rsidRPr="006B5D00">
        <w:rPr>
          <w:sz w:val="24"/>
          <w:u w:val="single"/>
          <w:lang w:val="be-BY"/>
        </w:rPr>
        <w:t xml:space="preserve">в </w:t>
      </w:r>
      <w:r w:rsidRPr="006B5D00">
        <w:rPr>
          <w:sz w:val="24"/>
          <w:szCs w:val="24"/>
          <w:u w:val="single"/>
          <w:lang w:val="be-BY"/>
        </w:rPr>
        <w:t>колона 10</w:t>
      </w:r>
      <w:r w:rsidRPr="006B5D00">
        <w:rPr>
          <w:sz w:val="24"/>
          <w:szCs w:val="24"/>
          <w:lang w:val="be-BY"/>
        </w:rPr>
        <w:t xml:space="preserve"> от ценовото предложение за обособени позиции </w:t>
      </w:r>
      <w:r w:rsidRPr="006B5D00">
        <w:rPr>
          <w:sz w:val="24"/>
          <w:szCs w:val="24"/>
          <w:lang w:val="bg-BG"/>
        </w:rPr>
        <w:t>и номенклатурни единици, както следва</w:t>
      </w:r>
      <w:r w:rsidRPr="006B5D00">
        <w:rPr>
          <w:sz w:val="24"/>
          <w:szCs w:val="24"/>
          <w:lang w:val="be-BY"/>
        </w:rPr>
        <w:t>:</w:t>
      </w:r>
    </w:p>
    <w:p w:rsidR="004658FC" w:rsidRPr="006B5D00" w:rsidRDefault="006B5D00" w:rsidP="004658FC">
      <w:pPr>
        <w:jc w:val="both"/>
        <w:rPr>
          <w:sz w:val="24"/>
          <w:szCs w:val="24"/>
          <w:lang w:val="be-BY"/>
        </w:rPr>
      </w:pPr>
      <w:r w:rsidRPr="006B5D00">
        <w:rPr>
          <w:sz w:val="24"/>
          <w:szCs w:val="24"/>
          <w:lang w:val="be-BY"/>
        </w:rPr>
        <w:t>-</w:t>
      </w:r>
      <w:r w:rsidR="004658FC" w:rsidRPr="006B5D00">
        <w:rPr>
          <w:sz w:val="24"/>
          <w:szCs w:val="24"/>
          <w:lang w:val="be-BY"/>
        </w:rPr>
        <w:t>цена</w:t>
      </w:r>
      <w:r w:rsidR="004658FC" w:rsidRPr="006B5D00">
        <w:rPr>
          <w:sz w:val="24"/>
          <w:szCs w:val="24"/>
          <w:lang w:val="bg-BG"/>
        </w:rPr>
        <w:t xml:space="preserve"> на </w:t>
      </w:r>
      <w:r w:rsidRPr="006B5D00">
        <w:rPr>
          <w:sz w:val="24"/>
          <w:szCs w:val="24"/>
          <w:lang w:val="be-BY"/>
        </w:rPr>
        <w:t xml:space="preserve">1 </w:t>
      </w:r>
      <w:r w:rsidR="004658FC" w:rsidRPr="006B5D00">
        <w:rPr>
          <w:sz w:val="24"/>
          <w:szCs w:val="24"/>
          <w:lang w:val="bg-BG"/>
        </w:rPr>
        <w:t xml:space="preserve">брой без ДДС - </w:t>
      </w:r>
      <w:r w:rsidR="004658FC" w:rsidRPr="006B5D00">
        <w:rPr>
          <w:sz w:val="24"/>
          <w:szCs w:val="24"/>
          <w:lang w:val="be-BY"/>
        </w:rPr>
        <w:t>обособена позиция № 6,</w:t>
      </w:r>
      <w:r w:rsidR="004658FC" w:rsidRPr="006B5D00">
        <w:rPr>
          <w:sz w:val="24"/>
          <w:szCs w:val="24"/>
          <w:lang w:val="bg-BG"/>
        </w:rPr>
        <w:t xml:space="preserve"> </w:t>
      </w:r>
      <w:proofErr w:type="spellStart"/>
      <w:r w:rsidR="004658FC" w:rsidRPr="006B5D00">
        <w:rPr>
          <w:sz w:val="24"/>
          <w:szCs w:val="24"/>
          <w:lang w:val="bg-BG"/>
        </w:rPr>
        <w:t>номенклатурн</w:t>
      </w:r>
      <w:proofErr w:type="spellEnd"/>
      <w:r w:rsidR="004658FC" w:rsidRPr="006B5D00">
        <w:rPr>
          <w:sz w:val="24"/>
          <w:szCs w:val="24"/>
          <w:lang w:val="en-US"/>
        </w:rPr>
        <w:t>a</w:t>
      </w:r>
      <w:r w:rsidR="004658FC" w:rsidRPr="006B5D00">
        <w:rPr>
          <w:sz w:val="24"/>
          <w:szCs w:val="24"/>
          <w:lang w:val="bg-BG"/>
        </w:rPr>
        <w:t xml:space="preserve"> </w:t>
      </w:r>
      <w:proofErr w:type="spellStart"/>
      <w:r w:rsidR="004658FC" w:rsidRPr="006B5D00">
        <w:rPr>
          <w:sz w:val="24"/>
          <w:szCs w:val="24"/>
          <w:lang w:val="bg-BG"/>
        </w:rPr>
        <w:t>единиц</w:t>
      </w:r>
      <w:proofErr w:type="spellEnd"/>
      <w:r w:rsidR="004658FC" w:rsidRPr="006B5D00">
        <w:rPr>
          <w:sz w:val="24"/>
          <w:szCs w:val="24"/>
          <w:lang w:val="en-US"/>
        </w:rPr>
        <w:t>a</w:t>
      </w:r>
      <w:r w:rsidR="004658FC" w:rsidRPr="006B5D00">
        <w:rPr>
          <w:sz w:val="24"/>
          <w:szCs w:val="24"/>
          <w:lang w:val="bg-BG"/>
        </w:rPr>
        <w:t xml:space="preserve"> 2</w:t>
      </w:r>
      <w:r w:rsidR="004658FC" w:rsidRPr="006B5D00">
        <w:rPr>
          <w:sz w:val="24"/>
          <w:szCs w:val="24"/>
          <w:lang w:val="be-BY"/>
        </w:rPr>
        <w:t>.</w:t>
      </w:r>
    </w:p>
    <w:p w:rsidR="004658FC" w:rsidRPr="006B5D00" w:rsidRDefault="006B5D00" w:rsidP="004658FC">
      <w:pPr>
        <w:jc w:val="both"/>
        <w:rPr>
          <w:sz w:val="24"/>
          <w:szCs w:val="24"/>
          <w:lang w:val="be-BY"/>
        </w:rPr>
      </w:pPr>
      <w:r w:rsidRPr="006B5D00">
        <w:rPr>
          <w:sz w:val="24"/>
          <w:szCs w:val="24"/>
          <w:lang w:val="be-BY"/>
        </w:rPr>
        <w:t>-</w:t>
      </w:r>
      <w:r w:rsidR="004658FC" w:rsidRPr="006B5D00">
        <w:rPr>
          <w:sz w:val="24"/>
          <w:szCs w:val="24"/>
          <w:lang w:val="be-BY"/>
        </w:rPr>
        <w:t>цена</w:t>
      </w:r>
      <w:r w:rsidR="004658FC" w:rsidRPr="006B5D00">
        <w:rPr>
          <w:sz w:val="24"/>
          <w:szCs w:val="24"/>
          <w:lang w:val="bg-BG"/>
        </w:rPr>
        <w:t xml:space="preserve"> на 100 мл. без ДДС - </w:t>
      </w:r>
      <w:r w:rsidR="004658FC" w:rsidRPr="006B5D00">
        <w:rPr>
          <w:sz w:val="24"/>
          <w:szCs w:val="24"/>
          <w:lang w:val="be-BY"/>
        </w:rPr>
        <w:t>обособена позиция № 6,</w:t>
      </w:r>
      <w:r w:rsidR="004658FC" w:rsidRPr="006B5D00">
        <w:rPr>
          <w:sz w:val="24"/>
          <w:szCs w:val="24"/>
          <w:lang w:val="bg-BG"/>
        </w:rPr>
        <w:t xml:space="preserve"> номенклатурни единици 3, 4</w:t>
      </w:r>
      <w:r w:rsidR="004658FC" w:rsidRPr="006B5D00">
        <w:rPr>
          <w:sz w:val="24"/>
          <w:szCs w:val="24"/>
          <w:lang w:val="be-BY"/>
        </w:rPr>
        <w:t>.</w:t>
      </w:r>
    </w:p>
    <w:p w:rsidR="004658FC" w:rsidRPr="006B5D00" w:rsidRDefault="004658FC" w:rsidP="004658FC">
      <w:pPr>
        <w:jc w:val="both"/>
        <w:rPr>
          <w:sz w:val="24"/>
          <w:szCs w:val="24"/>
          <w:lang w:val="bg-BG"/>
        </w:rPr>
      </w:pPr>
      <w:r w:rsidRPr="006B5D00">
        <w:rPr>
          <w:sz w:val="24"/>
          <w:szCs w:val="24"/>
          <w:lang w:val="bg-BG"/>
        </w:rPr>
        <w:t xml:space="preserve">и </w:t>
      </w:r>
      <w:r w:rsidRPr="006B5D00">
        <w:rPr>
          <w:sz w:val="24"/>
          <w:szCs w:val="24"/>
          <w:lang w:val="be-BY"/>
        </w:rPr>
        <w:t xml:space="preserve">обособена позиция № 7, </w:t>
      </w:r>
      <w:r w:rsidRPr="006B5D00">
        <w:rPr>
          <w:sz w:val="24"/>
          <w:szCs w:val="24"/>
          <w:lang w:val="bg-BG"/>
        </w:rPr>
        <w:t>номенклатурна единица 4.</w:t>
      </w:r>
    </w:p>
    <w:p w:rsidR="004658FC" w:rsidRPr="006B5D00" w:rsidRDefault="004658FC" w:rsidP="004658FC">
      <w:pPr>
        <w:pStyle w:val="BodyText"/>
        <w:tabs>
          <w:tab w:val="left" w:pos="360"/>
        </w:tabs>
        <w:rPr>
          <w:rFonts w:ascii="Times New Roman" w:hAnsi="Times New Roman" w:cs="Times New Roman"/>
          <w:sz w:val="24"/>
          <w:szCs w:val="24"/>
          <w:lang w:val="be-BY"/>
        </w:rPr>
      </w:pPr>
      <w:r w:rsidRPr="006B5D00">
        <w:rPr>
          <w:rFonts w:ascii="Times New Roman" w:hAnsi="Times New Roman" w:cs="Times New Roman"/>
          <w:sz w:val="24"/>
          <w:szCs w:val="24"/>
        </w:rPr>
        <w:t xml:space="preserve">*  </w:t>
      </w:r>
      <w:r w:rsidRPr="006B5D00">
        <w:rPr>
          <w:rFonts w:ascii="Times New Roman" w:hAnsi="Times New Roman" w:cs="Times New Roman"/>
          <w:sz w:val="24"/>
          <w:szCs w:val="24"/>
          <w:lang w:val="be-BY"/>
        </w:rPr>
        <w:t>Цените да бъдат с точност до втория знак след десетичната запетая</w:t>
      </w:r>
      <w:r w:rsidRPr="006B5D00">
        <w:rPr>
          <w:rFonts w:ascii="Times New Roman" w:hAnsi="Times New Roman" w:cs="Times New Roman"/>
          <w:i/>
          <w:sz w:val="24"/>
          <w:szCs w:val="24"/>
          <w:lang w:val="be-BY"/>
        </w:rPr>
        <w:t>.</w:t>
      </w:r>
    </w:p>
    <w:p w:rsidR="004658FC" w:rsidRPr="006B5D00" w:rsidRDefault="004658FC" w:rsidP="004658FC">
      <w:pPr>
        <w:autoSpaceDE/>
        <w:autoSpaceDN/>
        <w:jc w:val="both"/>
        <w:rPr>
          <w:bCs/>
          <w:sz w:val="24"/>
          <w:szCs w:val="24"/>
          <w:lang w:val="bg-BG"/>
        </w:rPr>
      </w:pPr>
    </w:p>
    <w:p w:rsidR="004658FC" w:rsidRPr="006B5D00" w:rsidRDefault="004658FC" w:rsidP="004658FC">
      <w:pPr>
        <w:jc w:val="both"/>
        <w:rPr>
          <w:bCs/>
          <w:sz w:val="24"/>
          <w:szCs w:val="24"/>
          <w:lang w:val="bg-BG"/>
        </w:rPr>
      </w:pPr>
      <w:r>
        <w:rPr>
          <w:b/>
          <w:sz w:val="22"/>
          <w:lang w:val="bg-BG"/>
        </w:rPr>
        <w:t>◊</w:t>
      </w:r>
      <w:r w:rsidRPr="004658FC">
        <w:rPr>
          <w:b/>
          <w:sz w:val="22"/>
          <w:lang w:val="be-BY"/>
        </w:rPr>
        <w:t xml:space="preserve"> </w:t>
      </w:r>
      <w:r w:rsidR="006B5D00">
        <w:rPr>
          <w:b/>
          <w:bCs/>
          <w:sz w:val="24"/>
          <w:szCs w:val="24"/>
          <w:lang w:val="bg-BG"/>
        </w:rPr>
        <w:t>С</w:t>
      </w:r>
      <w:r>
        <w:rPr>
          <w:b/>
          <w:bCs/>
          <w:sz w:val="24"/>
          <w:szCs w:val="24"/>
          <w:lang w:val="bg-BG"/>
        </w:rPr>
        <w:t>умата от единичните</w:t>
      </w:r>
      <w:r w:rsidRPr="00615B04">
        <w:rPr>
          <w:b/>
          <w:bCs/>
          <w:sz w:val="24"/>
          <w:szCs w:val="24"/>
          <w:lang w:val="bg-BG"/>
        </w:rPr>
        <w:t xml:space="preserve"> цени на 1</w:t>
      </w:r>
      <w:r>
        <w:rPr>
          <w:b/>
          <w:bCs/>
          <w:sz w:val="24"/>
          <w:szCs w:val="24"/>
          <w:lang w:val="bg-BG"/>
        </w:rPr>
        <w:t xml:space="preserve"> л.</w:t>
      </w:r>
      <w:r w:rsidRPr="00615B04">
        <w:rPr>
          <w:b/>
          <w:bCs/>
          <w:sz w:val="24"/>
          <w:szCs w:val="24"/>
          <w:lang w:val="bg-BG"/>
        </w:rPr>
        <w:t xml:space="preserve"> без ДДС на двата</w:t>
      </w:r>
      <w:r w:rsidRPr="00B9325B">
        <w:rPr>
          <w:b/>
          <w:bCs/>
          <w:sz w:val="24"/>
          <w:szCs w:val="24"/>
          <w:lang w:val="be-BY"/>
        </w:rPr>
        <w:t xml:space="preserve"> </w:t>
      </w:r>
      <w:r>
        <w:rPr>
          <w:b/>
          <w:bCs/>
          <w:sz w:val="24"/>
          <w:szCs w:val="24"/>
          <w:lang w:val="bg-BG"/>
        </w:rPr>
        <w:t>к</w:t>
      </w:r>
      <w:r w:rsidRPr="00171C0F">
        <w:rPr>
          <w:b/>
          <w:bCs/>
          <w:sz w:val="24"/>
          <w:szCs w:val="24"/>
          <w:lang w:val="bg-BG"/>
        </w:rPr>
        <w:t>онцентрата</w:t>
      </w:r>
      <w:r>
        <w:rPr>
          <w:b/>
          <w:bCs/>
          <w:sz w:val="24"/>
          <w:szCs w:val="24"/>
          <w:lang w:val="bg-BG"/>
        </w:rPr>
        <w:t>,</w:t>
      </w:r>
      <w:r w:rsidRPr="0019209A">
        <w:rPr>
          <w:b/>
          <w:sz w:val="24"/>
          <w:szCs w:val="24"/>
          <w:lang w:val="be-BY"/>
        </w:rPr>
        <w:t xml:space="preserve"> </w:t>
      </w:r>
      <w:r w:rsidRPr="006B5D00">
        <w:rPr>
          <w:b/>
          <w:sz w:val="24"/>
          <w:szCs w:val="24"/>
          <w:u w:val="single"/>
          <w:lang w:val="be-BY"/>
        </w:rPr>
        <w:t>по която ще се извърши класирането,</w:t>
      </w:r>
      <w:r w:rsidRPr="006B5D00">
        <w:rPr>
          <w:sz w:val="24"/>
          <w:u w:color="76923C" w:themeColor="accent3" w:themeShade="BF"/>
          <w:lang w:val="be-BY"/>
        </w:rPr>
        <w:t xml:space="preserve"> посочена </w:t>
      </w:r>
      <w:r w:rsidRPr="006B5D00">
        <w:rPr>
          <w:bCs/>
          <w:sz w:val="24"/>
          <w:szCs w:val="24"/>
          <w:u w:val="single"/>
          <w:lang w:val="bg-BG"/>
        </w:rPr>
        <w:t>в колона  9</w:t>
      </w:r>
      <w:r w:rsidR="006B5D00" w:rsidRPr="006B5D00">
        <w:rPr>
          <w:bCs/>
          <w:sz w:val="24"/>
          <w:szCs w:val="24"/>
          <w:u w:val="single"/>
          <w:lang w:val="bg-BG"/>
        </w:rPr>
        <w:t>-</w:t>
      </w:r>
      <w:r w:rsidR="006B5D00" w:rsidRPr="006B5D00">
        <w:rPr>
          <w:sz w:val="24"/>
          <w:szCs w:val="24"/>
          <w:lang w:val="be-BY"/>
        </w:rPr>
        <w:t xml:space="preserve"> </w:t>
      </w:r>
      <w:r w:rsidR="006B5D00" w:rsidRPr="006B5D00">
        <w:rPr>
          <w:sz w:val="24"/>
          <w:szCs w:val="24"/>
          <w:lang w:val="bg-BG"/>
        </w:rPr>
        <w:t>з</w:t>
      </w:r>
      <w:r w:rsidR="006B5D00" w:rsidRPr="006B5D00">
        <w:rPr>
          <w:sz w:val="24"/>
          <w:szCs w:val="24"/>
          <w:lang w:val="be-BY"/>
        </w:rPr>
        <w:t xml:space="preserve">а обособена позиция </w:t>
      </w:r>
      <w:r w:rsidR="006B5D00" w:rsidRPr="006B5D00">
        <w:rPr>
          <w:sz w:val="24"/>
          <w:szCs w:val="24"/>
          <w:lang w:val="bg-BG"/>
        </w:rPr>
        <w:t>№ 5</w:t>
      </w:r>
      <w:r w:rsidR="006B5D00">
        <w:rPr>
          <w:sz w:val="24"/>
          <w:szCs w:val="24"/>
          <w:lang w:val="be-BY"/>
        </w:rPr>
        <w:t>.</w:t>
      </w:r>
    </w:p>
    <w:p w:rsidR="004658FC" w:rsidRPr="00B9325B" w:rsidRDefault="004658FC" w:rsidP="004658FC">
      <w:pPr>
        <w:pStyle w:val="BodyText"/>
        <w:tabs>
          <w:tab w:val="left" w:pos="360"/>
        </w:tabs>
        <w:rPr>
          <w:rFonts w:ascii="Times New Roman" w:hAnsi="Times New Roman" w:cs="Times New Roman"/>
          <w:sz w:val="24"/>
          <w:szCs w:val="24"/>
          <w:lang w:val="be-BY"/>
        </w:rPr>
      </w:pPr>
    </w:p>
    <w:p w:rsidR="004658FC" w:rsidRPr="006B5D00" w:rsidRDefault="004658FC" w:rsidP="004658FC">
      <w:pPr>
        <w:pStyle w:val="BodyText"/>
        <w:tabs>
          <w:tab w:val="left" w:pos="360"/>
        </w:tabs>
        <w:rPr>
          <w:rFonts w:ascii="Times New Roman" w:hAnsi="Times New Roman" w:cs="Times New Roman"/>
          <w:i/>
          <w:sz w:val="24"/>
          <w:szCs w:val="24"/>
          <w:lang w:val="be-BY"/>
        </w:rPr>
      </w:pPr>
      <w:r w:rsidRPr="006B5D00">
        <w:rPr>
          <w:rFonts w:ascii="Times New Roman" w:hAnsi="Times New Roman" w:cs="Times New Roman"/>
          <w:i/>
          <w:sz w:val="24"/>
          <w:szCs w:val="24"/>
        </w:rPr>
        <w:t xml:space="preserve">*  </w:t>
      </w:r>
      <w:r w:rsidRPr="006B5D00">
        <w:rPr>
          <w:rFonts w:ascii="Times New Roman" w:hAnsi="Times New Roman" w:cs="Times New Roman"/>
          <w:i/>
          <w:sz w:val="24"/>
          <w:szCs w:val="24"/>
          <w:lang w:val="be-BY"/>
        </w:rPr>
        <w:t>Цените да бъдат с точност до втория знак след десетичната запетая.</w:t>
      </w:r>
    </w:p>
    <w:p w:rsidR="004658FC" w:rsidRPr="006B5D00" w:rsidRDefault="004658FC" w:rsidP="004658FC">
      <w:pPr>
        <w:pStyle w:val="BodyText"/>
        <w:tabs>
          <w:tab w:val="left" w:pos="360"/>
        </w:tabs>
        <w:rPr>
          <w:rFonts w:ascii="Times New Roman" w:hAnsi="Times New Roman"/>
          <w:i/>
          <w:sz w:val="24"/>
          <w:szCs w:val="24"/>
          <w:lang w:val="be-BY"/>
        </w:rPr>
      </w:pPr>
    </w:p>
    <w:p w:rsidR="00585F5D" w:rsidRDefault="00585F5D" w:rsidP="00585F5D">
      <w:pPr>
        <w:tabs>
          <w:tab w:val="left" w:pos="0"/>
        </w:tabs>
        <w:jc w:val="both"/>
        <w:rPr>
          <w:b/>
          <w:i/>
          <w:sz w:val="24"/>
          <w:szCs w:val="24"/>
          <w:lang w:val="bg-BG"/>
        </w:rPr>
      </w:pPr>
      <w:r w:rsidRPr="00171C0F">
        <w:rPr>
          <w:b/>
          <w:bCs/>
          <w:i/>
          <w:sz w:val="24"/>
          <w:szCs w:val="24"/>
          <w:lang w:val="be-BY"/>
        </w:rPr>
        <w:t>Оферти, които не отговарят на изискванията на Възложителя, ще бъдат отстранявани.</w:t>
      </w:r>
      <w:r w:rsidRPr="00171C0F">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171C0F">
        <w:rPr>
          <w:b/>
          <w:i/>
          <w:sz w:val="24"/>
          <w:szCs w:val="24"/>
          <w:lang w:val="be-BY"/>
        </w:rPr>
        <w:t>*</w:t>
      </w:r>
      <w:r w:rsidRPr="00171C0F">
        <w:rPr>
          <w:b/>
          <w:sz w:val="24"/>
          <w:szCs w:val="24"/>
          <w:lang w:val="be-BY"/>
        </w:rPr>
        <w:t xml:space="preserve"> Когато участник подава оферта за повече от една обособена позиция</w:t>
      </w:r>
      <w:r w:rsidRPr="00171C0F">
        <w:rPr>
          <w:sz w:val="24"/>
          <w:szCs w:val="24"/>
          <w:lang w:val="be-BY"/>
        </w:rPr>
        <w:t xml:space="preserve">, </w:t>
      </w:r>
      <w:r w:rsidRPr="00171C0F">
        <w:rPr>
          <w:b/>
          <w:sz w:val="24"/>
          <w:szCs w:val="24"/>
          <w:lang w:val="be-BY"/>
        </w:rPr>
        <w:t>в опаковката за всяка от позициите</w:t>
      </w:r>
      <w:r w:rsidRPr="00171C0F">
        <w:rPr>
          <w:sz w:val="24"/>
          <w:szCs w:val="24"/>
          <w:lang w:val="be-BY"/>
        </w:rPr>
        <w:t xml:space="preserve"> </w:t>
      </w:r>
      <w:r w:rsidRPr="00171C0F">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05218">
        <w:rPr>
          <w:b/>
          <w:sz w:val="24"/>
          <w:szCs w:val="24"/>
          <w:u w:val="single"/>
          <w:lang w:val="bg-BG"/>
        </w:rPr>
        <w:t xml:space="preserve">/документите </w:t>
      </w:r>
      <w:r w:rsidR="00A801DE">
        <w:rPr>
          <w:b/>
          <w:sz w:val="24"/>
          <w:szCs w:val="24"/>
          <w:u w:val="single"/>
          <w:lang w:val="bg-BG"/>
        </w:rPr>
        <w:t xml:space="preserve">от </w:t>
      </w:r>
      <w:r w:rsidR="00B65FE0">
        <w:rPr>
          <w:b/>
          <w:sz w:val="24"/>
          <w:szCs w:val="24"/>
          <w:u w:val="single"/>
          <w:lang w:val="bg-BG"/>
        </w:rPr>
        <w:t>7</w:t>
      </w:r>
      <w:r w:rsidR="00A801DE">
        <w:rPr>
          <w:b/>
          <w:sz w:val="24"/>
          <w:szCs w:val="24"/>
          <w:u w:val="single"/>
          <w:lang w:val="bg-BG"/>
        </w:rPr>
        <w:t xml:space="preserve">.1 до </w:t>
      </w:r>
      <w:r w:rsidR="00B65FE0">
        <w:rPr>
          <w:b/>
          <w:sz w:val="24"/>
          <w:szCs w:val="24"/>
          <w:u w:val="single"/>
          <w:lang w:val="bg-BG"/>
        </w:rPr>
        <w:t>7</w:t>
      </w:r>
      <w:r w:rsidR="00A801DE">
        <w:rPr>
          <w:b/>
          <w:sz w:val="24"/>
          <w:szCs w:val="24"/>
          <w:u w:val="single"/>
          <w:lang w:val="bg-BG"/>
        </w:rPr>
        <w:t>.</w:t>
      </w:r>
      <w:r w:rsidR="006B5D00">
        <w:rPr>
          <w:b/>
          <w:sz w:val="24"/>
          <w:szCs w:val="24"/>
          <w:u w:val="single"/>
          <w:lang w:val="bg-BG"/>
        </w:rPr>
        <w:t xml:space="preserve"> </w:t>
      </w:r>
      <w:r w:rsidR="00775D4F">
        <w:rPr>
          <w:b/>
          <w:sz w:val="24"/>
          <w:szCs w:val="24"/>
          <w:u w:val="single"/>
          <w:lang w:val="bg-BG"/>
        </w:rPr>
        <w:t>8</w:t>
      </w:r>
      <w:r w:rsidR="00726052" w:rsidRPr="00351A47">
        <w:rPr>
          <w:b/>
          <w:sz w:val="24"/>
          <w:szCs w:val="24"/>
          <w:u w:val="single"/>
          <w:lang w:val="bg-BG"/>
        </w:rPr>
        <w:t xml:space="preserve">, описани в </w:t>
      </w:r>
      <w:r w:rsidR="00726052" w:rsidRPr="00171C0F">
        <w:rPr>
          <w:rStyle w:val="ala2"/>
          <w:b/>
          <w:sz w:val="24"/>
          <w:szCs w:val="24"/>
          <w:u w:val="single"/>
          <w:lang w:val="be-BY"/>
        </w:rPr>
        <w:t>съдържа</w:t>
      </w:r>
      <w:proofErr w:type="spellStart"/>
      <w:r w:rsidR="00726052" w:rsidRPr="00351A47">
        <w:rPr>
          <w:rStyle w:val="ala2"/>
          <w:b/>
          <w:sz w:val="24"/>
          <w:szCs w:val="24"/>
          <w:u w:val="single"/>
          <w:lang w:val="bg-BG"/>
        </w:rPr>
        <w:t>нието</w:t>
      </w:r>
      <w:proofErr w:type="spellEnd"/>
      <w:r w:rsidR="00726052" w:rsidRPr="00351A47">
        <w:rPr>
          <w:rStyle w:val="ala2"/>
          <w:b/>
          <w:sz w:val="24"/>
          <w:szCs w:val="24"/>
          <w:u w:val="single"/>
          <w:lang w:val="bg-BG"/>
        </w:rPr>
        <w:t xml:space="preserve"> на офертата</w:t>
      </w:r>
      <w:r w:rsidR="00726052" w:rsidRPr="00351A47">
        <w:rPr>
          <w:rStyle w:val="ala2"/>
          <w:b/>
          <w:sz w:val="24"/>
          <w:szCs w:val="24"/>
          <w:lang w:val="bg-BG"/>
        </w:rPr>
        <w:t>/</w:t>
      </w:r>
      <w:r w:rsidRPr="00171C0F">
        <w:rPr>
          <w:b/>
          <w:sz w:val="24"/>
          <w:szCs w:val="24"/>
          <w:lang w:val="be-BY"/>
        </w:rPr>
        <w:t xml:space="preserve">, и отделни непрозрачни пликове с надпис </w:t>
      </w:r>
      <w:r w:rsidRPr="00171C0F">
        <w:rPr>
          <w:b/>
          <w:i/>
          <w:sz w:val="24"/>
          <w:szCs w:val="24"/>
          <w:lang w:val="be-BY"/>
        </w:rPr>
        <w:t>"Предлагани ценови параметри"</w:t>
      </w:r>
      <w:r w:rsidRPr="00171C0F">
        <w:rPr>
          <w:b/>
          <w:color w:val="000000"/>
          <w:spacing w:val="1"/>
          <w:sz w:val="24"/>
          <w:szCs w:val="24"/>
          <w:lang w:val="be-BY"/>
        </w:rPr>
        <w:t xml:space="preserve"> с </w:t>
      </w:r>
      <w:r w:rsidRPr="00171C0F">
        <w:rPr>
          <w:b/>
          <w:sz w:val="24"/>
          <w:szCs w:val="24"/>
          <w:lang w:val="be-BY"/>
        </w:rPr>
        <w:t>п</w:t>
      </w:r>
      <w:r w:rsidR="000F6B55" w:rsidRPr="00171C0F">
        <w:rPr>
          <w:b/>
          <w:sz w:val="24"/>
          <w:szCs w:val="24"/>
          <w:lang w:val="be-BY"/>
        </w:rPr>
        <w:t>осочване на обособените позициии</w:t>
      </w:r>
      <w:r w:rsidR="00B7385F" w:rsidRPr="00171C0F">
        <w:rPr>
          <w:b/>
          <w:sz w:val="24"/>
          <w:szCs w:val="24"/>
          <w:lang w:val="be-BY"/>
        </w:rPr>
        <w:t xml:space="preserve"> и номенклатурните единици</w:t>
      </w:r>
      <w:r w:rsidRPr="00171C0F">
        <w:rPr>
          <w:b/>
          <w:sz w:val="24"/>
          <w:szCs w:val="24"/>
          <w:lang w:val="be-BY"/>
        </w:rPr>
        <w:t>, за ко</w:t>
      </w:r>
      <w:r w:rsidR="000F6B55" w:rsidRPr="00171C0F">
        <w:rPr>
          <w:b/>
          <w:sz w:val="24"/>
          <w:szCs w:val="24"/>
          <w:lang w:val="be-BY"/>
        </w:rPr>
        <w:t>и</w:t>
      </w:r>
      <w:r w:rsidRPr="00171C0F">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171C0F">
        <w:rPr>
          <w:b/>
          <w:i/>
          <w:sz w:val="24"/>
          <w:szCs w:val="24"/>
          <w:lang w:val="bg-BG"/>
        </w:rPr>
        <w:t>*</w:t>
      </w:r>
      <w:r w:rsidRPr="00171C0F">
        <w:rPr>
          <w:b/>
          <w:sz w:val="24"/>
          <w:szCs w:val="24"/>
          <w:lang w:val="bg-BG"/>
        </w:rPr>
        <w:t xml:space="preserve"> </w:t>
      </w:r>
      <w:r w:rsidR="00DA6F77">
        <w:rPr>
          <w:b/>
          <w:sz w:val="24"/>
          <w:szCs w:val="24"/>
          <w:lang w:val="bg-BG"/>
        </w:rPr>
        <w:t>Тъй като о</w:t>
      </w:r>
      <w:r w:rsidR="00DA6F77" w:rsidRPr="00171C0F">
        <w:rPr>
          <w:b/>
          <w:sz w:val="24"/>
          <w:szCs w:val="24"/>
          <w:lang w:val="bg-BG"/>
        </w:rPr>
        <w:t>бхватът</w:t>
      </w:r>
      <w:r w:rsidR="00DA6F77">
        <w:rPr>
          <w:b/>
          <w:sz w:val="24"/>
          <w:szCs w:val="24"/>
          <w:lang w:val="bg-BG"/>
        </w:rPr>
        <w:t xml:space="preserve"> на поръчката е доставка на </w:t>
      </w:r>
      <w:r w:rsidR="00A801DE">
        <w:rPr>
          <w:b/>
          <w:sz w:val="24"/>
          <w:szCs w:val="24"/>
          <w:lang w:val="bg-BG"/>
        </w:rPr>
        <w:t>дезинфектанти</w:t>
      </w:r>
      <w:r w:rsidR="00DA6F77">
        <w:rPr>
          <w:b/>
          <w:sz w:val="24"/>
          <w:szCs w:val="24"/>
          <w:lang w:val="bg-BG"/>
        </w:rPr>
        <w:t>, к</w:t>
      </w:r>
      <w:r w:rsidR="00DA6F77" w:rsidRPr="00171C0F">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171C0F">
        <w:rPr>
          <w:b/>
          <w:sz w:val="24"/>
          <w:szCs w:val="24"/>
          <w:lang w:val="bg-BG"/>
        </w:rPr>
        <w:t xml:space="preserve"> </w:t>
      </w:r>
      <w:r w:rsidR="00E46C37" w:rsidRPr="00F16978">
        <w:rPr>
          <w:b/>
          <w:sz w:val="24"/>
          <w:szCs w:val="24"/>
          <w:u w:val="single"/>
          <w:lang w:val="bg-BG"/>
        </w:rPr>
        <w:t>Н</w:t>
      </w:r>
      <w:r w:rsidR="00DA6F77" w:rsidRPr="00171C0F">
        <w:rPr>
          <w:b/>
          <w:sz w:val="24"/>
          <w:szCs w:val="24"/>
          <w:u w:val="single"/>
          <w:lang w:val="bg-BG"/>
        </w:rPr>
        <w:t>а осно</w:t>
      </w:r>
      <w:r w:rsidR="00E46C37" w:rsidRPr="00171C0F">
        <w:rPr>
          <w:b/>
          <w:sz w:val="24"/>
          <w:szCs w:val="24"/>
          <w:u w:val="single"/>
          <w:lang w:val="bg-BG"/>
        </w:rPr>
        <w:t>вание чл.</w:t>
      </w:r>
      <w:r w:rsidR="00E46C37" w:rsidRPr="00F16978">
        <w:rPr>
          <w:b/>
          <w:sz w:val="24"/>
          <w:szCs w:val="24"/>
          <w:u w:val="single"/>
          <w:lang w:val="bg-BG"/>
        </w:rPr>
        <w:t xml:space="preserve"> </w:t>
      </w:r>
      <w:r w:rsidR="00E46C37" w:rsidRPr="00171C0F">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171C0F">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171C0F">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B65FE0">
        <w:rPr>
          <w:b/>
          <w:sz w:val="24"/>
          <w:szCs w:val="24"/>
          <w:u w:val="single"/>
          <w:lang w:val="bg-BG"/>
        </w:rPr>
        <w:t>6</w:t>
      </w:r>
      <w:r w:rsidR="00DA6F77" w:rsidRPr="00F16978">
        <w:rPr>
          <w:b/>
          <w:sz w:val="24"/>
          <w:szCs w:val="24"/>
          <w:u w:val="single"/>
          <w:lang w:val="bg-BG"/>
        </w:rPr>
        <w:t xml:space="preserve">, описани в </w:t>
      </w:r>
      <w:r w:rsidR="00DA6F77" w:rsidRPr="00171C0F">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171C0F">
        <w:rPr>
          <w:b/>
          <w:sz w:val="24"/>
          <w:szCs w:val="24"/>
          <w:u w:val="single"/>
          <w:lang w:val="bg-BG"/>
        </w:rPr>
        <w:t>.</w:t>
      </w:r>
    </w:p>
    <w:p w:rsidR="00105041" w:rsidRDefault="00105041" w:rsidP="008D71C0">
      <w:pPr>
        <w:jc w:val="both"/>
        <w:rPr>
          <w:b/>
          <w:sz w:val="24"/>
          <w:szCs w:val="24"/>
          <w:u w:val="single"/>
          <w:lang w:val="bg-BG"/>
        </w:rPr>
      </w:pPr>
    </w:p>
    <w:p w:rsidR="00105041" w:rsidRDefault="00105041" w:rsidP="008D71C0">
      <w:pPr>
        <w:jc w:val="both"/>
        <w:rPr>
          <w:b/>
          <w:sz w:val="24"/>
          <w:szCs w:val="24"/>
          <w:u w:val="single"/>
          <w:lang w:val="bg-BG"/>
        </w:rPr>
      </w:pPr>
    </w:p>
    <w:p w:rsidR="00105041" w:rsidRDefault="00105041" w:rsidP="008D71C0">
      <w:pPr>
        <w:jc w:val="both"/>
        <w:rPr>
          <w:b/>
          <w:sz w:val="24"/>
          <w:szCs w:val="24"/>
          <w:u w:val="single"/>
          <w:lang w:val="bg-BG"/>
        </w:rPr>
      </w:pP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171C0F">
        <w:rPr>
          <w:b/>
          <w:sz w:val="24"/>
          <w:szCs w:val="24"/>
          <w:lang w:val="bg-BG"/>
        </w:rPr>
        <w:lastRenderedPageBreak/>
        <w:t xml:space="preserve">Раздел </w:t>
      </w:r>
      <w:r>
        <w:rPr>
          <w:b/>
          <w:sz w:val="24"/>
          <w:szCs w:val="24"/>
          <w:lang w:val="bg-BG"/>
        </w:rPr>
        <w:t>V</w:t>
      </w:r>
      <w:r w:rsidRPr="00396D69">
        <w:rPr>
          <w:b/>
          <w:sz w:val="24"/>
          <w:szCs w:val="24"/>
          <w:lang w:val="bg-BG"/>
        </w:rPr>
        <w:t>ІІ</w:t>
      </w:r>
    </w:p>
    <w:p w:rsidR="00533662" w:rsidRPr="00171C0F" w:rsidRDefault="008D71C0" w:rsidP="006C6348">
      <w:pPr>
        <w:widowControl w:val="0"/>
        <w:tabs>
          <w:tab w:val="left" w:pos="0"/>
        </w:tabs>
        <w:adjustRightInd w:val="0"/>
        <w:jc w:val="center"/>
        <w:rPr>
          <w:b/>
          <w:sz w:val="24"/>
          <w:szCs w:val="24"/>
          <w:lang w:val="bg-BG"/>
        </w:rPr>
      </w:pPr>
      <w:r w:rsidRPr="00171C0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165E28"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8F0338">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lastRenderedPageBreak/>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71C0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w:t>
      </w:r>
      <w:r w:rsidR="008E17A4" w:rsidRPr="007004C4">
        <w:rPr>
          <w:rFonts w:ascii="Times New Roman" w:hAnsi="Times New Roman" w:cs="Times New Roman"/>
          <w:sz w:val="24"/>
          <w:szCs w:val="24"/>
        </w:rPr>
        <w:t xml:space="preserve">сключва за срок </w:t>
      </w:r>
      <w:r w:rsidR="008F0338">
        <w:rPr>
          <w:rFonts w:ascii="Times New Roman" w:hAnsi="Times New Roman" w:cs="Times New Roman"/>
          <w:sz w:val="24"/>
          <w:szCs w:val="24"/>
        </w:rPr>
        <w:t xml:space="preserve">от </w:t>
      </w:r>
      <w:r w:rsidR="008E17A4" w:rsidRPr="007004C4">
        <w:rPr>
          <w:rFonts w:ascii="Times New Roman" w:hAnsi="Times New Roman" w:cs="Times New Roman"/>
          <w:sz w:val="24"/>
          <w:szCs w:val="24"/>
          <w:lang w:val="be-BY"/>
        </w:rPr>
        <w:t>2</w:t>
      </w:r>
      <w:r w:rsidR="00205054" w:rsidRPr="007004C4">
        <w:rPr>
          <w:rFonts w:ascii="Times New Roman" w:hAnsi="Times New Roman" w:cs="Times New Roman"/>
          <w:sz w:val="24"/>
          <w:szCs w:val="24"/>
          <w:lang w:val="be-BY"/>
        </w:rPr>
        <w:t>4</w:t>
      </w:r>
      <w:r w:rsidR="008E17A4" w:rsidRPr="007004C4">
        <w:rPr>
          <w:rFonts w:ascii="Times New Roman" w:hAnsi="Times New Roman" w:cs="Times New Roman"/>
          <w:sz w:val="24"/>
          <w:szCs w:val="24"/>
          <w:lang w:val="be-BY"/>
        </w:rPr>
        <w:t xml:space="preserve"> месеца, и </w:t>
      </w:r>
      <w:r w:rsidRPr="007004C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171C0F">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171C0F">
        <w:rPr>
          <w:sz w:val="24"/>
          <w:szCs w:val="24"/>
          <w:lang w:val="bg-BG"/>
        </w:rPr>
        <w:t>участник</w:t>
      </w:r>
      <w:r w:rsidR="007C04FA" w:rsidRPr="008E17A4">
        <w:rPr>
          <w:sz w:val="24"/>
          <w:szCs w:val="24"/>
          <w:lang w:val="bg-BG"/>
        </w:rPr>
        <w:t>ът</w:t>
      </w:r>
      <w:r w:rsidR="007C04FA" w:rsidRPr="00171C0F">
        <w:rPr>
          <w:sz w:val="24"/>
          <w:szCs w:val="24"/>
          <w:lang w:val="bg-BG"/>
        </w:rPr>
        <w:t>, определен за изпълнител</w:t>
      </w:r>
      <w:r w:rsidR="007C04FA" w:rsidRPr="008E17A4">
        <w:rPr>
          <w:sz w:val="24"/>
          <w:szCs w:val="24"/>
          <w:lang w:val="bg-BG"/>
        </w:rPr>
        <w:t xml:space="preserve"> </w:t>
      </w:r>
      <w:r w:rsidR="007C04FA" w:rsidRPr="00171C0F">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171C0F">
        <w:rPr>
          <w:rStyle w:val="inputvalue"/>
          <w:sz w:val="24"/>
          <w:szCs w:val="24"/>
          <w:lang w:val="bg-BG"/>
        </w:rPr>
        <w:t>от</w:t>
      </w:r>
      <w:r w:rsidR="007C04FA" w:rsidRPr="00171C0F">
        <w:rPr>
          <w:sz w:val="24"/>
          <w:szCs w:val="24"/>
          <w:lang w:val="bg-BG"/>
        </w:rPr>
        <w:t xml:space="preserve"> процедурата</w:t>
      </w:r>
      <w:r w:rsidR="007C04FA" w:rsidRPr="00171C0F">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lastRenderedPageBreak/>
        <w:t xml:space="preserve">    </w:t>
      </w:r>
      <w:r w:rsidR="002A056F">
        <w:rPr>
          <w:rStyle w:val="alt"/>
          <w:sz w:val="24"/>
          <w:szCs w:val="24"/>
          <w:lang w:val="ru-RU"/>
        </w:rPr>
        <w:t xml:space="preserve">    </w:t>
      </w:r>
      <w:r w:rsidRPr="00171C0F">
        <w:rPr>
          <w:sz w:val="24"/>
          <w:szCs w:val="24"/>
          <w:lang w:val="ru-RU"/>
        </w:rPr>
        <w:t xml:space="preserve">Гаранцията за изпълнение на договора е </w:t>
      </w:r>
      <w:r w:rsidRPr="00171C0F">
        <w:rPr>
          <w:rStyle w:val="alt"/>
          <w:sz w:val="24"/>
          <w:szCs w:val="24"/>
          <w:lang w:val="ru-RU"/>
        </w:rPr>
        <w:t xml:space="preserve">в размер на </w:t>
      </w:r>
      <w:r w:rsidR="008F0338">
        <w:rPr>
          <w:b/>
          <w:sz w:val="24"/>
          <w:szCs w:val="24"/>
          <w:lang w:val="ru-RU"/>
        </w:rPr>
        <w:t>1</w:t>
      </w:r>
      <w:r w:rsidRPr="00171C0F">
        <w:rPr>
          <w:b/>
          <w:sz w:val="24"/>
          <w:szCs w:val="24"/>
          <w:lang w:val="ru-RU"/>
        </w:rPr>
        <w:t xml:space="preserve"> %</w:t>
      </w:r>
      <w:r w:rsidRPr="00171C0F">
        <w:rPr>
          <w:sz w:val="24"/>
          <w:szCs w:val="24"/>
          <w:lang w:val="ru-RU"/>
        </w:rPr>
        <w:t xml:space="preserve"> от стойността на договора</w:t>
      </w:r>
      <w:r w:rsidR="00C16AEB" w:rsidRPr="00171C0F">
        <w:rPr>
          <w:sz w:val="24"/>
          <w:szCs w:val="24"/>
          <w:lang w:val="ru-RU"/>
        </w:rPr>
        <w:t xml:space="preserve"> без</w:t>
      </w:r>
      <w:r w:rsidRPr="00171C0F">
        <w:rPr>
          <w:sz w:val="24"/>
          <w:szCs w:val="24"/>
          <w:lang w:val="ru-RU"/>
        </w:rPr>
        <w:t xml:space="preserve"> ДДС.</w:t>
      </w:r>
      <w:r w:rsidR="002A056F">
        <w:rPr>
          <w:sz w:val="24"/>
          <w:szCs w:val="24"/>
          <w:lang w:val="bg-BG"/>
        </w:rPr>
        <w:t xml:space="preserve"> </w:t>
      </w:r>
      <w:r w:rsidRPr="00171C0F">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171C0F">
        <w:rPr>
          <w:sz w:val="24"/>
          <w:szCs w:val="24"/>
          <w:lang w:val="bg-BG"/>
        </w:rPr>
        <w:t>.</w:t>
      </w:r>
      <w:r w:rsidR="002A056F">
        <w:rPr>
          <w:sz w:val="24"/>
          <w:szCs w:val="24"/>
          <w:lang w:val="bg-BG"/>
        </w:rPr>
        <w:t xml:space="preserve"> </w:t>
      </w:r>
      <w:r w:rsidR="00392E41" w:rsidRPr="00171C0F">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171C0F">
        <w:rPr>
          <w:sz w:val="24"/>
          <w:szCs w:val="24"/>
          <w:lang w:val="bg-BG"/>
        </w:rPr>
        <w:t xml:space="preserve">а) парична сума, внесена по </w:t>
      </w:r>
      <w:r w:rsidRPr="00C84029">
        <w:rPr>
          <w:sz w:val="24"/>
          <w:szCs w:val="24"/>
          <w:lang w:val="bg-BG"/>
        </w:rPr>
        <w:t xml:space="preserve">посочената по-долу </w:t>
      </w:r>
      <w:r w:rsidRPr="00171C0F">
        <w:rPr>
          <w:sz w:val="24"/>
          <w:szCs w:val="24"/>
          <w:lang w:val="bg-BG"/>
        </w:rPr>
        <w:t>банкова сметка</w:t>
      </w:r>
      <w:r w:rsidRPr="00C84029">
        <w:rPr>
          <w:sz w:val="24"/>
          <w:szCs w:val="24"/>
          <w:lang w:val="bg-BG"/>
        </w:rPr>
        <w:t xml:space="preserve"> на </w:t>
      </w:r>
      <w:r w:rsidRPr="00171C0F">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171C0F">
        <w:rPr>
          <w:sz w:val="24"/>
          <w:szCs w:val="24"/>
          <w:lang w:val="bg-BG"/>
        </w:rPr>
        <w:t>;</w:t>
      </w:r>
      <w:r w:rsidRPr="00C84029">
        <w:rPr>
          <w:sz w:val="24"/>
          <w:szCs w:val="24"/>
          <w:lang w:val="bg-BG"/>
        </w:rPr>
        <w:t xml:space="preserve"> или </w:t>
      </w:r>
    </w:p>
    <w:p w:rsidR="00392E41" w:rsidRPr="00171C0F" w:rsidRDefault="00392E41" w:rsidP="00392E41">
      <w:pPr>
        <w:ind w:firstLine="709"/>
        <w:jc w:val="both"/>
        <w:rPr>
          <w:sz w:val="24"/>
          <w:szCs w:val="24"/>
          <w:lang w:val="bg-BG"/>
        </w:rPr>
      </w:pPr>
      <w:r w:rsidRPr="00171C0F">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171C0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171C0F">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171C0F"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171C0F" w:rsidRDefault="00392E41" w:rsidP="00895A72">
      <w:pPr>
        <w:tabs>
          <w:tab w:val="left" w:pos="8042"/>
        </w:tabs>
        <w:rPr>
          <w:sz w:val="24"/>
          <w:lang w:val="bg-BG"/>
        </w:rPr>
      </w:pPr>
    </w:p>
    <w:p w:rsidR="00392E41" w:rsidRPr="004D0C26" w:rsidRDefault="00392E41" w:rsidP="00895A72">
      <w:pPr>
        <w:tabs>
          <w:tab w:val="left" w:pos="8042"/>
        </w:tabs>
        <w:rPr>
          <w:sz w:val="24"/>
          <w:lang w:val="bg-BG"/>
        </w:rPr>
      </w:pPr>
    </w:p>
    <w:p w:rsidR="008D71C0" w:rsidRPr="00171C0F" w:rsidRDefault="008D71C0"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291D6A" w:rsidRPr="00171C0F" w:rsidRDefault="00291D6A" w:rsidP="00895A72">
      <w:pPr>
        <w:tabs>
          <w:tab w:val="left" w:pos="8042"/>
        </w:tabs>
        <w:rPr>
          <w:sz w:val="24"/>
          <w:lang w:val="bg-BG"/>
        </w:rPr>
      </w:pPr>
    </w:p>
    <w:p w:rsidR="00392E41" w:rsidRDefault="00392E41" w:rsidP="00895A72">
      <w:pPr>
        <w:tabs>
          <w:tab w:val="left" w:pos="8042"/>
        </w:tabs>
        <w:rPr>
          <w:sz w:val="24"/>
          <w:lang w:val="bg-BG"/>
        </w:rPr>
      </w:pPr>
    </w:p>
    <w:p w:rsidR="004A066A" w:rsidRDefault="004A066A" w:rsidP="00895A72">
      <w:pPr>
        <w:tabs>
          <w:tab w:val="left" w:pos="8042"/>
        </w:tabs>
        <w:rPr>
          <w:sz w:val="24"/>
          <w:lang w:val="bg-BG"/>
        </w:rPr>
      </w:pPr>
    </w:p>
    <w:p w:rsidR="00472DB1" w:rsidRDefault="00472DB1" w:rsidP="00895A72">
      <w:pPr>
        <w:tabs>
          <w:tab w:val="left" w:pos="8042"/>
        </w:tabs>
        <w:rPr>
          <w:sz w:val="24"/>
          <w:lang w:val="bg-BG"/>
        </w:rPr>
      </w:pPr>
    </w:p>
    <w:p w:rsidR="00472DB1" w:rsidRDefault="00472DB1"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16978" w:rsidRDefault="00F16978" w:rsidP="00895A72">
      <w:pPr>
        <w:tabs>
          <w:tab w:val="left" w:pos="8042"/>
        </w:tabs>
        <w:rPr>
          <w:sz w:val="24"/>
          <w:lang w:val="bg-BG"/>
        </w:rPr>
      </w:pPr>
    </w:p>
    <w:p w:rsidR="00FF6A4B" w:rsidRDefault="00FF6A4B" w:rsidP="00895A72">
      <w:pPr>
        <w:tabs>
          <w:tab w:val="left" w:pos="8042"/>
        </w:tabs>
        <w:rPr>
          <w:sz w:val="24"/>
          <w:lang w:val="bg-BG"/>
        </w:rPr>
      </w:pPr>
    </w:p>
    <w:p w:rsidR="00472DB1" w:rsidRDefault="00472DB1"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71C0F">
        <w:rPr>
          <w:b/>
          <w:sz w:val="24"/>
          <w:szCs w:val="24"/>
          <w:lang w:val="bg-BG"/>
        </w:rPr>
        <w:t xml:space="preserve">Раздел </w:t>
      </w:r>
      <w:r>
        <w:rPr>
          <w:b/>
          <w:sz w:val="24"/>
          <w:szCs w:val="24"/>
          <w:lang w:val="bg-BG"/>
        </w:rPr>
        <w:t>ІХ</w:t>
      </w:r>
    </w:p>
    <w:p w:rsidR="00D60375" w:rsidRPr="00CC3A8A" w:rsidRDefault="008D71C0" w:rsidP="00CC3A8A">
      <w:pPr>
        <w:tabs>
          <w:tab w:val="left" w:pos="8042"/>
        </w:tabs>
        <w:jc w:val="center"/>
        <w:rPr>
          <w:b/>
          <w:sz w:val="24"/>
          <w:szCs w:val="24"/>
          <w:lang w:val="bg-BG"/>
        </w:rPr>
      </w:pPr>
      <w:r w:rsidRPr="00171C0F">
        <w:rPr>
          <w:b/>
          <w:sz w:val="24"/>
          <w:szCs w:val="24"/>
          <w:lang w:val="bg-BG"/>
        </w:rPr>
        <w:t>ПРИЛОЖЕНИ</w:t>
      </w:r>
      <w:r w:rsidRPr="008D71C0">
        <w:rPr>
          <w:b/>
          <w:sz w:val="24"/>
          <w:szCs w:val="24"/>
          <w:lang w:val="bg-BG"/>
        </w:rPr>
        <w:t>Я</w:t>
      </w:r>
      <w:r w:rsidR="0016012D" w:rsidRPr="00775D4F">
        <w:rPr>
          <w:lang w:val="bg-BG"/>
        </w:rPr>
        <w:t xml:space="preserve">                                                                                    </w:t>
      </w:r>
    </w:p>
    <w:p w:rsidR="00D60375" w:rsidRDefault="00D60375" w:rsidP="00895A72">
      <w:pPr>
        <w:rPr>
          <w:sz w:val="24"/>
          <w:lang w:val="bg-BG"/>
        </w:rPr>
      </w:pPr>
    </w:p>
    <w:p w:rsidR="001510D1" w:rsidRPr="00DD5BC3" w:rsidRDefault="001510D1" w:rsidP="005E66BE">
      <w:pPr>
        <w:jc w:val="right"/>
        <w:rPr>
          <w:i/>
          <w:sz w:val="24"/>
          <w:szCs w:val="24"/>
          <w:lang w:val="be-BY"/>
        </w:rPr>
      </w:pPr>
      <w:r w:rsidRPr="00171C0F">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171C0F">
        <w:rPr>
          <w:i/>
          <w:sz w:val="24"/>
          <w:szCs w:val="24"/>
          <w:lang w:val="bg-BG"/>
        </w:rPr>
        <w:t>Приложение №</w:t>
      </w:r>
      <w:r w:rsidRPr="00171C0F">
        <w:rPr>
          <w:i/>
          <w:snapToGrid w:val="0"/>
          <w:color w:val="000000"/>
          <w:sz w:val="24"/>
          <w:szCs w:val="24"/>
          <w:lang w:val="bg-BG"/>
        </w:rPr>
        <w:t xml:space="preserve"> </w:t>
      </w:r>
      <w:r w:rsidR="008F0338">
        <w:rPr>
          <w:i/>
          <w:snapToGrid w:val="0"/>
          <w:color w:val="000000"/>
          <w:sz w:val="24"/>
          <w:szCs w:val="24"/>
          <w:lang w:val="bg-BG"/>
        </w:rPr>
        <w:t>2</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171C0F">
        <w:rPr>
          <w:sz w:val="24"/>
          <w:szCs w:val="24"/>
          <w:lang w:val="bg-BG"/>
        </w:rPr>
        <w:t>за съгласие</w:t>
      </w:r>
      <w:r w:rsidRPr="0064698D">
        <w:rPr>
          <w:sz w:val="24"/>
          <w:szCs w:val="24"/>
          <w:lang w:val="bg-BG"/>
        </w:rPr>
        <w:t xml:space="preserve"> с клаузите на договора</w:t>
      </w:r>
    </w:p>
    <w:p w:rsidR="00D004FC" w:rsidRPr="00171C0F"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171C0F"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proofErr w:type="spellStart"/>
      <w:r w:rsidRPr="0064698D">
        <w:rPr>
          <w:i/>
          <w:color w:val="000000"/>
          <w:spacing w:val="2"/>
        </w:rPr>
        <w:t>ва</w:t>
      </w:r>
      <w:proofErr w:type="spellEnd"/>
      <w:r w:rsidRPr="0064698D">
        <w:rPr>
          <w:i/>
          <w:color w:val="000000"/>
          <w:spacing w:val="2"/>
        </w:rPr>
        <w:t xml:space="preserve">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"Доставка на дезинфектанти за УМБАЛ”Царица Йоанна-ИСУЛ” ЕАД</w:t>
      </w:r>
    </w:p>
    <w:p w:rsidR="00D45923" w:rsidRDefault="00D45923" w:rsidP="005B0A27">
      <w:pPr>
        <w:pStyle w:val="ListParagraph"/>
        <w:spacing w:line="240" w:lineRule="auto"/>
        <w:ind w:left="0"/>
        <w:jc w:val="both"/>
        <w:rPr>
          <w:b/>
        </w:rPr>
      </w:pPr>
    </w:p>
    <w:p w:rsidR="00D45923" w:rsidRPr="0064698D" w:rsidRDefault="00D45923"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171C0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71C0F" w:rsidRDefault="001510D1" w:rsidP="00895A72">
      <w:pPr>
        <w:jc w:val="both"/>
        <w:rPr>
          <w:sz w:val="24"/>
          <w:szCs w:val="24"/>
          <w:lang w:val="bg-BG"/>
        </w:rPr>
      </w:pPr>
    </w:p>
    <w:p w:rsidR="001510D1" w:rsidRPr="00382FA4" w:rsidRDefault="001510D1" w:rsidP="00895A72">
      <w:pPr>
        <w:jc w:val="both"/>
        <w:rPr>
          <w:sz w:val="24"/>
          <w:szCs w:val="24"/>
          <w:lang w:val="bg-BG"/>
        </w:rPr>
      </w:pPr>
      <w:r w:rsidRPr="00382FA4">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w:t>
      </w:r>
      <w:r w:rsidR="008F0338">
        <w:rPr>
          <w:rFonts w:ascii="Times New Roman" w:hAnsi="Times New Roman" w:cs="Times New Roman"/>
          <w:sz w:val="24"/>
          <w:szCs w:val="24"/>
        </w:rPr>
        <w:t>9</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71C0F" w:rsidRDefault="00DD5BC3" w:rsidP="00DD5BC3">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DD5BC3" w:rsidRPr="00171C0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960624" w:rsidRPr="00E05E40" w:rsidRDefault="00960624" w:rsidP="0016012D">
      <w:pPr>
        <w:rPr>
          <w:b/>
          <w:sz w:val="24"/>
          <w:szCs w:val="24"/>
          <w:lang w:val="bg-BG"/>
        </w:rPr>
      </w:pPr>
    </w:p>
    <w:p w:rsidR="006C6348" w:rsidRDefault="006C6348" w:rsidP="0016012D">
      <w:pPr>
        <w:jc w:val="right"/>
        <w:rPr>
          <w:b/>
          <w:sz w:val="24"/>
          <w:szCs w:val="24"/>
          <w:lang w:val="be-BY"/>
        </w:rPr>
      </w:pPr>
    </w:p>
    <w:p w:rsidR="004A5C39" w:rsidRDefault="004A5C39"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171C0F">
        <w:rPr>
          <w:i/>
          <w:sz w:val="24"/>
          <w:szCs w:val="24"/>
          <w:lang w:val="be-BY"/>
        </w:rPr>
        <w:t>Приложение №</w:t>
      </w:r>
      <w:r w:rsidRPr="00171C0F">
        <w:rPr>
          <w:i/>
          <w:snapToGrid w:val="0"/>
          <w:color w:val="000000"/>
          <w:sz w:val="24"/>
          <w:szCs w:val="24"/>
          <w:lang w:val="be-BY"/>
        </w:rPr>
        <w:t xml:space="preserve"> </w:t>
      </w:r>
      <w:r w:rsidR="00CC3A8A">
        <w:rPr>
          <w:i/>
          <w:snapToGrid w:val="0"/>
          <w:color w:val="000000"/>
          <w:sz w:val="24"/>
          <w:szCs w:val="24"/>
          <w:lang w:val="bg-BG"/>
        </w:rPr>
        <w:t>3</w:t>
      </w:r>
    </w:p>
    <w:p w:rsidR="0016012D" w:rsidRDefault="0016012D" w:rsidP="0016012D">
      <w:pPr>
        <w:pStyle w:val="Heading5"/>
        <w:ind w:left="0"/>
        <w:rPr>
          <w:rFonts w:ascii="Times New Roman" w:hAnsi="Times New Roman" w:cs="Times New Roman"/>
          <w:b/>
          <w:sz w:val="24"/>
          <w:szCs w:val="24"/>
          <w:lang w:val="be-BY"/>
        </w:rPr>
      </w:pPr>
    </w:p>
    <w:p w:rsidR="004A5C39" w:rsidRDefault="004A5C39" w:rsidP="004A5C39">
      <w:pPr>
        <w:rPr>
          <w:lang w:val="be-BY"/>
        </w:rPr>
      </w:pPr>
    </w:p>
    <w:p w:rsidR="004A5C39" w:rsidRPr="004A5C39" w:rsidRDefault="004A5C39" w:rsidP="004A5C39">
      <w:pPr>
        <w:rPr>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171C0F">
        <w:rPr>
          <w:sz w:val="24"/>
          <w:szCs w:val="24"/>
          <w:lang w:val="be-BY"/>
        </w:rPr>
        <w:t xml:space="preserve">                     </w:t>
      </w:r>
    </w:p>
    <w:p w:rsidR="00802C86" w:rsidRPr="0064698D" w:rsidRDefault="00802C86" w:rsidP="00802C86">
      <w:pPr>
        <w:jc w:val="center"/>
        <w:rPr>
          <w:sz w:val="24"/>
          <w:szCs w:val="24"/>
          <w:lang w:val="bg-BG"/>
        </w:rPr>
      </w:pPr>
      <w:r w:rsidRPr="00171C0F">
        <w:rPr>
          <w:sz w:val="24"/>
          <w:szCs w:val="24"/>
          <w:lang w:val="bg-BG"/>
        </w:rPr>
        <w:t>за</w:t>
      </w:r>
      <w:r w:rsidRPr="0064698D">
        <w:rPr>
          <w:sz w:val="24"/>
          <w:szCs w:val="24"/>
          <w:lang w:val="bg-BG"/>
        </w:rPr>
        <w:t xml:space="preserve"> срока на валидността на офертата</w:t>
      </w:r>
    </w:p>
    <w:p w:rsidR="0016012D" w:rsidRPr="00171C0F"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171C0F"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171C0F">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171C0F">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171C0F">
        <w:rPr>
          <w:color w:val="000000"/>
          <w:sz w:val="24"/>
          <w:szCs w:val="24"/>
          <w:lang w:val="ru-RU"/>
        </w:rPr>
        <w:t xml:space="preserve"> </w:t>
      </w:r>
      <w:r w:rsidRPr="0064698D">
        <w:rPr>
          <w:color w:val="000000"/>
          <w:sz w:val="24"/>
          <w:szCs w:val="24"/>
          <w:lang w:val="ru-RU"/>
        </w:rPr>
        <w:tab/>
      </w:r>
    </w:p>
    <w:p w:rsidR="00D45923" w:rsidRDefault="0016012D" w:rsidP="00D45923">
      <w:pPr>
        <w:pStyle w:val="ListParagraph"/>
        <w:spacing w:line="240" w:lineRule="auto"/>
        <w:ind w:left="0"/>
        <w:jc w:val="both"/>
        <w:rPr>
          <w:b/>
        </w:rPr>
      </w:pPr>
      <w:r w:rsidRPr="0064698D">
        <w:rPr>
          <w:color w:val="000000"/>
          <w:spacing w:val="-4"/>
        </w:rPr>
        <w:t>в</w:t>
      </w:r>
      <w:r w:rsidRPr="00171C0F">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proofErr w:type="spellStart"/>
      <w:r w:rsidRPr="0064698D">
        <w:rPr>
          <w:i/>
          <w:color w:val="000000"/>
          <w:spacing w:val="2"/>
        </w:rPr>
        <w:t>ва</w:t>
      </w:r>
      <w:proofErr w:type="spellEnd"/>
      <w:r w:rsidRPr="0064698D">
        <w:rPr>
          <w:i/>
          <w:color w:val="000000"/>
          <w:spacing w:val="2"/>
        </w:rPr>
        <w:t xml:space="preserve">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45923" w:rsidRPr="00D45923">
        <w:rPr>
          <w:b/>
        </w:rPr>
        <w:t>"Доставка на дезинфектанти за УМБАЛ”Царица Йоанна-ИСУЛ” ЕАД</w:t>
      </w:r>
    </w:p>
    <w:p w:rsidR="00D45923" w:rsidRDefault="00D45923" w:rsidP="00D45923">
      <w:pPr>
        <w:pStyle w:val="ListParagraph"/>
        <w:spacing w:line="240" w:lineRule="auto"/>
        <w:ind w:left="0"/>
        <w:jc w:val="both"/>
        <w:rPr>
          <w:b/>
        </w:rPr>
      </w:pPr>
    </w:p>
    <w:p w:rsidR="0016012D" w:rsidRPr="009A3093" w:rsidRDefault="009A3093" w:rsidP="00D45923">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71C0F">
        <w:rPr>
          <w:sz w:val="24"/>
          <w:szCs w:val="24"/>
          <w:lang w:val="bg-BG"/>
        </w:rPr>
        <w:t xml:space="preserve"> </w:t>
      </w:r>
      <w:r w:rsidR="0016012D" w:rsidRPr="00171C0F">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171C0F" w:rsidRDefault="0016012D" w:rsidP="0016012D">
      <w:pPr>
        <w:jc w:val="both"/>
        <w:rPr>
          <w:sz w:val="24"/>
          <w:szCs w:val="24"/>
          <w:lang w:val="bg-BG"/>
        </w:rPr>
      </w:pPr>
    </w:p>
    <w:p w:rsidR="0016012D" w:rsidRPr="00382FA4" w:rsidRDefault="0016012D" w:rsidP="0016012D">
      <w:pPr>
        <w:jc w:val="both"/>
        <w:rPr>
          <w:sz w:val="24"/>
          <w:szCs w:val="24"/>
          <w:lang w:val="bg-BG"/>
        </w:rPr>
      </w:pPr>
      <w:r w:rsidRPr="00382FA4">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w:t>
      </w:r>
      <w:r w:rsidR="00CC3A8A">
        <w:rPr>
          <w:rFonts w:ascii="Times New Roman" w:hAnsi="Times New Roman" w:cs="Times New Roman"/>
          <w:sz w:val="24"/>
          <w:szCs w:val="24"/>
        </w:rPr>
        <w:t>9</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71C0F" w:rsidRDefault="00DD5BC3" w:rsidP="00DD5BC3">
      <w:pPr>
        <w:rPr>
          <w:sz w:val="24"/>
          <w:szCs w:val="24"/>
          <w:lang w:val="bg-BG"/>
        </w:rPr>
      </w:pP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171C0F">
        <w:rPr>
          <w:sz w:val="24"/>
          <w:szCs w:val="24"/>
          <w:lang w:val="bg-BG"/>
        </w:rPr>
        <w:tab/>
      </w:r>
      <w:r w:rsidRPr="00DD5BC3">
        <w:rPr>
          <w:sz w:val="24"/>
          <w:szCs w:val="24"/>
          <w:lang w:val="bg-BG"/>
        </w:rPr>
        <w:t xml:space="preserve">    /</w:t>
      </w:r>
      <w:r w:rsidRPr="00171C0F">
        <w:rPr>
          <w:sz w:val="24"/>
          <w:szCs w:val="24"/>
          <w:lang w:val="bg-BG"/>
        </w:rPr>
        <w:t>подпис и печат</w:t>
      </w:r>
      <w:r w:rsidRPr="00DD5BC3">
        <w:rPr>
          <w:sz w:val="24"/>
          <w:szCs w:val="24"/>
          <w:lang w:val="bg-BG"/>
        </w:rPr>
        <w:t>/</w:t>
      </w:r>
      <w:r w:rsidRPr="00171C0F">
        <w:rPr>
          <w:sz w:val="24"/>
          <w:szCs w:val="24"/>
          <w:lang w:val="bg-BG"/>
        </w:rPr>
        <w:tab/>
      </w:r>
    </w:p>
    <w:p w:rsidR="00DD5BC3" w:rsidRPr="00171C0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71C0F" w:rsidRDefault="0016012D"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Pr="00171C0F" w:rsidRDefault="005E66BE" w:rsidP="0016012D">
      <w:pPr>
        <w:rPr>
          <w:sz w:val="24"/>
          <w:szCs w:val="24"/>
          <w:lang w:val="bg-BG"/>
        </w:rPr>
      </w:pPr>
    </w:p>
    <w:p w:rsidR="005E66BE" w:rsidRDefault="005E66BE" w:rsidP="0016012D">
      <w:pPr>
        <w:rPr>
          <w:sz w:val="24"/>
          <w:szCs w:val="24"/>
          <w:lang w:val="bg-BG"/>
        </w:rPr>
      </w:pPr>
    </w:p>
    <w:p w:rsidR="00FF6A4B" w:rsidRDefault="00FF6A4B" w:rsidP="0016012D">
      <w:pPr>
        <w:rPr>
          <w:sz w:val="24"/>
          <w:szCs w:val="24"/>
          <w:lang w:val="bg-BG"/>
        </w:rPr>
      </w:pPr>
    </w:p>
    <w:p w:rsidR="00105041" w:rsidRDefault="00105041" w:rsidP="0016012D">
      <w:pPr>
        <w:rPr>
          <w:sz w:val="24"/>
          <w:szCs w:val="24"/>
          <w:lang w:val="bg-BG"/>
        </w:rPr>
      </w:pPr>
    </w:p>
    <w:p w:rsidR="00105041" w:rsidRDefault="00105041" w:rsidP="0016012D">
      <w:pPr>
        <w:rPr>
          <w:sz w:val="24"/>
          <w:szCs w:val="24"/>
          <w:lang w:val="bg-BG"/>
        </w:rPr>
      </w:pPr>
    </w:p>
    <w:p w:rsidR="00105041" w:rsidRDefault="00105041" w:rsidP="0016012D">
      <w:pPr>
        <w:rPr>
          <w:sz w:val="24"/>
          <w:szCs w:val="24"/>
          <w:lang w:val="bg-BG"/>
        </w:rPr>
      </w:pPr>
    </w:p>
    <w:p w:rsidR="00105041" w:rsidRDefault="00105041" w:rsidP="0016012D">
      <w:pPr>
        <w:rPr>
          <w:sz w:val="24"/>
          <w:szCs w:val="24"/>
          <w:lang w:val="bg-BG"/>
        </w:rPr>
      </w:pPr>
    </w:p>
    <w:p w:rsidR="00105041" w:rsidRDefault="00105041" w:rsidP="0016012D">
      <w:pPr>
        <w:rPr>
          <w:sz w:val="24"/>
          <w:szCs w:val="24"/>
          <w:lang w:val="bg-BG"/>
        </w:rPr>
      </w:pPr>
    </w:p>
    <w:p w:rsidR="00FF6A4B" w:rsidRDefault="00FF6A4B" w:rsidP="0016012D">
      <w:pPr>
        <w:rPr>
          <w:sz w:val="24"/>
          <w:szCs w:val="24"/>
          <w:lang w:val="bg-BG"/>
        </w:rPr>
      </w:pPr>
    </w:p>
    <w:p w:rsidR="00FF6A4B" w:rsidRDefault="00FF6A4B" w:rsidP="0016012D">
      <w:pPr>
        <w:rPr>
          <w:sz w:val="24"/>
          <w:szCs w:val="24"/>
          <w:lang w:val="bg-BG"/>
        </w:rPr>
      </w:pPr>
    </w:p>
    <w:p w:rsidR="00964496" w:rsidRDefault="00964496" w:rsidP="0016012D">
      <w:pPr>
        <w:rPr>
          <w:sz w:val="24"/>
          <w:szCs w:val="24"/>
          <w:lang w:val="bg-BG"/>
        </w:rPr>
      </w:pPr>
    </w:p>
    <w:p w:rsidR="00B53D70" w:rsidRPr="00B51D73" w:rsidRDefault="00B53D70" w:rsidP="00FF6A4B">
      <w:pPr>
        <w:tabs>
          <w:tab w:val="left" w:pos="0"/>
        </w:tabs>
        <w:jc w:val="center"/>
        <w:rPr>
          <w:b/>
          <w:sz w:val="24"/>
          <w:szCs w:val="24"/>
          <w:lang w:val="bg-BG"/>
        </w:rPr>
      </w:pPr>
      <w:r w:rsidRPr="00171C0F">
        <w:rPr>
          <w:b/>
          <w:sz w:val="24"/>
          <w:szCs w:val="24"/>
          <w:lang w:val="bg-BG"/>
        </w:rPr>
        <w:t xml:space="preserve">Раздел </w:t>
      </w:r>
      <w:r>
        <w:rPr>
          <w:b/>
          <w:sz w:val="24"/>
          <w:szCs w:val="24"/>
          <w:lang w:val="bg-BG"/>
        </w:rPr>
        <w:t>Х</w:t>
      </w:r>
    </w:p>
    <w:p w:rsidR="00B53D70" w:rsidRPr="00B51D73" w:rsidRDefault="00B53D70" w:rsidP="00FF6A4B">
      <w:pPr>
        <w:jc w:val="right"/>
        <w:rPr>
          <w:sz w:val="24"/>
          <w:szCs w:val="24"/>
          <w:lang w:val="bg-BG"/>
        </w:rPr>
      </w:pPr>
      <w:r>
        <w:rPr>
          <w:sz w:val="24"/>
          <w:szCs w:val="24"/>
          <w:lang w:val="bg-BG"/>
        </w:rPr>
        <w:t xml:space="preserve">Проект </w:t>
      </w:r>
    </w:p>
    <w:p w:rsidR="00B53D70" w:rsidRDefault="00B53D70" w:rsidP="00FF6A4B">
      <w:pPr>
        <w:jc w:val="center"/>
        <w:rPr>
          <w:b/>
          <w:sz w:val="24"/>
          <w:szCs w:val="24"/>
          <w:lang w:val="bg-BG"/>
        </w:rPr>
      </w:pPr>
      <w:r w:rsidRPr="00171C0F">
        <w:rPr>
          <w:b/>
          <w:sz w:val="24"/>
          <w:szCs w:val="24"/>
          <w:lang w:val="bg-BG"/>
        </w:rPr>
        <w:t>Д О Г О В О Р</w:t>
      </w:r>
    </w:p>
    <w:p w:rsidR="00FF6A4B" w:rsidRPr="00FF6A4B" w:rsidRDefault="00FF6A4B" w:rsidP="00FF6A4B">
      <w:pPr>
        <w:jc w:val="center"/>
        <w:rPr>
          <w:b/>
          <w:sz w:val="24"/>
          <w:szCs w:val="24"/>
          <w:lang w:val="bg-BG"/>
        </w:rPr>
      </w:pPr>
    </w:p>
    <w:p w:rsidR="00B53D70" w:rsidRPr="00171C0F" w:rsidRDefault="00B53D70" w:rsidP="00FF6A4B">
      <w:pPr>
        <w:jc w:val="center"/>
        <w:rPr>
          <w:sz w:val="24"/>
          <w:szCs w:val="24"/>
          <w:lang w:val="bg-BG"/>
        </w:rPr>
      </w:pPr>
      <w:r>
        <w:rPr>
          <w:sz w:val="24"/>
          <w:szCs w:val="24"/>
          <w:lang w:val="bg-BG"/>
        </w:rPr>
        <w:t xml:space="preserve">  </w:t>
      </w:r>
      <w:r w:rsidRPr="00171C0F">
        <w:rPr>
          <w:sz w:val="24"/>
          <w:szCs w:val="24"/>
          <w:lang w:val="bg-BG"/>
        </w:rPr>
        <w:t xml:space="preserve">за доставка на </w:t>
      </w:r>
      <w:r w:rsidR="007041F6" w:rsidRPr="00171C0F">
        <w:rPr>
          <w:sz w:val="24"/>
          <w:szCs w:val="24"/>
          <w:lang w:val="bg-BG"/>
        </w:rPr>
        <w:t>дезинфектанти</w:t>
      </w:r>
      <w:r w:rsidR="00342270">
        <w:rPr>
          <w:sz w:val="24"/>
          <w:szCs w:val="24"/>
          <w:lang w:val="bg-BG"/>
        </w:rPr>
        <w:t xml:space="preserve"> </w:t>
      </w:r>
      <w:r>
        <w:rPr>
          <w:sz w:val="24"/>
          <w:szCs w:val="24"/>
          <w:lang w:val="bg-BG"/>
        </w:rPr>
        <w:t xml:space="preserve">по обществена поръчка с </w:t>
      </w:r>
      <w:r w:rsidRPr="0035775D">
        <w:rPr>
          <w:b/>
          <w:sz w:val="24"/>
          <w:szCs w:val="24"/>
          <w:lang w:val="en-US"/>
        </w:rPr>
        <w:t>ID</w:t>
      </w:r>
      <w:r w:rsidRPr="00171C0F">
        <w:rPr>
          <w:b/>
          <w:sz w:val="24"/>
          <w:szCs w:val="24"/>
          <w:lang w:val="bg-BG"/>
        </w:rPr>
        <w:t xml:space="preserve"> </w:t>
      </w:r>
      <w:r>
        <w:rPr>
          <w:b/>
          <w:sz w:val="24"/>
          <w:szCs w:val="24"/>
          <w:lang w:val="ru-RU"/>
        </w:rPr>
        <w:t xml:space="preserve"> № 00494-201</w:t>
      </w:r>
      <w:r w:rsidR="00CC3A8A">
        <w:rPr>
          <w:b/>
          <w:sz w:val="24"/>
          <w:szCs w:val="24"/>
          <w:lang w:val="ru-RU"/>
        </w:rPr>
        <w:t>9</w:t>
      </w:r>
      <w:r w:rsidRPr="0035775D">
        <w:rPr>
          <w:b/>
          <w:sz w:val="24"/>
          <w:szCs w:val="24"/>
          <w:lang w:val="ru-RU"/>
        </w:rPr>
        <w:t>-00......</w:t>
      </w:r>
    </w:p>
    <w:p w:rsidR="00B53D70" w:rsidRPr="00171C0F" w:rsidRDefault="00B53D70" w:rsidP="00FF6A4B">
      <w:pPr>
        <w:jc w:val="both"/>
        <w:rPr>
          <w:sz w:val="24"/>
          <w:szCs w:val="24"/>
          <w:lang w:val="bg-BG"/>
        </w:rPr>
      </w:pPr>
    </w:p>
    <w:p w:rsidR="00B53D70" w:rsidRPr="00171C0F" w:rsidRDefault="00B53D70" w:rsidP="00FF6A4B">
      <w:pPr>
        <w:ind w:firstLine="709"/>
        <w:jc w:val="both"/>
        <w:rPr>
          <w:sz w:val="24"/>
          <w:szCs w:val="24"/>
          <w:lang w:val="bg-BG"/>
        </w:rPr>
      </w:pPr>
      <w:r w:rsidRPr="00171C0F">
        <w:rPr>
          <w:sz w:val="24"/>
          <w:szCs w:val="24"/>
          <w:lang w:val="bg-BG"/>
        </w:rPr>
        <w:t>Днес, ........................</w:t>
      </w:r>
      <w:r>
        <w:rPr>
          <w:sz w:val="24"/>
          <w:szCs w:val="24"/>
          <w:lang w:val="bg-BG"/>
        </w:rPr>
        <w:t>201</w:t>
      </w:r>
      <w:r w:rsidR="00CC3A8A">
        <w:rPr>
          <w:sz w:val="24"/>
          <w:szCs w:val="24"/>
          <w:lang w:val="bg-BG"/>
        </w:rPr>
        <w:t>9</w:t>
      </w:r>
      <w:r w:rsidRPr="00171C0F">
        <w:rPr>
          <w:sz w:val="24"/>
          <w:szCs w:val="24"/>
          <w:lang w:val="bg-BG"/>
        </w:rPr>
        <w:t xml:space="preserve"> г., в гр. София, между:</w:t>
      </w:r>
    </w:p>
    <w:p w:rsidR="00B53D70" w:rsidRPr="00171C0F" w:rsidRDefault="00B53D70" w:rsidP="00FF6A4B">
      <w:pPr>
        <w:ind w:firstLine="709"/>
        <w:jc w:val="both"/>
        <w:rPr>
          <w:sz w:val="24"/>
          <w:szCs w:val="24"/>
          <w:lang w:val="bg-BG"/>
        </w:rPr>
      </w:pPr>
    </w:p>
    <w:p w:rsidR="00CC3A8A" w:rsidRPr="001A328F" w:rsidRDefault="00CC3A8A" w:rsidP="00CC3A8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Pr>
          <w:sz w:val="24"/>
          <w:szCs w:val="24"/>
          <w:lang w:val="bg-BG"/>
        </w:rPr>
        <w:t xml:space="preserve">проф. д-р Бойко </w:t>
      </w:r>
      <w:proofErr w:type="spellStart"/>
      <w:r>
        <w:rPr>
          <w:sz w:val="24"/>
          <w:szCs w:val="24"/>
          <w:lang w:val="bg-BG"/>
        </w:rPr>
        <w:t>К</w:t>
      </w:r>
      <w:r w:rsidRPr="00EA48C3">
        <w:rPr>
          <w:sz w:val="24"/>
          <w:szCs w:val="24"/>
          <w:lang w:val="bg-BG"/>
        </w:rPr>
        <w:t>оруков</w:t>
      </w:r>
      <w:proofErr w:type="spellEnd"/>
      <w:r w:rsidRPr="00EA48C3">
        <w:rPr>
          <w:sz w:val="24"/>
          <w:szCs w:val="24"/>
          <w:lang w:val="bg-BG"/>
        </w:rPr>
        <w:t xml:space="preserve">, </w:t>
      </w:r>
      <w:proofErr w:type="spellStart"/>
      <w:r w:rsidRPr="00EA48C3">
        <w:rPr>
          <w:sz w:val="24"/>
          <w:szCs w:val="24"/>
          <w:lang w:val="bg-BG"/>
        </w:rPr>
        <w:t>дм</w:t>
      </w:r>
      <w:proofErr w:type="spellEnd"/>
      <w:r w:rsidRPr="001A328F">
        <w:rPr>
          <w:sz w:val="24"/>
          <w:szCs w:val="24"/>
          <w:lang w:val="bg-BG"/>
        </w:rPr>
        <w:t xml:space="preserve"> – Изпълнителен директор, наричано за краткост по-долу "ВЪЗЛОЖИТЕЛ" от една страна, и</w:t>
      </w:r>
    </w:p>
    <w:p w:rsidR="00CC3A8A" w:rsidRPr="00163119" w:rsidRDefault="00CC3A8A" w:rsidP="00CC3A8A">
      <w:pPr>
        <w:jc w:val="both"/>
        <w:rPr>
          <w:b/>
          <w:sz w:val="24"/>
          <w:szCs w:val="24"/>
          <w:lang w:val="bg-BG"/>
        </w:rPr>
      </w:pPr>
      <w:r>
        <w:rPr>
          <w:sz w:val="24"/>
          <w:szCs w:val="24"/>
          <w:lang w:val="bg-BG"/>
        </w:rPr>
        <w:t>........</w:t>
      </w:r>
      <w:r w:rsidRPr="001A328F">
        <w:rPr>
          <w:sz w:val="24"/>
          <w:szCs w:val="24"/>
          <w:lang w:val="bg-BG"/>
        </w:rPr>
        <w:t xml:space="preserve">............................................................................................................., със седалище и адрес на управление ................................................................. , ул.  </w:t>
      </w:r>
      <w:r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Pr>
          <w:sz w:val="24"/>
          <w:szCs w:val="24"/>
          <w:lang w:val="bg-BG"/>
        </w:rPr>
        <w:t>№ ......................... 2019 г.</w:t>
      </w:r>
      <w:r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w:t>
      </w:r>
      <w:r w:rsidRPr="007F0B87">
        <w:rPr>
          <w:b/>
          <w:sz w:val="24"/>
          <w:szCs w:val="24"/>
          <w:lang w:val="bg-BG"/>
        </w:rPr>
        <w:t xml:space="preserve">  </w:t>
      </w:r>
      <w:r w:rsidRPr="001B7760">
        <w:rPr>
          <w:b/>
          <w:sz w:val="24"/>
          <w:szCs w:val="24"/>
          <w:lang w:val="bg-BG"/>
        </w:rPr>
        <w:t xml:space="preserve">“Доставка на </w:t>
      </w:r>
      <w:r w:rsidR="002D68A1" w:rsidRPr="002D68A1">
        <w:rPr>
          <w:b/>
          <w:sz w:val="24"/>
          <w:szCs w:val="24"/>
          <w:lang w:val="bg-BG"/>
        </w:rPr>
        <w:t>д</w:t>
      </w:r>
      <w:r w:rsidR="002D68A1" w:rsidRPr="002D68A1">
        <w:rPr>
          <w:b/>
          <w:sz w:val="24"/>
          <w:szCs w:val="24"/>
          <w:lang w:val="be-BY"/>
        </w:rPr>
        <w:t>езинфектанти</w:t>
      </w:r>
      <w:r w:rsidRPr="002D68A1">
        <w:rPr>
          <w:b/>
          <w:sz w:val="24"/>
          <w:szCs w:val="24"/>
          <w:lang w:val="bg-BG"/>
        </w:rPr>
        <w:t xml:space="preserve"> </w:t>
      </w:r>
      <w:r w:rsidRPr="001B7760">
        <w:rPr>
          <w:b/>
          <w:sz w:val="24"/>
          <w:szCs w:val="24"/>
          <w:lang w:val="bg-BG"/>
        </w:rPr>
        <w:t>за УМБАЛ”Царица Йоанна-ИСУЛ”ЕАД</w:t>
      </w:r>
      <w:r>
        <w:rPr>
          <w:b/>
          <w:sz w:val="24"/>
          <w:szCs w:val="24"/>
          <w:lang w:val="bg-BG"/>
        </w:rPr>
        <w:t>”,</w:t>
      </w:r>
      <w:r w:rsidRPr="003D3D90">
        <w:rPr>
          <w:sz w:val="24"/>
          <w:szCs w:val="24"/>
          <w:lang w:val="bg-BG"/>
        </w:rPr>
        <w:t xml:space="preserve"> се сключи настоящият договор, като страните се споразумяха за следното:</w:t>
      </w:r>
    </w:p>
    <w:p w:rsidR="00CC3A8A" w:rsidRPr="003C7C65" w:rsidRDefault="00CC3A8A" w:rsidP="00CC3A8A">
      <w:pPr>
        <w:jc w:val="both"/>
        <w:rPr>
          <w:b/>
          <w:sz w:val="24"/>
          <w:szCs w:val="24"/>
          <w:lang w:val="bg-BG"/>
        </w:rPr>
      </w:pPr>
      <w:r w:rsidRPr="003D3D90">
        <w:rPr>
          <w:sz w:val="24"/>
          <w:szCs w:val="24"/>
          <w:lang w:val="bg-BG"/>
        </w:rPr>
        <w:t xml:space="preserve">  </w:t>
      </w:r>
    </w:p>
    <w:p w:rsidR="00CC3A8A" w:rsidRPr="00C128AB" w:rsidRDefault="00CC3A8A" w:rsidP="00CC3A8A">
      <w:pPr>
        <w:tabs>
          <w:tab w:val="left" w:pos="8647"/>
        </w:tabs>
        <w:jc w:val="center"/>
        <w:rPr>
          <w:b/>
          <w:sz w:val="24"/>
          <w:szCs w:val="24"/>
          <w:lang w:val="bg-BG"/>
        </w:rPr>
      </w:pPr>
      <w:r w:rsidRPr="00C128AB">
        <w:rPr>
          <w:b/>
          <w:sz w:val="24"/>
          <w:szCs w:val="24"/>
          <w:lang w:val="bg-BG"/>
        </w:rPr>
        <w:t>І. ПРЕДМЕТ НА ДОГОВОРА</w:t>
      </w:r>
    </w:p>
    <w:p w:rsidR="00CC3A8A" w:rsidRPr="00B36E2F" w:rsidRDefault="00CC3A8A" w:rsidP="00CC3A8A">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2D68A1">
        <w:rPr>
          <w:sz w:val="24"/>
          <w:szCs w:val="24"/>
          <w:lang w:val="bg-BG"/>
        </w:rPr>
        <w:t>д</w:t>
      </w:r>
      <w:r w:rsidR="002D68A1" w:rsidRPr="007D089B">
        <w:rPr>
          <w:sz w:val="24"/>
          <w:szCs w:val="24"/>
          <w:lang w:val="be-BY"/>
        </w:rPr>
        <w:t>езинфектанти</w:t>
      </w:r>
      <w:r w:rsidR="002D68A1" w:rsidRPr="00C128AB">
        <w:rPr>
          <w:sz w:val="24"/>
          <w:szCs w:val="24"/>
          <w:lang w:val="bg-BG"/>
        </w:rPr>
        <w:t xml:space="preserve"> </w:t>
      </w:r>
      <w:r w:rsidRPr="00C128AB">
        <w:rPr>
          <w:sz w:val="24"/>
          <w:szCs w:val="24"/>
          <w:lang w:val="bg-BG"/>
        </w:rPr>
        <w:t xml:space="preserve">по </w:t>
      </w:r>
      <w:r w:rsidRPr="00C128AB">
        <w:rPr>
          <w:i/>
          <w:sz w:val="24"/>
          <w:szCs w:val="24"/>
          <w:lang w:val="bg-BG"/>
        </w:rPr>
        <w:t>Приложение №</w:t>
      </w:r>
      <w:r w:rsidRPr="00604021">
        <w:rPr>
          <w:i/>
          <w:sz w:val="24"/>
          <w:szCs w:val="24"/>
          <w:lang w:val="bg-BG"/>
        </w:rPr>
        <w:t>1 „С</w:t>
      </w:r>
      <w:r w:rsidRPr="00C128AB">
        <w:rPr>
          <w:i/>
          <w:sz w:val="24"/>
          <w:szCs w:val="24"/>
          <w:lang w:val="bg-BG"/>
        </w:rPr>
        <w:t>пецификация</w:t>
      </w:r>
      <w:r w:rsidRPr="00604021">
        <w:rPr>
          <w:i/>
          <w:sz w:val="24"/>
          <w:szCs w:val="24"/>
          <w:lang w:val="bg-BG"/>
        </w:rPr>
        <w:t xml:space="preserve"> към договора” </w:t>
      </w:r>
      <w:r w:rsidRPr="00C128AB">
        <w:rPr>
          <w:sz w:val="24"/>
          <w:szCs w:val="24"/>
          <w:lang w:val="bg-BG"/>
        </w:rPr>
        <w:t>по обособена</w:t>
      </w:r>
      <w:r>
        <w:rPr>
          <w:sz w:val="24"/>
          <w:szCs w:val="24"/>
          <w:lang w:val="bg-BG"/>
        </w:rPr>
        <w:t>/</w:t>
      </w:r>
      <w:r w:rsidRPr="00B36E2F">
        <w:rPr>
          <w:sz w:val="24"/>
          <w:szCs w:val="24"/>
          <w:lang w:val="bg-BG"/>
        </w:rPr>
        <w:t>и позиция/и</w:t>
      </w:r>
      <w:r>
        <w:rPr>
          <w:sz w:val="24"/>
          <w:szCs w:val="24"/>
          <w:lang w:val="bg-BG"/>
        </w:rPr>
        <w:t xml:space="preserve"> №</w:t>
      </w:r>
      <w:r w:rsidRPr="00B36E2F">
        <w:rPr>
          <w:sz w:val="24"/>
          <w:szCs w:val="24"/>
          <w:lang w:val="bg-BG"/>
        </w:rPr>
        <w:t xml:space="preserve">№ </w:t>
      </w:r>
      <w:r>
        <w:rPr>
          <w:sz w:val="24"/>
          <w:szCs w:val="24"/>
          <w:lang w:val="bg-BG"/>
        </w:rPr>
        <w:t xml:space="preserve"> /………………………, номенклатурна/и единица/и </w:t>
      </w:r>
      <w:r w:rsidRPr="00B36E2F">
        <w:rPr>
          <w:sz w:val="24"/>
          <w:szCs w:val="24"/>
          <w:lang w:val="bg-BG"/>
        </w:rPr>
        <w:t>№/№ …………………………</w:t>
      </w:r>
      <w:r w:rsidRPr="00B36E2F">
        <w:rPr>
          <w:i/>
          <w:sz w:val="24"/>
          <w:szCs w:val="24"/>
          <w:lang w:val="bg-BG"/>
        </w:rPr>
        <w:t xml:space="preserve"> </w:t>
      </w:r>
      <w:r w:rsidRPr="00B36E2F">
        <w:rPr>
          <w:sz w:val="24"/>
          <w:szCs w:val="24"/>
          <w:lang w:val="bg-BG"/>
        </w:rPr>
        <w:t>изготвена на база</w:t>
      </w:r>
      <w:r w:rsidRPr="00B36E2F">
        <w:rPr>
          <w:i/>
          <w:sz w:val="24"/>
          <w:szCs w:val="24"/>
          <w:lang w:val="bg-BG"/>
        </w:rPr>
        <w:t xml:space="preserve"> </w:t>
      </w:r>
      <w:r w:rsidRPr="006473E9">
        <w:rPr>
          <w:sz w:val="24"/>
          <w:szCs w:val="24"/>
          <w:lang w:val="bg-BG"/>
        </w:rPr>
        <w:t>„</w:t>
      </w:r>
      <w:r w:rsidRPr="006473E9">
        <w:rPr>
          <w:sz w:val="24"/>
          <w:szCs w:val="24"/>
          <w:lang w:val="be-BY"/>
        </w:rPr>
        <w:t>П</w:t>
      </w:r>
      <w:proofErr w:type="spellStart"/>
      <w:r w:rsidRPr="006473E9">
        <w:rPr>
          <w:sz w:val="24"/>
          <w:szCs w:val="24"/>
          <w:lang w:val="bg-BG"/>
        </w:rPr>
        <w:t>редложение</w:t>
      </w:r>
      <w:proofErr w:type="spellEnd"/>
      <w:r w:rsidRPr="006473E9">
        <w:rPr>
          <w:sz w:val="24"/>
          <w:szCs w:val="24"/>
          <w:lang w:val="bg-BG"/>
        </w:rPr>
        <w:t xml:space="preserve"> за изпълнение на поръчката“ и „Ценово предложение“</w:t>
      </w:r>
      <w:r>
        <w:rPr>
          <w:sz w:val="24"/>
          <w:szCs w:val="24"/>
          <w:lang w:val="bg-BG"/>
        </w:rPr>
        <w:t xml:space="preserve"> </w:t>
      </w:r>
      <w:r w:rsidRPr="006473E9">
        <w:rPr>
          <w:sz w:val="24"/>
          <w:szCs w:val="24"/>
          <w:lang w:val="bg-BG"/>
        </w:rPr>
        <w:t>на ИЗПЪЛНИТЕЛЯ, съгласно условията на настоящия договор („Договор“) и  изискванията, посочени в Техническата спецификация на ВЪЗЛОЖИТЕЛЯ.</w:t>
      </w:r>
      <w:r w:rsidRPr="00B36E2F">
        <w:rPr>
          <w:sz w:val="24"/>
          <w:szCs w:val="24"/>
          <w:lang w:val="bg-BG"/>
        </w:rPr>
        <w:t xml:space="preserve"> </w:t>
      </w:r>
      <w:r w:rsidRPr="00604021">
        <w:rPr>
          <w:i/>
          <w:sz w:val="24"/>
          <w:szCs w:val="24"/>
          <w:lang w:val="bg-BG"/>
        </w:rPr>
        <w:t>С</w:t>
      </w:r>
      <w:r w:rsidRPr="00C128AB">
        <w:rPr>
          <w:i/>
          <w:sz w:val="24"/>
          <w:szCs w:val="24"/>
          <w:lang w:val="bg-BG"/>
        </w:rPr>
        <w:t>пецификация</w:t>
      </w:r>
      <w:r>
        <w:rPr>
          <w:i/>
          <w:sz w:val="24"/>
          <w:szCs w:val="24"/>
          <w:lang w:val="bg-BG"/>
        </w:rPr>
        <w:t xml:space="preserve">та към договора, </w:t>
      </w:r>
      <w:r w:rsidRPr="006473E9">
        <w:rPr>
          <w:sz w:val="24"/>
          <w:szCs w:val="24"/>
          <w:lang w:val="be-BY"/>
        </w:rPr>
        <w:t>П</w:t>
      </w:r>
      <w:proofErr w:type="spellStart"/>
      <w:r w:rsidRPr="006473E9">
        <w:rPr>
          <w:sz w:val="24"/>
          <w:szCs w:val="24"/>
          <w:lang w:val="bg-BG"/>
        </w:rPr>
        <w:t>редложение</w:t>
      </w:r>
      <w:r>
        <w:rPr>
          <w:sz w:val="24"/>
          <w:szCs w:val="24"/>
          <w:lang w:val="bg-BG"/>
        </w:rPr>
        <w:t>то</w:t>
      </w:r>
      <w:proofErr w:type="spellEnd"/>
      <w:r>
        <w:rPr>
          <w:sz w:val="24"/>
          <w:szCs w:val="24"/>
          <w:lang w:val="bg-BG"/>
        </w:rPr>
        <w:t xml:space="preserve"> за изпълнение на поръчката, </w:t>
      </w:r>
      <w:r w:rsidRPr="006473E9">
        <w:rPr>
          <w:sz w:val="24"/>
          <w:szCs w:val="24"/>
          <w:lang w:val="bg-BG"/>
        </w:rPr>
        <w:t>Ценово</w:t>
      </w:r>
      <w:r>
        <w:rPr>
          <w:sz w:val="24"/>
          <w:szCs w:val="24"/>
          <w:lang w:val="bg-BG"/>
        </w:rPr>
        <w:t xml:space="preserve">то предложение и </w:t>
      </w:r>
      <w:r w:rsidRPr="006473E9">
        <w:rPr>
          <w:sz w:val="24"/>
          <w:szCs w:val="24"/>
          <w:lang w:val="bg-BG"/>
        </w:rPr>
        <w:t>Техническата спецификация</w:t>
      </w:r>
      <w:r w:rsidRPr="00604021">
        <w:rPr>
          <w:i/>
          <w:sz w:val="24"/>
          <w:szCs w:val="24"/>
          <w:lang w:val="bg-BG"/>
        </w:rPr>
        <w:t xml:space="preserve"> </w:t>
      </w:r>
      <w:r w:rsidRPr="00B36E2F">
        <w:rPr>
          <w:sz w:val="24"/>
          <w:szCs w:val="24"/>
          <w:lang w:val="bg-BG"/>
        </w:rPr>
        <w:t xml:space="preserve">са неразделна част от Договора.  </w:t>
      </w:r>
    </w:p>
    <w:p w:rsidR="00CC3A8A" w:rsidRPr="00B36E2F" w:rsidRDefault="00CC3A8A" w:rsidP="00CC3A8A">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C3A8A" w:rsidRPr="00B36E2F" w:rsidRDefault="00CC3A8A" w:rsidP="00CC3A8A">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прогнозно количество. </w:t>
      </w:r>
    </w:p>
    <w:p w:rsidR="00CC3A8A" w:rsidRPr="00787922" w:rsidRDefault="00CC3A8A" w:rsidP="00CC3A8A">
      <w:pPr>
        <w:ind w:firstLine="708"/>
        <w:jc w:val="both"/>
        <w:rPr>
          <w:sz w:val="24"/>
          <w:szCs w:val="24"/>
          <w:lang w:val="bg-BG"/>
        </w:rPr>
      </w:pPr>
      <w:r w:rsidRPr="00B36E2F">
        <w:rPr>
          <w:sz w:val="24"/>
          <w:szCs w:val="24"/>
          <w:lang w:val="bg-BG"/>
        </w:rPr>
        <w:t xml:space="preserve">(4) Възложителят може да заяви доставката на допълнителни количества </w:t>
      </w:r>
      <w:r w:rsidR="002D68A1">
        <w:rPr>
          <w:sz w:val="24"/>
          <w:szCs w:val="24"/>
          <w:lang w:val="bg-BG"/>
        </w:rPr>
        <w:t>д</w:t>
      </w:r>
      <w:r w:rsidR="002D68A1" w:rsidRPr="007D089B">
        <w:rPr>
          <w:sz w:val="24"/>
          <w:szCs w:val="24"/>
          <w:lang w:val="be-BY"/>
        </w:rPr>
        <w:t>езинфектанти</w:t>
      </w:r>
      <w:r w:rsidR="002D68A1" w:rsidRPr="00B36E2F">
        <w:rPr>
          <w:sz w:val="24"/>
          <w:szCs w:val="24"/>
          <w:lang w:val="bg-BG"/>
        </w:rPr>
        <w:t xml:space="preserve"> </w:t>
      </w:r>
      <w:r w:rsidRPr="00B36E2F">
        <w:rPr>
          <w:sz w:val="24"/>
          <w:szCs w:val="24"/>
          <w:lang w:val="bg-BG"/>
        </w:rPr>
        <w:t>от дадена номенклатурна единица над определеното прогнозно количество, но само при условията на настоящия договор.</w:t>
      </w:r>
    </w:p>
    <w:p w:rsidR="00CC3A8A" w:rsidRPr="00A048B1" w:rsidRDefault="00CC3A8A" w:rsidP="00CC3A8A">
      <w:pPr>
        <w:ind w:firstLine="709"/>
        <w:jc w:val="both"/>
        <w:rPr>
          <w:sz w:val="24"/>
          <w:szCs w:val="24"/>
          <w:lang w:val="bg-BG"/>
        </w:rPr>
      </w:pPr>
    </w:p>
    <w:p w:rsidR="00CC3A8A" w:rsidRPr="001A328F" w:rsidRDefault="00CC3A8A" w:rsidP="00CC3A8A">
      <w:pPr>
        <w:jc w:val="center"/>
        <w:rPr>
          <w:b/>
          <w:sz w:val="24"/>
          <w:szCs w:val="24"/>
          <w:lang w:val="bg-BG"/>
        </w:rPr>
      </w:pPr>
      <w:r w:rsidRPr="001A328F">
        <w:rPr>
          <w:b/>
          <w:sz w:val="24"/>
          <w:szCs w:val="24"/>
          <w:lang w:val="bg-BG"/>
        </w:rPr>
        <w:t>ІІ. ЦЕНА И НАЧИН НА ПЛАЩАНЕ</w:t>
      </w:r>
    </w:p>
    <w:p w:rsidR="00CC3A8A" w:rsidRPr="00C07EF2" w:rsidRDefault="00CC3A8A" w:rsidP="00CC3A8A">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Pr="007C13DF">
        <w:rPr>
          <w:sz w:val="24"/>
          <w:szCs w:val="24"/>
          <w:lang w:val="bg-BG"/>
        </w:rPr>
        <w:t xml:space="preserve"> </w:t>
      </w:r>
      <w:r w:rsidRPr="001A328F">
        <w:rPr>
          <w:sz w:val="24"/>
          <w:szCs w:val="24"/>
          <w:lang w:val="bg-BG"/>
        </w:rPr>
        <w:t>цени</w:t>
      </w:r>
      <w:r>
        <w:rPr>
          <w:sz w:val="24"/>
          <w:szCs w:val="24"/>
          <w:lang w:val="bg-BG"/>
        </w:rPr>
        <w:t>,</w:t>
      </w:r>
      <w:r w:rsidRPr="001A328F">
        <w:rPr>
          <w:sz w:val="24"/>
          <w:szCs w:val="24"/>
          <w:lang w:val="bg-BG"/>
        </w:rPr>
        <w:t xml:space="preserve"> посочени в </w:t>
      </w:r>
      <w:r w:rsidRPr="00604021">
        <w:rPr>
          <w:i/>
          <w:sz w:val="24"/>
          <w:szCs w:val="24"/>
          <w:lang w:val="bg-BG"/>
        </w:rPr>
        <w:t xml:space="preserve">Приложение №1 </w:t>
      </w:r>
      <w:r w:rsidRPr="00C07EF2">
        <w:rPr>
          <w:i/>
          <w:sz w:val="24"/>
          <w:szCs w:val="24"/>
          <w:lang w:val="bg-BG"/>
        </w:rPr>
        <w:t>„Спецификация към договора”</w:t>
      </w:r>
      <w:r w:rsidRPr="00C07EF2">
        <w:rPr>
          <w:sz w:val="24"/>
          <w:szCs w:val="24"/>
          <w:lang w:val="bg-BG"/>
        </w:rPr>
        <w:t xml:space="preserve">. Посочените цени включват  всички такси и други разходи във връзка с Доставката до мястото на изпълнение </w:t>
      </w:r>
      <w:r w:rsidRPr="007372D9">
        <w:rPr>
          <w:sz w:val="24"/>
          <w:szCs w:val="24"/>
          <w:lang w:val="bg-BG"/>
        </w:rPr>
        <w:t>по чл. 3, ал. 5;</w:t>
      </w:r>
      <w:r w:rsidRPr="00C07EF2">
        <w:rPr>
          <w:sz w:val="24"/>
          <w:szCs w:val="24"/>
          <w:lang w:val="bg-BG"/>
        </w:rPr>
        <w:t xml:space="preserve"> </w:t>
      </w:r>
    </w:p>
    <w:p w:rsidR="00CC3A8A" w:rsidRPr="0099733D" w:rsidRDefault="00CC3A8A" w:rsidP="00CC3A8A">
      <w:pPr>
        <w:ind w:firstLine="709"/>
        <w:jc w:val="both"/>
        <w:rPr>
          <w:sz w:val="24"/>
          <w:szCs w:val="24"/>
          <w:lang w:val="bg-BG"/>
        </w:rPr>
      </w:pPr>
      <w:r w:rsidRPr="001675DB">
        <w:rPr>
          <w:sz w:val="24"/>
          <w:szCs w:val="24"/>
          <w:lang w:val="bg-BG"/>
        </w:rPr>
        <w:t xml:space="preserve">(2) Заплащането на възнаграждението по ал. 1 се извършва при кумулативното наличие на </w:t>
      </w:r>
      <w:r w:rsidRPr="0099733D">
        <w:rPr>
          <w:sz w:val="24"/>
          <w:szCs w:val="24"/>
          <w:lang w:val="bg-BG"/>
        </w:rPr>
        <w:t>следните документи:</w:t>
      </w:r>
    </w:p>
    <w:p w:rsidR="00CC3A8A" w:rsidRPr="0099733D" w:rsidRDefault="00CC3A8A" w:rsidP="00CC3A8A">
      <w:pPr>
        <w:ind w:firstLine="709"/>
        <w:jc w:val="both"/>
        <w:rPr>
          <w:sz w:val="24"/>
          <w:szCs w:val="24"/>
          <w:lang w:val="bg-BG"/>
        </w:rPr>
      </w:pPr>
      <w:r w:rsidRPr="0099733D">
        <w:rPr>
          <w:sz w:val="24"/>
          <w:szCs w:val="24"/>
          <w:lang w:val="bg-BG"/>
        </w:rPr>
        <w:t>а) подписан от Страните приемателно-предавателен протокол по чл. 10, ал. 2 от Договора;</w:t>
      </w:r>
    </w:p>
    <w:p w:rsidR="00CC3A8A" w:rsidRPr="0099733D" w:rsidRDefault="00CC3A8A" w:rsidP="00CC3A8A">
      <w:pPr>
        <w:ind w:firstLine="709"/>
        <w:jc w:val="both"/>
        <w:rPr>
          <w:sz w:val="24"/>
          <w:szCs w:val="24"/>
          <w:lang w:val="bg-BG"/>
        </w:rPr>
      </w:pPr>
      <w:r w:rsidRPr="0099733D">
        <w:rPr>
          <w:sz w:val="24"/>
          <w:szCs w:val="24"/>
          <w:lang w:val="bg-BG"/>
        </w:rPr>
        <w:t xml:space="preserve">б) предоставена от ИЗПЪЛНИТЕЛЯ фактура за съответната Доставка, приета от ВЪЗЛОЖИТЕЛЯ. </w:t>
      </w:r>
    </w:p>
    <w:p w:rsidR="00CC3A8A" w:rsidRPr="001A328F" w:rsidRDefault="00CC3A8A" w:rsidP="00CC3A8A">
      <w:pPr>
        <w:ind w:firstLine="709"/>
        <w:jc w:val="both"/>
        <w:rPr>
          <w:sz w:val="24"/>
          <w:szCs w:val="24"/>
          <w:lang w:val="bg-BG"/>
        </w:rPr>
      </w:pPr>
      <w:r w:rsidRPr="0099733D">
        <w:rPr>
          <w:sz w:val="24"/>
          <w:szCs w:val="24"/>
          <w:lang w:val="bg-BG"/>
        </w:rPr>
        <w:t>(3) Дължимото от ВЪЗЛОЖИТЕЛЯ възнаграждение по ал. 1 за съответната</w:t>
      </w:r>
      <w:r w:rsidRPr="001A328F">
        <w:rPr>
          <w:sz w:val="24"/>
          <w:szCs w:val="24"/>
          <w:lang w:val="bg-BG"/>
        </w:rPr>
        <w:t xml:space="preserve"> Доставка се заплаща на ИЗПЪЛНИТЕЛЯ по банков път в срок до 60 (шестдесет) дни, считано от изпълнението й. </w:t>
      </w:r>
    </w:p>
    <w:p w:rsidR="00CC3A8A" w:rsidRPr="001A328F" w:rsidRDefault="00CC3A8A" w:rsidP="00CC3A8A">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CC3A8A" w:rsidRPr="001A328F" w:rsidRDefault="00CC3A8A" w:rsidP="00CC3A8A">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CC3A8A" w:rsidRPr="00B36E2F" w:rsidRDefault="00CC3A8A" w:rsidP="00CC3A8A">
      <w:pPr>
        <w:ind w:firstLine="709"/>
        <w:jc w:val="both"/>
        <w:rPr>
          <w:sz w:val="24"/>
          <w:szCs w:val="24"/>
          <w:lang w:val="bg-BG"/>
        </w:rPr>
      </w:pPr>
      <w:r w:rsidRPr="001A328F">
        <w:rPr>
          <w:sz w:val="24"/>
          <w:szCs w:val="24"/>
          <w:lang w:val="bg-BG"/>
        </w:rPr>
        <w:lastRenderedPageBreak/>
        <w:t xml:space="preserve">(5) ИЗПЪЛНИТЕЛЯТ е длъжен да уведомява писмено ВЪЗЛОЖИТЕЛЯ за всички </w:t>
      </w:r>
      <w:proofErr w:type="spellStart"/>
      <w:r w:rsidRPr="001A328F">
        <w:rPr>
          <w:sz w:val="24"/>
          <w:szCs w:val="24"/>
          <w:lang w:val="bg-BG"/>
        </w:rPr>
        <w:t>последващи</w:t>
      </w:r>
      <w:proofErr w:type="spellEnd"/>
      <w:r w:rsidRPr="001A328F">
        <w:rPr>
          <w:sz w:val="24"/>
          <w:szCs w:val="24"/>
          <w:lang w:val="bg-BG"/>
        </w:rPr>
        <w:t xml:space="preserve">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CC3A8A" w:rsidRPr="00B36E2F" w:rsidRDefault="00CC3A8A" w:rsidP="00CC3A8A">
      <w:pPr>
        <w:jc w:val="both"/>
        <w:rPr>
          <w:sz w:val="24"/>
          <w:szCs w:val="24"/>
          <w:lang w:val="bg-BG"/>
        </w:rPr>
      </w:pPr>
      <w:r w:rsidRPr="00B36E2F">
        <w:rPr>
          <w:sz w:val="24"/>
          <w:szCs w:val="24"/>
          <w:lang w:val="bg-BG"/>
        </w:rPr>
        <w:t xml:space="preserve">            (6) Единичните цени, посочени в </w:t>
      </w:r>
      <w:r w:rsidRPr="00B36E2F">
        <w:rPr>
          <w:i/>
          <w:sz w:val="24"/>
          <w:szCs w:val="24"/>
          <w:lang w:val="bg-BG"/>
        </w:rPr>
        <w:t>Приложение №1</w:t>
      </w:r>
      <w:r w:rsidRPr="00B36E2F">
        <w:rPr>
          <w:sz w:val="24"/>
          <w:szCs w:val="24"/>
          <w:lang w:val="bg-BG"/>
        </w:rPr>
        <w:t xml:space="preserve"> не подлежат на изменение, освен в случаите, предвидени в настоящия договор и в чл. 116 от ЗОП.</w:t>
      </w:r>
    </w:p>
    <w:p w:rsidR="00CC3A8A" w:rsidRPr="00B36E2F" w:rsidRDefault="00CC3A8A" w:rsidP="00CC3A8A">
      <w:pPr>
        <w:ind w:firstLine="708"/>
        <w:jc w:val="both"/>
        <w:rPr>
          <w:sz w:val="24"/>
          <w:szCs w:val="24"/>
          <w:lang w:val="bg-BG"/>
        </w:rPr>
      </w:pPr>
      <w:r w:rsidRPr="00B36E2F">
        <w:rPr>
          <w:sz w:val="24"/>
          <w:szCs w:val="24"/>
          <w:lang w:val="bg-BG"/>
        </w:rPr>
        <w:t xml:space="preserve"> (7) Общата стойност за извършване на доставките съгласно </w:t>
      </w:r>
      <w:r w:rsidRPr="00B36E2F">
        <w:rPr>
          <w:i/>
          <w:sz w:val="24"/>
          <w:szCs w:val="24"/>
          <w:lang w:val="bg-BG"/>
        </w:rPr>
        <w:t xml:space="preserve">Приложение №1 </w:t>
      </w:r>
      <w:r w:rsidRPr="00B36E2F">
        <w:rPr>
          <w:sz w:val="24"/>
          <w:szCs w:val="24"/>
          <w:lang w:val="bg-BG"/>
        </w:rPr>
        <w:t xml:space="preserve">за срока на Договора е ………………… лева, без ДДС или ……………………….. с включен ДДС; </w:t>
      </w:r>
    </w:p>
    <w:p w:rsidR="00CC3A8A" w:rsidRPr="00C63752" w:rsidRDefault="00CC3A8A" w:rsidP="00CC3A8A">
      <w:pPr>
        <w:jc w:val="both"/>
        <w:rPr>
          <w:sz w:val="24"/>
          <w:szCs w:val="24"/>
          <w:lang w:val="ru-RU"/>
        </w:rPr>
      </w:pPr>
    </w:p>
    <w:p w:rsidR="00CC3A8A" w:rsidRPr="00775D4F" w:rsidRDefault="00CC3A8A" w:rsidP="00CC3A8A">
      <w:pPr>
        <w:jc w:val="center"/>
        <w:rPr>
          <w:b/>
          <w:sz w:val="24"/>
          <w:szCs w:val="24"/>
          <w:lang w:val="bg-BG"/>
        </w:rPr>
      </w:pPr>
      <w:r w:rsidRPr="007372D9">
        <w:rPr>
          <w:b/>
          <w:sz w:val="24"/>
          <w:szCs w:val="24"/>
          <w:lang w:val="bg-BG"/>
        </w:rPr>
        <w:t xml:space="preserve">ІІІ. </w:t>
      </w:r>
      <w:r w:rsidRPr="009108EB">
        <w:rPr>
          <w:b/>
          <w:sz w:val="24"/>
          <w:szCs w:val="24"/>
          <w:lang w:val="bg-BG"/>
        </w:rPr>
        <w:t>СРОК НА ДОГОВОРА</w:t>
      </w:r>
      <w:r>
        <w:rPr>
          <w:b/>
          <w:sz w:val="24"/>
          <w:szCs w:val="24"/>
          <w:lang w:val="bg-BG"/>
        </w:rPr>
        <w:t xml:space="preserve">. </w:t>
      </w:r>
      <w:r w:rsidRPr="00775D4F">
        <w:rPr>
          <w:b/>
          <w:sz w:val="24"/>
          <w:szCs w:val="24"/>
          <w:lang w:val="bg-BG"/>
        </w:rPr>
        <w:t>СРОК И МЯСТО НА ИЗПЪЛНЕНИЕ</w:t>
      </w:r>
    </w:p>
    <w:p w:rsidR="00CC3A8A" w:rsidRPr="00775D4F" w:rsidRDefault="00CC3A8A" w:rsidP="00CC3A8A">
      <w:pPr>
        <w:ind w:firstLine="709"/>
        <w:jc w:val="both"/>
        <w:rPr>
          <w:sz w:val="24"/>
          <w:szCs w:val="24"/>
          <w:lang w:val="bg-BG"/>
        </w:rPr>
      </w:pPr>
      <w:r w:rsidRPr="00775D4F">
        <w:rPr>
          <w:sz w:val="24"/>
          <w:szCs w:val="24"/>
          <w:lang w:val="bg-BG"/>
        </w:rPr>
        <w:t xml:space="preserve">Чл. 3 (1) Договорът се сключва за срок от </w:t>
      </w:r>
      <w:r w:rsidRPr="00775D4F">
        <w:rPr>
          <w:b/>
          <w:sz w:val="24"/>
          <w:szCs w:val="24"/>
          <w:lang w:val="bg-BG"/>
        </w:rPr>
        <w:t>24 месеца.</w:t>
      </w:r>
    </w:p>
    <w:p w:rsidR="00CC3A8A" w:rsidRPr="004A6D8E" w:rsidRDefault="00CC3A8A" w:rsidP="00CC3A8A">
      <w:pPr>
        <w:ind w:firstLine="709"/>
        <w:jc w:val="both"/>
        <w:rPr>
          <w:sz w:val="24"/>
          <w:szCs w:val="24"/>
          <w:lang w:val="bg-BG"/>
        </w:rPr>
      </w:pPr>
      <w:r w:rsidRPr="00775D4F">
        <w:rPr>
          <w:sz w:val="24"/>
          <w:szCs w:val="24"/>
          <w:lang w:val="bg-BG"/>
        </w:rPr>
        <w:t xml:space="preserve">(2) В рамките на срока по ал. 1 ИЗПЪЛНИТЕЛЯТ осъществява доставките в срок от ………. (словом:……………) часа, </w:t>
      </w:r>
      <w:proofErr w:type="spellStart"/>
      <w:r w:rsidRPr="00775D4F">
        <w:rPr>
          <w:sz w:val="24"/>
          <w:szCs w:val="24"/>
          <w:lang w:val="bg-BG"/>
        </w:rPr>
        <w:t>последващ</w:t>
      </w:r>
      <w:proofErr w:type="spellEnd"/>
      <w:r w:rsidRPr="00775D4F">
        <w:rPr>
          <w:sz w:val="24"/>
          <w:szCs w:val="24"/>
          <w:lang w:val="bg-BG"/>
        </w:rPr>
        <w:t>/и часа на получаване на писмена заявка („Заявка“) от ВЪЗЛОЖИТЕЛЯ.</w:t>
      </w:r>
    </w:p>
    <w:p w:rsidR="00CC3A8A" w:rsidRPr="001A328F" w:rsidRDefault="00CC3A8A" w:rsidP="00CC3A8A">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CC3A8A" w:rsidRPr="001A328F" w:rsidRDefault="00CC3A8A" w:rsidP="00CC3A8A">
      <w:pPr>
        <w:jc w:val="both"/>
        <w:rPr>
          <w:sz w:val="24"/>
          <w:szCs w:val="24"/>
          <w:lang w:val="bg-BG"/>
        </w:rPr>
      </w:pPr>
      <w:r w:rsidRPr="001A328F">
        <w:rPr>
          <w:sz w:val="24"/>
          <w:szCs w:val="24"/>
          <w:lang w:val="bg-BG"/>
        </w:rPr>
        <w:t xml:space="preserve">адрес: …………………………. </w:t>
      </w:r>
    </w:p>
    <w:p w:rsidR="00CC3A8A" w:rsidRPr="001A328F" w:rsidRDefault="00CC3A8A" w:rsidP="00CC3A8A">
      <w:pPr>
        <w:jc w:val="both"/>
        <w:rPr>
          <w:sz w:val="24"/>
          <w:szCs w:val="24"/>
          <w:lang w:val="bg-BG"/>
        </w:rPr>
      </w:pPr>
      <w:r w:rsidRPr="001A328F">
        <w:rPr>
          <w:sz w:val="24"/>
          <w:szCs w:val="24"/>
          <w:lang w:val="bg-BG"/>
        </w:rPr>
        <w:t>факс: ………………………….</w:t>
      </w:r>
    </w:p>
    <w:p w:rsidR="00CC3A8A" w:rsidRPr="001A328F" w:rsidRDefault="00CC3A8A" w:rsidP="00CC3A8A">
      <w:pPr>
        <w:jc w:val="both"/>
        <w:rPr>
          <w:sz w:val="24"/>
          <w:szCs w:val="24"/>
          <w:lang w:val="bg-BG"/>
        </w:rPr>
      </w:pPr>
      <w:proofErr w:type="gramStart"/>
      <w:r w:rsidRPr="00B71B75">
        <w:rPr>
          <w:sz w:val="24"/>
          <w:szCs w:val="24"/>
          <w:lang w:val="en-US"/>
        </w:rPr>
        <w:t>e</w:t>
      </w:r>
      <w:r w:rsidRPr="001A328F">
        <w:rPr>
          <w:sz w:val="24"/>
          <w:szCs w:val="24"/>
          <w:lang w:val="bg-BG"/>
        </w:rPr>
        <w:t>-</w:t>
      </w:r>
      <w:r w:rsidRPr="00B71B75">
        <w:rPr>
          <w:sz w:val="24"/>
          <w:szCs w:val="24"/>
          <w:lang w:val="en-US"/>
        </w:rPr>
        <w:t>mail</w:t>
      </w:r>
      <w:proofErr w:type="gramEnd"/>
      <w:r w:rsidRPr="001A328F">
        <w:rPr>
          <w:sz w:val="24"/>
          <w:szCs w:val="24"/>
          <w:lang w:val="bg-BG"/>
        </w:rPr>
        <w:t>: ………………………..</w:t>
      </w:r>
      <w:r>
        <w:rPr>
          <w:sz w:val="24"/>
          <w:szCs w:val="24"/>
          <w:lang w:val="bg-BG"/>
        </w:rPr>
        <w:t xml:space="preserve"> </w:t>
      </w:r>
    </w:p>
    <w:p w:rsidR="00CC3A8A" w:rsidRPr="00FC3035" w:rsidRDefault="00CC3A8A" w:rsidP="00CC3A8A">
      <w:pPr>
        <w:jc w:val="both"/>
        <w:rPr>
          <w:sz w:val="24"/>
          <w:szCs w:val="24"/>
          <w:lang w:val="bg-BG"/>
        </w:rPr>
      </w:pPr>
      <w:r w:rsidRPr="001A328F">
        <w:rPr>
          <w:sz w:val="24"/>
          <w:szCs w:val="24"/>
          <w:lang w:val="bg-BG"/>
        </w:rPr>
        <w:t xml:space="preserve">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w:t>
      </w:r>
      <w:r w:rsidRPr="00FC3035">
        <w:rPr>
          <w:sz w:val="24"/>
          <w:szCs w:val="24"/>
          <w:lang w:val="bg-BG"/>
        </w:rPr>
        <w:t>не заявява количества.</w:t>
      </w:r>
    </w:p>
    <w:p w:rsidR="00CC3A8A" w:rsidRPr="00FC3035" w:rsidRDefault="00CC3A8A" w:rsidP="00CC3A8A">
      <w:pPr>
        <w:ind w:firstLine="709"/>
        <w:jc w:val="both"/>
        <w:rPr>
          <w:sz w:val="24"/>
          <w:szCs w:val="24"/>
          <w:lang w:val="bg-BG"/>
        </w:rPr>
      </w:pPr>
      <w:r w:rsidRPr="00FC3035">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CC3A8A" w:rsidRPr="00FC3035" w:rsidRDefault="00CC3A8A" w:rsidP="00CC3A8A">
      <w:pPr>
        <w:ind w:firstLine="709"/>
        <w:jc w:val="both"/>
        <w:rPr>
          <w:b/>
          <w:sz w:val="24"/>
          <w:szCs w:val="24"/>
          <w:lang w:val="be-BY"/>
        </w:rPr>
      </w:pPr>
      <w:r w:rsidRPr="00FC3035">
        <w:rPr>
          <w:sz w:val="24"/>
          <w:szCs w:val="24"/>
          <w:lang w:val="bg-BG"/>
        </w:rPr>
        <w:t>(5) Мястото на изпълнение на доставките е: гр. София, ул. „Бяло море” № 8, отдел „Болнична аптека”;</w:t>
      </w:r>
    </w:p>
    <w:p w:rsidR="00CC3A8A" w:rsidRPr="00FC3035" w:rsidRDefault="00CC3A8A" w:rsidP="00CC3A8A">
      <w:pPr>
        <w:ind w:firstLine="709"/>
        <w:jc w:val="both"/>
        <w:rPr>
          <w:sz w:val="24"/>
          <w:szCs w:val="24"/>
          <w:lang w:val="bg-BG"/>
        </w:rPr>
      </w:pPr>
      <w:r w:rsidRPr="00FC3035">
        <w:rPr>
          <w:sz w:val="24"/>
          <w:szCs w:val="24"/>
          <w:lang w:val="bg-BG"/>
        </w:rPr>
        <w:t>(6)</w:t>
      </w:r>
      <w:r w:rsidRPr="00FC3035">
        <w:rPr>
          <w:sz w:val="24"/>
          <w:szCs w:val="24"/>
          <w:lang w:val="be-BY"/>
        </w:rPr>
        <w:t xml:space="preserve"> Текущият контрол по изпълнение на договора се осъществява от н</w:t>
      </w:r>
      <w:proofErr w:type="spellStart"/>
      <w:r w:rsidRPr="00FC3035">
        <w:rPr>
          <w:sz w:val="24"/>
          <w:szCs w:val="24"/>
          <w:lang w:val="bg-BG"/>
        </w:rPr>
        <w:t>ачалник</w:t>
      </w:r>
      <w:proofErr w:type="spellEnd"/>
      <w:r w:rsidRPr="00FC3035">
        <w:rPr>
          <w:sz w:val="24"/>
          <w:szCs w:val="24"/>
          <w:lang w:val="bg-BG"/>
        </w:rPr>
        <w:t xml:space="preserve"> отдел „Болнична аптека”.</w:t>
      </w:r>
    </w:p>
    <w:p w:rsidR="00CC3A8A" w:rsidRPr="00E0393E" w:rsidRDefault="00CC3A8A" w:rsidP="00CC3A8A">
      <w:pPr>
        <w:ind w:firstLine="709"/>
        <w:jc w:val="both"/>
        <w:rPr>
          <w:b/>
          <w:sz w:val="24"/>
          <w:szCs w:val="24"/>
          <w:lang w:val="be-BY"/>
        </w:rPr>
      </w:pPr>
    </w:p>
    <w:p w:rsidR="00CC3A8A" w:rsidRPr="00776916" w:rsidRDefault="00CC3A8A" w:rsidP="00CC3A8A">
      <w:pPr>
        <w:ind w:firstLine="709"/>
        <w:jc w:val="both"/>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CC3A8A" w:rsidRPr="001A328F" w:rsidRDefault="00CC3A8A" w:rsidP="00CC3A8A">
      <w:pPr>
        <w:ind w:firstLine="709"/>
        <w:jc w:val="both"/>
        <w:rPr>
          <w:sz w:val="24"/>
          <w:szCs w:val="24"/>
          <w:lang w:val="bg-BG"/>
        </w:rPr>
      </w:pPr>
      <w:r w:rsidRPr="001A328F">
        <w:rPr>
          <w:sz w:val="24"/>
          <w:szCs w:val="24"/>
          <w:lang w:val="bg-BG"/>
        </w:rPr>
        <w:t xml:space="preserve">Чл. 4. ВЪЗЛОЖИТЕЛЯТ има право: </w:t>
      </w:r>
    </w:p>
    <w:p w:rsidR="00CC3A8A" w:rsidRPr="001A328F" w:rsidRDefault="00CC3A8A" w:rsidP="00CC3A8A">
      <w:pPr>
        <w:ind w:firstLine="709"/>
        <w:jc w:val="both"/>
        <w:rPr>
          <w:sz w:val="24"/>
          <w:szCs w:val="24"/>
          <w:lang w:val="bg-BG"/>
        </w:rPr>
      </w:pPr>
      <w:r w:rsidRPr="001A328F">
        <w:rPr>
          <w:sz w:val="24"/>
          <w:szCs w:val="24"/>
          <w:lang w:val="bg-BG"/>
        </w:rPr>
        <w:t>1. да изисква от ИЗПЪЛНИТЕЛЯ да изпълнява в срок и без отклонения всяка една от доставките, съгласно условията на Договора, Техническата спецификация и Предложението за изпълнение на поръчката;</w:t>
      </w:r>
    </w:p>
    <w:p w:rsidR="00CC3A8A" w:rsidRPr="001A328F" w:rsidRDefault="00CC3A8A" w:rsidP="00CC3A8A">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CC3A8A" w:rsidRPr="001A328F" w:rsidRDefault="00CC3A8A" w:rsidP="00CC3A8A">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CC3A8A" w:rsidRPr="001A328F" w:rsidRDefault="00CC3A8A" w:rsidP="00CC3A8A">
      <w:pPr>
        <w:jc w:val="both"/>
        <w:rPr>
          <w:sz w:val="24"/>
          <w:szCs w:val="24"/>
          <w:lang w:val="bg-BG"/>
        </w:rPr>
      </w:pPr>
      <w:r w:rsidRPr="001A328F">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Предложението за изпълнение на поръчката на ИЗПЪЛНИТЕЛЯ;</w:t>
      </w:r>
    </w:p>
    <w:p w:rsidR="00CC3A8A" w:rsidRPr="001A328F" w:rsidRDefault="00CC3A8A" w:rsidP="00CC3A8A">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CC3A8A" w:rsidRPr="001A328F" w:rsidRDefault="00CC3A8A" w:rsidP="00CC3A8A">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w:t>
      </w:r>
      <w:proofErr w:type="spellStart"/>
      <w:r w:rsidRPr="001A328F">
        <w:rPr>
          <w:sz w:val="24"/>
          <w:szCs w:val="24"/>
          <w:lang w:val="bg-BG"/>
        </w:rPr>
        <w:t>приемо-предавателния</w:t>
      </w:r>
      <w:proofErr w:type="spellEnd"/>
      <w:r w:rsidRPr="001A328F">
        <w:rPr>
          <w:sz w:val="24"/>
          <w:szCs w:val="24"/>
          <w:lang w:val="bg-BG"/>
        </w:rPr>
        <w:t xml:space="preserve">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CC3A8A" w:rsidRPr="001A328F" w:rsidRDefault="00CC3A8A" w:rsidP="00CC3A8A">
      <w:pPr>
        <w:jc w:val="both"/>
        <w:rPr>
          <w:sz w:val="24"/>
          <w:szCs w:val="24"/>
          <w:lang w:val="bg-BG"/>
        </w:rPr>
      </w:pPr>
      <w:r w:rsidRPr="001A328F">
        <w:rPr>
          <w:sz w:val="24"/>
          <w:szCs w:val="24"/>
          <w:lang w:val="bg-BG"/>
        </w:rPr>
        <w:tab/>
        <w:t>7. да прекрати Договора едностранно по вина на ИЗПЪЛНИТЕЛЯ в случ</w:t>
      </w:r>
      <w:r>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CC3A8A" w:rsidRPr="001A328F" w:rsidRDefault="00CC3A8A" w:rsidP="00CC3A8A">
      <w:pPr>
        <w:ind w:firstLine="709"/>
        <w:jc w:val="both"/>
        <w:rPr>
          <w:sz w:val="24"/>
          <w:szCs w:val="24"/>
          <w:lang w:val="bg-BG"/>
        </w:rPr>
      </w:pPr>
      <w:r w:rsidRPr="001A328F">
        <w:rPr>
          <w:sz w:val="24"/>
          <w:szCs w:val="24"/>
          <w:lang w:val="bg-BG"/>
        </w:rPr>
        <w:lastRenderedPageBreak/>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CC3A8A" w:rsidRPr="001A328F" w:rsidRDefault="00CC3A8A" w:rsidP="00CC3A8A">
      <w:pPr>
        <w:ind w:firstLine="709"/>
        <w:jc w:val="both"/>
        <w:rPr>
          <w:sz w:val="24"/>
          <w:szCs w:val="24"/>
          <w:lang w:val="bg-BG"/>
        </w:rPr>
      </w:pPr>
      <w:r w:rsidRPr="001A328F">
        <w:rPr>
          <w:sz w:val="24"/>
          <w:szCs w:val="24"/>
          <w:lang w:val="bg-BG"/>
        </w:rPr>
        <w:t>(2) ВЪЗЛОЖИТЕЛЯТ се задължава:</w:t>
      </w:r>
    </w:p>
    <w:p w:rsidR="00CC3A8A" w:rsidRPr="001A328F" w:rsidRDefault="00CC3A8A" w:rsidP="00CC3A8A">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C3A8A" w:rsidRPr="001A328F" w:rsidRDefault="00CC3A8A" w:rsidP="00CC3A8A">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CC3A8A" w:rsidRPr="001A328F" w:rsidRDefault="00CC3A8A" w:rsidP="00CC3A8A">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CC3A8A" w:rsidRPr="001A328F" w:rsidRDefault="00CC3A8A" w:rsidP="00CC3A8A">
      <w:pPr>
        <w:ind w:firstLine="709"/>
        <w:jc w:val="both"/>
        <w:rPr>
          <w:sz w:val="24"/>
          <w:szCs w:val="24"/>
          <w:lang w:val="bg-BG"/>
        </w:rPr>
      </w:pPr>
      <w:r w:rsidRPr="001A328F">
        <w:rPr>
          <w:sz w:val="24"/>
          <w:szCs w:val="24"/>
          <w:lang w:val="bg-BG"/>
        </w:rPr>
        <w:t>Чл. 6. ИЗПЪЛНИТЕЛЯТ има право:</w:t>
      </w:r>
    </w:p>
    <w:p w:rsidR="00CC3A8A" w:rsidRPr="001A328F" w:rsidRDefault="00CC3A8A" w:rsidP="00CC3A8A">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CC3A8A" w:rsidRPr="00B36E2F" w:rsidRDefault="00CC3A8A" w:rsidP="00CC3A8A">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Pr>
          <w:sz w:val="24"/>
          <w:szCs w:val="24"/>
          <w:lang w:val="bg-BG"/>
        </w:rPr>
        <w:t xml:space="preserve"> и </w:t>
      </w:r>
      <w:r w:rsidRPr="00B36E2F">
        <w:rPr>
          <w:sz w:val="24"/>
          <w:szCs w:val="24"/>
          <w:lang w:val="bg-BG"/>
        </w:rPr>
        <w:t xml:space="preserve">т. 2. </w:t>
      </w:r>
    </w:p>
    <w:p w:rsidR="00CC3A8A" w:rsidRPr="00B36E2F" w:rsidRDefault="00CC3A8A" w:rsidP="00CC3A8A">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CC3A8A" w:rsidRPr="00B36E2F" w:rsidRDefault="00CC3A8A" w:rsidP="00CC3A8A">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Pr="00B36E2F">
        <w:rPr>
          <w:i/>
          <w:sz w:val="24"/>
          <w:szCs w:val="24"/>
          <w:lang w:val="bg-BG"/>
        </w:rPr>
        <w:t>Приложение №1 „Спецификация към договора”</w:t>
      </w:r>
      <w:r w:rsidRPr="00B36E2F">
        <w:rPr>
          <w:sz w:val="24"/>
          <w:szCs w:val="24"/>
          <w:lang w:val="bg-BG"/>
        </w:rPr>
        <w:t xml:space="preserve"> и настоящия Договор; </w:t>
      </w:r>
    </w:p>
    <w:p w:rsidR="00CC3A8A" w:rsidRPr="009E77D2" w:rsidRDefault="00CC3A8A" w:rsidP="00CC3A8A">
      <w:pPr>
        <w:jc w:val="both"/>
        <w:rPr>
          <w:sz w:val="24"/>
          <w:szCs w:val="24"/>
          <w:lang w:val="bg-BG"/>
        </w:rPr>
      </w:pPr>
      <w:r w:rsidRPr="009E77D2">
        <w:rPr>
          <w:sz w:val="24"/>
          <w:szCs w:val="24"/>
          <w:lang w:val="bg-BG"/>
        </w:rPr>
        <w:t xml:space="preserve">            2. да изпълни всяка една от доставките качествено, в съответствие с Приложение № 1 и настоящия Договор. Срокът на годност на доставяните </w:t>
      </w:r>
      <w:r w:rsidR="00FC1B99">
        <w:rPr>
          <w:sz w:val="24"/>
          <w:szCs w:val="24"/>
          <w:lang w:val="bg-BG"/>
        </w:rPr>
        <w:t>д</w:t>
      </w:r>
      <w:r w:rsidR="00FC1B99" w:rsidRPr="007D089B">
        <w:rPr>
          <w:sz w:val="24"/>
          <w:szCs w:val="24"/>
          <w:lang w:val="be-BY"/>
        </w:rPr>
        <w:t>езинфектанти</w:t>
      </w:r>
      <w:r w:rsidRPr="009E77D2">
        <w:rPr>
          <w:sz w:val="24"/>
          <w:szCs w:val="24"/>
          <w:lang w:val="bg-BG"/>
        </w:rPr>
        <w:t xml:space="preserve"> следва да не е по-малък от 75% на сто от обявения от производителя </w:t>
      </w:r>
      <w:r>
        <w:rPr>
          <w:sz w:val="24"/>
          <w:szCs w:val="24"/>
          <w:lang w:val="bg-BG"/>
        </w:rPr>
        <w:t xml:space="preserve"> </w:t>
      </w:r>
      <w:r w:rsidRPr="009E77D2">
        <w:rPr>
          <w:sz w:val="24"/>
          <w:szCs w:val="24"/>
          <w:lang w:val="bg-BG"/>
        </w:rPr>
        <w:t>срок към датата на всяка една от доставките по договора;</w:t>
      </w:r>
    </w:p>
    <w:p w:rsidR="00CC3A8A" w:rsidRPr="006C460D" w:rsidRDefault="00CC3A8A" w:rsidP="00CC3A8A">
      <w:pPr>
        <w:jc w:val="both"/>
        <w:rPr>
          <w:sz w:val="24"/>
          <w:szCs w:val="24"/>
          <w:lang w:val="bg-BG"/>
        </w:rPr>
      </w:pPr>
      <w:r w:rsidRPr="006C460D">
        <w:rPr>
          <w:color w:val="FF0000"/>
          <w:sz w:val="24"/>
          <w:szCs w:val="24"/>
          <w:lang w:val="bg-BG"/>
        </w:rPr>
        <w:tab/>
      </w:r>
      <w:r w:rsidRPr="006C460D">
        <w:rPr>
          <w:sz w:val="24"/>
          <w:szCs w:val="24"/>
          <w:lang w:val="bg-BG"/>
        </w:rPr>
        <w:t xml:space="preserve">3. в случаите по чл. 4, т. 6, ИЗПЪЛНИТЕЛЯТ са задължава да замени за своя сметка Доставката с друга, отговаряща на изискванията по т. 1 и по </w:t>
      </w:r>
      <w:r w:rsidRPr="006C460D">
        <w:rPr>
          <w:i/>
          <w:sz w:val="24"/>
          <w:szCs w:val="24"/>
          <w:lang w:val="bg-BG"/>
        </w:rPr>
        <w:t>Приложение № 1</w:t>
      </w:r>
      <w:r w:rsidRPr="006C460D">
        <w:rPr>
          <w:sz w:val="24"/>
          <w:szCs w:val="24"/>
          <w:lang w:val="bg-BG"/>
        </w:rPr>
        <w:t xml:space="preserve"> в срок до 12 (дванадесет) часа, считано от часа, посочен в протокола за некачествената/непълна Доставка.                 </w:t>
      </w:r>
    </w:p>
    <w:p w:rsidR="00CC3A8A" w:rsidRPr="00B36E2F" w:rsidRDefault="00CC3A8A" w:rsidP="00CC3A8A">
      <w:pPr>
        <w:jc w:val="both"/>
        <w:rPr>
          <w:sz w:val="24"/>
          <w:szCs w:val="24"/>
          <w:lang w:val="bg-BG"/>
        </w:rPr>
      </w:pPr>
      <w:r w:rsidRPr="00B36E2F">
        <w:rPr>
          <w:sz w:val="24"/>
          <w:szCs w:val="24"/>
          <w:lang w:val="bg-BG"/>
        </w:rPr>
        <w:t xml:space="preserve">            4. в случай, че ИЗПЪЛНИТЕЛЯТ не достави в срока по т. 3 заменените стоки</w:t>
      </w:r>
      <w:r>
        <w:rPr>
          <w:sz w:val="24"/>
          <w:szCs w:val="24"/>
          <w:lang w:val="bg-BG"/>
        </w:rPr>
        <w:t xml:space="preserve">, </w:t>
      </w:r>
      <w:r w:rsidRPr="00B36E2F">
        <w:rPr>
          <w:sz w:val="24"/>
          <w:szCs w:val="24"/>
          <w:lang w:val="bg-BG"/>
        </w:rPr>
        <w:t xml:space="preserve"> ВЪЗЛОЖИТЕЛЯТ начислява неустойка на ИЗПЪЛНИТЕЛЯ по чл. 11, ал.</w:t>
      </w:r>
      <w:r>
        <w:rPr>
          <w:sz w:val="24"/>
          <w:szCs w:val="24"/>
          <w:lang w:val="bg-BG"/>
        </w:rPr>
        <w:t>1</w:t>
      </w:r>
      <w:r w:rsidRPr="00B36E2F">
        <w:rPr>
          <w:sz w:val="24"/>
          <w:szCs w:val="24"/>
          <w:lang w:val="bg-BG"/>
        </w:rPr>
        <w:t xml:space="preserve">, която се удържа от </w:t>
      </w:r>
      <w:r w:rsidRPr="00B36E2F">
        <w:rPr>
          <w:bCs/>
          <w:sz w:val="24"/>
          <w:szCs w:val="24"/>
          <w:lang w:val="bg-BG"/>
        </w:rPr>
        <w:t>следващите плащания към ИЗПЪЛНИТЕЛЯ</w:t>
      </w:r>
      <w:r w:rsidRPr="00B36E2F">
        <w:rPr>
          <w:sz w:val="24"/>
          <w:szCs w:val="24"/>
          <w:lang w:val="bg-BG"/>
        </w:rPr>
        <w:t xml:space="preserve"> или от Гаранцията за изпълнение; </w:t>
      </w:r>
    </w:p>
    <w:p w:rsidR="00CC3A8A" w:rsidRPr="00B36E2F" w:rsidRDefault="00CC3A8A" w:rsidP="00CC3A8A">
      <w:pPr>
        <w:jc w:val="both"/>
        <w:rPr>
          <w:sz w:val="24"/>
          <w:szCs w:val="24"/>
          <w:lang w:val="bg-BG"/>
        </w:rPr>
      </w:pPr>
      <w:r w:rsidRPr="00B36E2F">
        <w:rPr>
          <w:sz w:val="24"/>
          <w:szCs w:val="24"/>
          <w:lang w:val="bg-BG"/>
        </w:rPr>
        <w:t xml:space="preserve">            5. в случай, че ИЗПЪЛНИТЕЛЯТ достави стоки, които не отговарят на изискванията по т. 2, ВЪЗЛОЖИТЕЛЯТ начислява неустойка на ИЗПЪЛНИТЕЛЯ по чл. 11, ал. </w:t>
      </w:r>
      <w:r w:rsidRPr="00003BB6">
        <w:rPr>
          <w:sz w:val="24"/>
          <w:szCs w:val="24"/>
          <w:lang w:val="bg-BG"/>
        </w:rPr>
        <w:t>2</w:t>
      </w:r>
      <w:r w:rsidRPr="00B36E2F">
        <w:rPr>
          <w:sz w:val="24"/>
          <w:szCs w:val="24"/>
          <w:lang w:val="bg-BG"/>
        </w:rPr>
        <w:t xml:space="preserve">, която се удържа от </w:t>
      </w:r>
      <w:r w:rsidRPr="00B36E2F">
        <w:rPr>
          <w:bCs/>
          <w:sz w:val="24"/>
          <w:szCs w:val="24"/>
          <w:lang w:val="bg-BG"/>
        </w:rPr>
        <w:t>следващите плащания към ИЗПЪЛНИТЕЛЯ</w:t>
      </w:r>
      <w:r w:rsidRPr="00B36E2F">
        <w:rPr>
          <w:sz w:val="24"/>
          <w:szCs w:val="24"/>
          <w:lang w:val="bg-BG"/>
        </w:rPr>
        <w:t xml:space="preserve"> или от Гаранцията за изпълнение; </w:t>
      </w:r>
    </w:p>
    <w:p w:rsidR="00CC3A8A" w:rsidRPr="00B36E2F" w:rsidRDefault="00CC3A8A" w:rsidP="00CC3A8A">
      <w:pPr>
        <w:tabs>
          <w:tab w:val="left" w:pos="709"/>
        </w:tabs>
        <w:jc w:val="both"/>
        <w:rPr>
          <w:sz w:val="24"/>
          <w:szCs w:val="24"/>
          <w:lang w:val="bg-BG"/>
        </w:rPr>
      </w:pPr>
      <w:r w:rsidRPr="00B36E2F">
        <w:rPr>
          <w:sz w:val="24"/>
          <w:szCs w:val="24"/>
          <w:lang w:val="bg-BG"/>
        </w:rPr>
        <w:t xml:space="preserve">            6.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CC3A8A" w:rsidRPr="00B36E2F" w:rsidRDefault="00CC3A8A" w:rsidP="00CC3A8A">
      <w:pPr>
        <w:jc w:val="both"/>
        <w:rPr>
          <w:sz w:val="24"/>
          <w:szCs w:val="24"/>
          <w:lang w:val="bg-BG"/>
        </w:rPr>
      </w:pPr>
      <w:r w:rsidRPr="00B36E2F">
        <w:rPr>
          <w:sz w:val="24"/>
          <w:szCs w:val="24"/>
          <w:lang w:val="bg-BG"/>
        </w:rPr>
        <w:t xml:space="preserve">            7. да не използва или разпространява информация за ВЪЗЛОЖИТЕЛЯ, станала му известна при изпълнение на задълженията му по настоящия Договор.</w:t>
      </w:r>
    </w:p>
    <w:p w:rsidR="00CC3A8A" w:rsidRPr="00B36E2F" w:rsidRDefault="00CC3A8A" w:rsidP="00CC3A8A">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CC3A8A" w:rsidRPr="00B36E2F" w:rsidRDefault="00CC3A8A" w:rsidP="00CC3A8A">
      <w:pPr>
        <w:ind w:firstLine="709"/>
        <w:jc w:val="both"/>
        <w:rPr>
          <w:sz w:val="24"/>
          <w:szCs w:val="24"/>
          <w:lang w:val="bg-BG"/>
        </w:rPr>
      </w:pPr>
    </w:p>
    <w:p w:rsidR="00CC3A8A" w:rsidRPr="00B36E2F" w:rsidRDefault="00CC3A8A" w:rsidP="00CC3A8A">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CC3A8A" w:rsidRPr="00775D4F" w:rsidRDefault="00CC3A8A" w:rsidP="00CC3A8A">
      <w:pPr>
        <w:ind w:firstLine="709"/>
        <w:jc w:val="both"/>
        <w:rPr>
          <w:sz w:val="24"/>
          <w:szCs w:val="24"/>
          <w:lang w:val="bg-BG"/>
        </w:rPr>
      </w:pPr>
      <w:r w:rsidRPr="00B36E2F">
        <w:rPr>
          <w:sz w:val="24"/>
          <w:szCs w:val="24"/>
          <w:lang w:val="bg-BG"/>
        </w:rPr>
        <w:t>Чл.9. (1</w:t>
      </w:r>
      <w:r w:rsidRPr="00775D4F">
        <w:rPr>
          <w:sz w:val="24"/>
          <w:szCs w:val="24"/>
          <w:lang w:val="bg-BG"/>
        </w:rPr>
        <w:t xml:space="preserve">) При сключване на Договора ИЗПЪЛНИТЕЛЯТ представя Гаранция за изпълнение на Договора („Гаранция за изпълнение“) в размер на ……. (………............) лева, представляващи </w:t>
      </w:r>
      <w:r w:rsidRPr="00775D4F">
        <w:rPr>
          <w:b/>
          <w:sz w:val="24"/>
          <w:szCs w:val="24"/>
          <w:lang w:val="bg-BG"/>
        </w:rPr>
        <w:t>1%</w:t>
      </w:r>
      <w:r w:rsidRPr="00775D4F">
        <w:rPr>
          <w:sz w:val="24"/>
          <w:szCs w:val="24"/>
          <w:lang w:val="bg-BG"/>
        </w:rPr>
        <w:t xml:space="preserve"> (един процент) от неговата обща стойност, без ДДС. Гаранцията за изпълнение се представя в една от следните форми:</w:t>
      </w:r>
    </w:p>
    <w:p w:rsidR="00CC3A8A" w:rsidRPr="00B36E2F" w:rsidRDefault="00CC3A8A" w:rsidP="00CC3A8A">
      <w:pPr>
        <w:ind w:firstLine="709"/>
        <w:jc w:val="both"/>
        <w:rPr>
          <w:sz w:val="24"/>
          <w:szCs w:val="24"/>
          <w:lang w:val="bg-BG"/>
        </w:rPr>
      </w:pPr>
      <w:r w:rsidRPr="00775D4F">
        <w:rPr>
          <w:sz w:val="24"/>
          <w:szCs w:val="24"/>
          <w:lang w:val="bg-BG"/>
        </w:rPr>
        <w:t>а) парична сума, внесена по посочена</w:t>
      </w:r>
      <w:r w:rsidRPr="00B36E2F">
        <w:rPr>
          <w:sz w:val="24"/>
          <w:szCs w:val="24"/>
          <w:lang w:val="bg-BG"/>
        </w:rPr>
        <w:t xml:space="preserve"> от ВЪЗЛОЖИТЕЛЯ банкова сметка;</w:t>
      </w:r>
    </w:p>
    <w:p w:rsidR="00CC3A8A" w:rsidRPr="00B36E2F" w:rsidRDefault="00CC3A8A" w:rsidP="00CC3A8A">
      <w:pPr>
        <w:ind w:firstLine="709"/>
        <w:jc w:val="both"/>
        <w:rPr>
          <w:sz w:val="24"/>
          <w:szCs w:val="24"/>
          <w:lang w:val="bg-BG"/>
        </w:rPr>
      </w:pPr>
      <w:r w:rsidRPr="00B36E2F">
        <w:rPr>
          <w:sz w:val="24"/>
          <w:szCs w:val="24"/>
          <w:lang w:val="bg-BG"/>
        </w:rPr>
        <w:t>б) безусловна неотменяема банкова гаранция; или</w:t>
      </w:r>
    </w:p>
    <w:p w:rsidR="00CC3A8A" w:rsidRPr="00B36E2F" w:rsidRDefault="00CC3A8A" w:rsidP="00CC3A8A">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CC3A8A" w:rsidRPr="00B36E2F" w:rsidRDefault="00CC3A8A" w:rsidP="00CC3A8A">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CC3A8A" w:rsidRPr="001A328F" w:rsidRDefault="00CC3A8A" w:rsidP="00CC3A8A">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CC3A8A" w:rsidRPr="001A328F" w:rsidRDefault="00CC3A8A" w:rsidP="00CC3A8A">
      <w:pPr>
        <w:ind w:firstLine="709"/>
        <w:jc w:val="both"/>
        <w:rPr>
          <w:sz w:val="24"/>
          <w:szCs w:val="24"/>
          <w:lang w:val="bg-BG"/>
        </w:rPr>
      </w:pPr>
      <w:r w:rsidRPr="001A328F">
        <w:rPr>
          <w:sz w:val="24"/>
          <w:szCs w:val="24"/>
          <w:lang w:val="bg-BG"/>
        </w:rPr>
        <w:lastRenderedPageBreak/>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CC3A8A" w:rsidRPr="001A328F" w:rsidRDefault="00CC3A8A" w:rsidP="00CC3A8A">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CC3A8A" w:rsidRPr="001A328F" w:rsidRDefault="00CC3A8A" w:rsidP="00CC3A8A">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C3A8A" w:rsidRPr="001A328F" w:rsidRDefault="00CC3A8A" w:rsidP="00CC3A8A">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CC3A8A" w:rsidRPr="004A492A" w:rsidRDefault="00CC3A8A" w:rsidP="00CC3A8A">
      <w:pPr>
        <w:ind w:firstLine="709"/>
        <w:jc w:val="both"/>
        <w:rPr>
          <w:sz w:val="24"/>
          <w:szCs w:val="24"/>
          <w:lang w:val="bg-BG"/>
        </w:rPr>
      </w:pPr>
      <w:r w:rsidRPr="004A492A">
        <w:rPr>
          <w:sz w:val="24"/>
          <w:szCs w:val="24"/>
          <w:lang w:val="bg-BG"/>
        </w:rPr>
        <w:t xml:space="preserve">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 </w:t>
      </w:r>
    </w:p>
    <w:p w:rsidR="00CC3A8A" w:rsidRPr="00C95BE8" w:rsidRDefault="00CC3A8A" w:rsidP="00CC3A8A">
      <w:pPr>
        <w:spacing w:after="240"/>
        <w:ind w:firstLine="709"/>
        <w:jc w:val="both"/>
        <w:rPr>
          <w:sz w:val="24"/>
          <w:szCs w:val="24"/>
          <w:lang w:val="bg-BG"/>
        </w:rPr>
      </w:pPr>
      <w:r w:rsidRPr="004A492A">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4A492A">
        <w:rPr>
          <w:sz w:val="24"/>
          <w:szCs w:val="24"/>
          <w:shd w:val="clear" w:color="auto" w:fill="FFFFFF"/>
          <w:lang w:val="bg-BG"/>
        </w:rPr>
        <w:t xml:space="preserve">вида и броя на </w:t>
      </w:r>
      <w:r w:rsidR="00BF26C5">
        <w:rPr>
          <w:sz w:val="24"/>
          <w:szCs w:val="24"/>
          <w:lang w:val="bg-BG"/>
        </w:rPr>
        <w:t>д</w:t>
      </w:r>
      <w:r w:rsidR="00BF26C5" w:rsidRPr="007D089B">
        <w:rPr>
          <w:sz w:val="24"/>
          <w:szCs w:val="24"/>
          <w:lang w:val="be-BY"/>
        </w:rPr>
        <w:t>езинфектанти</w:t>
      </w:r>
      <w:r w:rsidRPr="001A328F">
        <w:rPr>
          <w:sz w:val="24"/>
          <w:szCs w:val="24"/>
          <w:shd w:val="clear" w:color="auto" w:fill="FFFFFF"/>
          <w:lang w:val="bg-BG"/>
        </w:rPr>
        <w:t>,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w:t>
      </w:r>
      <w:r>
        <w:rPr>
          <w:sz w:val="24"/>
          <w:szCs w:val="24"/>
          <w:lang w:val="bg-BG"/>
        </w:rPr>
        <w:t xml:space="preserve"> </w:t>
      </w:r>
      <w:r w:rsidRPr="001A328F">
        <w:rPr>
          <w:sz w:val="24"/>
          <w:szCs w:val="24"/>
          <w:lang w:val="bg-BG"/>
        </w:rPr>
        <w:t xml:space="preserve">предавателния протокол без възражения (посочване на недостатъци/липси на стоки или документи, които следва да ги придружават).  </w:t>
      </w:r>
    </w:p>
    <w:p w:rsidR="00CC3A8A" w:rsidRPr="00776916" w:rsidRDefault="00CC3A8A" w:rsidP="00CC3A8A">
      <w:pPr>
        <w:jc w:val="center"/>
        <w:rPr>
          <w:b/>
          <w:sz w:val="24"/>
          <w:szCs w:val="24"/>
          <w:lang w:val="bg-BG"/>
        </w:rPr>
      </w:pPr>
      <w:proofErr w:type="gramStart"/>
      <w:r w:rsidRPr="00B71B75">
        <w:rPr>
          <w:b/>
          <w:sz w:val="24"/>
          <w:szCs w:val="24"/>
        </w:rPr>
        <w:t>V</w:t>
      </w:r>
      <w:r w:rsidRPr="001A328F">
        <w:rPr>
          <w:b/>
          <w:sz w:val="24"/>
          <w:szCs w:val="24"/>
          <w:lang w:val="bg-BG"/>
        </w:rPr>
        <w:t>ІІ.</w:t>
      </w:r>
      <w:proofErr w:type="gramEnd"/>
      <w:r w:rsidRPr="001A328F">
        <w:rPr>
          <w:b/>
          <w:sz w:val="24"/>
          <w:szCs w:val="24"/>
          <w:lang w:val="bg-BG"/>
        </w:rPr>
        <w:t xml:space="preserve"> НЕУСТОЙКИ</w:t>
      </w:r>
    </w:p>
    <w:p w:rsidR="00CC3A8A" w:rsidRPr="0093518F" w:rsidRDefault="00CC3A8A" w:rsidP="00CC3A8A">
      <w:pPr>
        <w:ind w:firstLine="709"/>
        <w:jc w:val="both"/>
        <w:rPr>
          <w:sz w:val="24"/>
          <w:szCs w:val="24"/>
          <w:lang w:val="bg-BG"/>
        </w:rPr>
      </w:pPr>
      <w:r w:rsidRPr="0093518F">
        <w:rPr>
          <w:sz w:val="24"/>
          <w:szCs w:val="24"/>
          <w:lang w:val="bg-BG"/>
        </w:rPr>
        <w:t>Чл. 11. (1) В случай, че ИЗПЪЛНИТЕЛЯТ не изпълни Заявка в срока по чл. 3, ал. 2, или по чл.7, т. 4,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част от Заявката.</w:t>
      </w:r>
    </w:p>
    <w:p w:rsidR="00CC3A8A" w:rsidRPr="00E738E3" w:rsidRDefault="00CC3A8A" w:rsidP="00CC3A8A">
      <w:pPr>
        <w:ind w:firstLine="709"/>
        <w:jc w:val="both"/>
        <w:rPr>
          <w:sz w:val="24"/>
          <w:szCs w:val="24"/>
          <w:lang w:val="bg-BG"/>
        </w:rPr>
      </w:pPr>
      <w:r w:rsidRPr="0093518F">
        <w:rPr>
          <w:sz w:val="24"/>
          <w:szCs w:val="24"/>
          <w:lang w:val="bg-BG"/>
        </w:rPr>
        <w:t xml:space="preserve">(2) В случай че ИЗПЪЛНИТЕЛЯТ изпълни Заявка некачествено и не замени Доставката в срока по чл. 7, т. 3 с друга, отговаряща на изискванията по чл. 7, т. 1 и по </w:t>
      </w:r>
      <w:r w:rsidRPr="00E738E3">
        <w:rPr>
          <w:sz w:val="24"/>
          <w:szCs w:val="24"/>
          <w:lang w:val="bg-BG"/>
        </w:rPr>
        <w:t>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CC3A8A" w:rsidRPr="00E738E3" w:rsidRDefault="00CC3A8A" w:rsidP="00CC3A8A">
      <w:pPr>
        <w:ind w:firstLine="709"/>
        <w:jc w:val="both"/>
        <w:rPr>
          <w:sz w:val="24"/>
          <w:szCs w:val="24"/>
          <w:lang w:val="bg-BG"/>
        </w:rPr>
      </w:pPr>
      <w:r w:rsidRPr="00E738E3">
        <w:rPr>
          <w:sz w:val="24"/>
          <w:szCs w:val="24"/>
          <w:lang w:val="bg-BG"/>
        </w:rPr>
        <w:t xml:space="preserve">Чл. 12. (1) При прекратяване на Договора поради отказ от доставка на превързочни материали и/или еднократни превързочни комплекти, ИЗПЪЛНИТЕЛЯТ дължи на ВЪЗЛОЖИТЕЛЯ неустойка в размер на 20% (двадесет процента) от стойността на заявената, но неизпълнена доставка. </w:t>
      </w:r>
    </w:p>
    <w:p w:rsidR="00CC3A8A" w:rsidRPr="00E738E3" w:rsidRDefault="00CC3A8A" w:rsidP="00CC3A8A">
      <w:pPr>
        <w:pStyle w:val="BodyText"/>
        <w:ind w:right="4" w:firstLine="567"/>
        <w:rPr>
          <w:rFonts w:ascii="Times New Roman" w:hAnsi="Times New Roman" w:cs="Times New Roman"/>
          <w:b/>
          <w:sz w:val="24"/>
          <w:szCs w:val="24"/>
        </w:rPr>
      </w:pPr>
      <w:r w:rsidRPr="00E738E3">
        <w:rPr>
          <w:rFonts w:ascii="Times New Roman" w:hAnsi="Times New Roman" w:cs="Times New Roman"/>
          <w:sz w:val="24"/>
          <w:szCs w:val="24"/>
        </w:rPr>
        <w:t xml:space="preserve">(2) </w:t>
      </w:r>
      <w:r w:rsidRPr="00E738E3">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CC3A8A" w:rsidRPr="00E738E3" w:rsidRDefault="00CC3A8A" w:rsidP="00CC3A8A">
      <w:pPr>
        <w:ind w:firstLine="567"/>
        <w:jc w:val="both"/>
        <w:rPr>
          <w:bCs/>
          <w:sz w:val="24"/>
          <w:szCs w:val="24"/>
          <w:lang w:val="bg-BG"/>
        </w:rPr>
      </w:pPr>
      <w:r w:rsidRPr="00E738E3">
        <w:rPr>
          <w:sz w:val="24"/>
          <w:szCs w:val="24"/>
          <w:lang w:val="bg-BG"/>
        </w:rPr>
        <w:t xml:space="preserve">(3) </w:t>
      </w:r>
      <w:r w:rsidRPr="00E738E3">
        <w:rPr>
          <w:bCs/>
          <w:sz w:val="24"/>
          <w:szCs w:val="24"/>
          <w:lang w:val="bg-BG"/>
        </w:rPr>
        <w:t xml:space="preserve">В случаите по ал. </w:t>
      </w:r>
      <w:r w:rsidRPr="00E738E3">
        <w:rPr>
          <w:sz w:val="24"/>
          <w:szCs w:val="24"/>
          <w:lang w:val="bg-BG"/>
        </w:rPr>
        <w:t>2</w:t>
      </w:r>
      <w:r w:rsidRPr="00E738E3">
        <w:rPr>
          <w:bCs/>
          <w:sz w:val="24"/>
          <w:szCs w:val="24"/>
          <w:lang w:val="bg-BG"/>
        </w:rPr>
        <w:t xml:space="preserve">, когато ВЪЗЛОЖИТЕЛЯТ е удържал неустойката от стойността на гаранцията за изпълнение, ИЗПЪЛНИТЕЛЯТ е длъжен в 5-дневен срок от уведомяването му за усвояване на част от гаранцията, да допълни гаранцията за изпълнение до размера, определен в </w:t>
      </w:r>
      <w:r w:rsidRPr="00E738E3">
        <w:rPr>
          <w:sz w:val="24"/>
          <w:szCs w:val="24"/>
          <w:lang w:val="bg-BG"/>
        </w:rPr>
        <w:t xml:space="preserve">чл. 9, </w:t>
      </w:r>
      <w:r w:rsidRPr="00E738E3">
        <w:rPr>
          <w:bCs/>
          <w:sz w:val="24"/>
          <w:szCs w:val="24"/>
          <w:lang w:val="bg-BG"/>
        </w:rPr>
        <w:t xml:space="preserve">ал. </w:t>
      </w:r>
      <w:r w:rsidRPr="00E738E3">
        <w:rPr>
          <w:sz w:val="24"/>
          <w:szCs w:val="24"/>
          <w:lang w:val="bg-BG"/>
        </w:rPr>
        <w:t xml:space="preserve">1 </w:t>
      </w:r>
      <w:r w:rsidRPr="00E738E3">
        <w:rPr>
          <w:bCs/>
          <w:sz w:val="24"/>
          <w:szCs w:val="24"/>
          <w:lang w:val="bg-BG"/>
        </w:rPr>
        <w:t>от договора и да представи на ВЪЗЛОЖИТЕЛЯ съответния документ.</w:t>
      </w:r>
    </w:p>
    <w:p w:rsidR="00CC3A8A" w:rsidRPr="00E738E3" w:rsidRDefault="00CC3A8A" w:rsidP="00CC3A8A">
      <w:pPr>
        <w:ind w:firstLine="708"/>
        <w:jc w:val="both"/>
        <w:rPr>
          <w:sz w:val="24"/>
          <w:szCs w:val="24"/>
          <w:lang w:val="bg-BG"/>
        </w:rPr>
      </w:pPr>
      <w:r w:rsidRPr="00E738E3">
        <w:rPr>
          <w:sz w:val="24"/>
          <w:szCs w:val="24"/>
          <w:lang w:val="bg-BG"/>
        </w:rPr>
        <w:t>Чл. 13.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CC3A8A" w:rsidRPr="00E738E3" w:rsidRDefault="00CC3A8A" w:rsidP="00CC3A8A">
      <w:pPr>
        <w:shd w:val="clear" w:color="auto" w:fill="FFFFFF"/>
        <w:ind w:firstLine="720"/>
        <w:jc w:val="both"/>
        <w:rPr>
          <w:sz w:val="24"/>
          <w:szCs w:val="24"/>
          <w:lang w:val="bg-BG"/>
        </w:rPr>
      </w:pPr>
      <w:r w:rsidRPr="00E738E3">
        <w:rPr>
          <w:sz w:val="24"/>
          <w:szCs w:val="24"/>
          <w:lang w:val="bg-BG"/>
        </w:rPr>
        <w:t xml:space="preserve">Чл. 14.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 </w:t>
      </w:r>
    </w:p>
    <w:p w:rsidR="00CC3A8A" w:rsidRPr="00E738E3" w:rsidRDefault="00CC3A8A" w:rsidP="00CC3A8A">
      <w:pPr>
        <w:ind w:firstLine="709"/>
        <w:jc w:val="both"/>
        <w:rPr>
          <w:sz w:val="24"/>
          <w:szCs w:val="24"/>
          <w:lang w:val="bg-BG"/>
        </w:rPr>
      </w:pPr>
    </w:p>
    <w:p w:rsidR="00CC3A8A" w:rsidRPr="00E738E3" w:rsidRDefault="00CC3A8A" w:rsidP="00CC3A8A">
      <w:pPr>
        <w:ind w:firstLine="709"/>
        <w:jc w:val="both"/>
        <w:rPr>
          <w:sz w:val="24"/>
          <w:szCs w:val="24"/>
          <w:lang w:val="bg-BG"/>
        </w:rPr>
      </w:pPr>
    </w:p>
    <w:p w:rsidR="00CC3A8A" w:rsidRPr="001A328F" w:rsidRDefault="00CC3A8A" w:rsidP="00CC3A8A">
      <w:pPr>
        <w:jc w:val="center"/>
        <w:rPr>
          <w:b/>
          <w:sz w:val="24"/>
          <w:szCs w:val="24"/>
          <w:lang w:val="bg-BG"/>
        </w:rPr>
      </w:pPr>
      <w:proofErr w:type="gramStart"/>
      <w:r w:rsidRPr="00B71B75">
        <w:rPr>
          <w:b/>
          <w:sz w:val="24"/>
          <w:szCs w:val="24"/>
        </w:rPr>
        <w:t>V</w:t>
      </w:r>
      <w:r w:rsidRPr="001A328F">
        <w:rPr>
          <w:b/>
          <w:sz w:val="24"/>
          <w:szCs w:val="24"/>
          <w:lang w:val="bg-BG"/>
        </w:rPr>
        <w:t>ІІІ.</w:t>
      </w:r>
      <w:proofErr w:type="gramEnd"/>
      <w:r w:rsidRPr="001A328F">
        <w:rPr>
          <w:b/>
          <w:sz w:val="24"/>
          <w:szCs w:val="24"/>
          <w:lang w:val="bg-BG"/>
        </w:rPr>
        <w:t xml:space="preserve"> НЕПРЕДВИДЕНИ ОБСТОЯТЕЛСТВА</w:t>
      </w:r>
    </w:p>
    <w:p w:rsidR="00CC3A8A" w:rsidRPr="001A328F" w:rsidRDefault="00CC3A8A" w:rsidP="00CC3A8A">
      <w:pPr>
        <w:ind w:firstLine="709"/>
        <w:jc w:val="both"/>
        <w:rPr>
          <w:sz w:val="24"/>
          <w:szCs w:val="24"/>
          <w:lang w:val="bg-BG"/>
        </w:rPr>
      </w:pPr>
      <w:r w:rsidRPr="001A328F">
        <w:rPr>
          <w:sz w:val="24"/>
          <w:szCs w:val="24"/>
          <w:lang w:val="bg-BG"/>
        </w:rPr>
        <w:lastRenderedPageBreak/>
        <w:t>Чл. 1</w:t>
      </w:r>
      <w:r>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CC3A8A" w:rsidRPr="001A328F" w:rsidRDefault="00CC3A8A" w:rsidP="00CC3A8A">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CC3A8A" w:rsidRPr="001A328F" w:rsidRDefault="00CC3A8A" w:rsidP="00CC3A8A">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CC3A8A" w:rsidRPr="00B36E2F" w:rsidRDefault="00CC3A8A" w:rsidP="00CC3A8A">
      <w:pPr>
        <w:ind w:firstLine="567"/>
        <w:jc w:val="both"/>
        <w:rPr>
          <w:b/>
          <w:bCs/>
          <w:lang w:val="bg-BG"/>
        </w:rPr>
      </w:pPr>
      <w:r w:rsidRPr="00776916">
        <w:rPr>
          <w:sz w:val="24"/>
          <w:szCs w:val="24"/>
          <w:lang w:val="bg-BG"/>
        </w:rPr>
        <w:t xml:space="preserve">  </w:t>
      </w:r>
      <w:r w:rsidRPr="001A328F">
        <w:rPr>
          <w:sz w:val="24"/>
          <w:szCs w:val="24"/>
          <w:lang w:val="bg-BG"/>
        </w:rPr>
        <w:t xml:space="preserve">(4) </w:t>
      </w:r>
      <w:r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Pr="00B36E2F">
        <w:rPr>
          <w:b/>
          <w:bCs/>
          <w:lang w:val="bg-BG"/>
        </w:rPr>
        <w:t xml:space="preserve"> </w:t>
      </w:r>
    </w:p>
    <w:p w:rsidR="00CC3A8A" w:rsidRPr="00713096" w:rsidRDefault="00CC3A8A" w:rsidP="00CC3A8A">
      <w:pPr>
        <w:ind w:firstLine="567"/>
        <w:jc w:val="both"/>
        <w:rPr>
          <w:b/>
          <w:bCs/>
          <w:lang w:val="bg-BG"/>
        </w:rPr>
      </w:pPr>
    </w:p>
    <w:p w:rsidR="00CC3A8A" w:rsidRPr="00713096" w:rsidRDefault="00CC3A8A" w:rsidP="00CC3A8A">
      <w:pPr>
        <w:ind w:firstLine="567"/>
        <w:jc w:val="center"/>
        <w:rPr>
          <w:b/>
          <w:sz w:val="24"/>
          <w:szCs w:val="24"/>
          <w:lang w:val="bg-BG"/>
        </w:rPr>
      </w:pPr>
      <w:r w:rsidRPr="00713096">
        <w:rPr>
          <w:b/>
          <w:sz w:val="24"/>
          <w:szCs w:val="24"/>
          <w:lang w:val="bg-BG"/>
        </w:rPr>
        <w:t xml:space="preserve">ІХ. ВЪЗМОЖНОСТИ ЗА ИЗМЕНЕНИЕ НА ДОГОВОРА </w:t>
      </w:r>
    </w:p>
    <w:p w:rsidR="00CC3A8A" w:rsidRDefault="00CC3A8A" w:rsidP="00CC3A8A">
      <w:pPr>
        <w:ind w:firstLine="567"/>
        <w:jc w:val="both"/>
        <w:rPr>
          <w:sz w:val="24"/>
          <w:szCs w:val="24"/>
          <w:lang w:val="bg-BG"/>
        </w:rPr>
      </w:pPr>
      <w:r w:rsidRPr="00713096">
        <w:rPr>
          <w:sz w:val="24"/>
          <w:szCs w:val="24"/>
          <w:lang w:val="bg-BG"/>
        </w:rPr>
        <w:t xml:space="preserve">  Чл. 1</w:t>
      </w:r>
      <w:r>
        <w:rPr>
          <w:sz w:val="24"/>
          <w:szCs w:val="24"/>
          <w:lang w:val="bg-BG"/>
        </w:rPr>
        <w:t>6</w:t>
      </w:r>
      <w:r w:rsidRPr="00713096">
        <w:rPr>
          <w:sz w:val="24"/>
          <w:szCs w:val="24"/>
          <w:lang w:val="bg-BG"/>
        </w:rPr>
        <w:t>. Съгласно чл. 116, ал.1, т. 1 от ЗОП се предвиждат следните възможности за изменение на договора:</w:t>
      </w:r>
    </w:p>
    <w:p w:rsidR="002D68A1" w:rsidRPr="00713096" w:rsidRDefault="002D68A1" w:rsidP="00CC3A8A">
      <w:pPr>
        <w:ind w:firstLine="567"/>
        <w:jc w:val="both"/>
        <w:rPr>
          <w:sz w:val="24"/>
          <w:szCs w:val="24"/>
          <w:lang w:val="bg-BG"/>
        </w:rPr>
      </w:pPr>
    </w:p>
    <w:p w:rsidR="002D68A1" w:rsidRDefault="002D68A1" w:rsidP="002D68A1">
      <w:pPr>
        <w:jc w:val="both"/>
        <w:rPr>
          <w:sz w:val="24"/>
          <w:szCs w:val="24"/>
          <w:lang w:val="be-BY"/>
        </w:rPr>
      </w:pPr>
      <w:r w:rsidRPr="0098476D">
        <w:rPr>
          <w:sz w:val="24"/>
          <w:szCs w:val="24"/>
          <w:lang w:val="bg-BG"/>
        </w:rPr>
        <w:t>1</w:t>
      </w:r>
      <w:r w:rsidRPr="0098476D">
        <w:rPr>
          <w:sz w:val="24"/>
          <w:szCs w:val="24"/>
          <w:lang w:val="be-BY"/>
        </w:rPr>
        <w:t>.</w:t>
      </w:r>
      <w:r w:rsidRPr="00B3243F">
        <w:rPr>
          <w:sz w:val="24"/>
          <w:szCs w:val="24"/>
          <w:lang w:val="be-BY"/>
        </w:rPr>
        <w:t xml:space="preserve">При липса на нов договор със същия предмет, сключен по реда на ЗОП, и в случай, че </w:t>
      </w:r>
      <w:r w:rsidRPr="00397F08">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2D68A1" w:rsidRDefault="002D68A1" w:rsidP="002D68A1">
      <w:pPr>
        <w:jc w:val="both"/>
        <w:rPr>
          <w:sz w:val="24"/>
          <w:szCs w:val="24"/>
          <w:lang w:val="bg-BG"/>
        </w:rPr>
      </w:pPr>
      <w:r>
        <w:rPr>
          <w:sz w:val="24"/>
          <w:szCs w:val="24"/>
          <w:lang w:val="bg-BG"/>
        </w:rPr>
        <w:t>2.</w:t>
      </w:r>
      <w:r w:rsidRPr="0098476D">
        <w:rPr>
          <w:sz w:val="24"/>
          <w:szCs w:val="24"/>
          <w:lang w:val="bg-BG"/>
        </w:rPr>
        <w:t xml:space="preserve">Възложителят може да заяви доставката на по-големи количества </w:t>
      </w:r>
      <w:r>
        <w:rPr>
          <w:sz w:val="24"/>
          <w:szCs w:val="24"/>
          <w:lang w:val="bg-BG"/>
        </w:rPr>
        <w:t>д</w:t>
      </w:r>
      <w:r w:rsidRPr="007D089B">
        <w:rPr>
          <w:sz w:val="24"/>
          <w:szCs w:val="24"/>
          <w:lang w:val="be-BY"/>
        </w:rPr>
        <w:t>езинфектанти</w:t>
      </w:r>
      <w:r w:rsidRPr="0098476D">
        <w:rPr>
          <w:bCs/>
          <w:sz w:val="24"/>
          <w:szCs w:val="24"/>
          <w:lang w:val="be-BY"/>
        </w:rPr>
        <w:t xml:space="preserve"> </w:t>
      </w:r>
      <w:r w:rsidRPr="0098476D">
        <w:rPr>
          <w:sz w:val="24"/>
          <w:szCs w:val="24"/>
          <w:lang w:val="bg-BG"/>
        </w:rPr>
        <w:t xml:space="preserve">от </w:t>
      </w:r>
      <w:r w:rsidRPr="0098476D">
        <w:rPr>
          <w:sz w:val="24"/>
          <w:szCs w:val="24"/>
          <w:lang w:val="ru-RU"/>
        </w:rPr>
        <w:t>ед</w:t>
      </w:r>
      <w:r w:rsidRPr="0098476D">
        <w:rPr>
          <w:sz w:val="24"/>
          <w:szCs w:val="24"/>
          <w:lang w:val="bg-BG"/>
        </w:rPr>
        <w:t>н</w:t>
      </w:r>
      <w:r>
        <w:rPr>
          <w:sz w:val="24"/>
          <w:szCs w:val="24"/>
          <w:lang w:val="bg-BG"/>
        </w:rPr>
        <w:t>а</w:t>
      </w:r>
      <w:r w:rsidRPr="0098476D">
        <w:rPr>
          <w:sz w:val="24"/>
          <w:szCs w:val="24"/>
          <w:lang w:val="ru-RU"/>
        </w:rPr>
        <w:t xml:space="preserve"> или повече номенклатурн</w:t>
      </w:r>
      <w:r>
        <w:rPr>
          <w:sz w:val="24"/>
          <w:szCs w:val="24"/>
          <w:lang w:val="ru-RU"/>
        </w:rPr>
        <w:t>и</w:t>
      </w:r>
      <w:r w:rsidRPr="0098476D">
        <w:rPr>
          <w:sz w:val="24"/>
          <w:szCs w:val="24"/>
          <w:lang w:val="ru-RU"/>
        </w:rPr>
        <w:t xml:space="preserve"> единиц</w:t>
      </w:r>
      <w:r>
        <w:rPr>
          <w:sz w:val="24"/>
          <w:szCs w:val="24"/>
          <w:lang w:val="ru-RU"/>
        </w:rPr>
        <w:t>и</w:t>
      </w:r>
      <w:r w:rsidRPr="0098476D">
        <w:rPr>
          <w:sz w:val="24"/>
          <w:szCs w:val="24"/>
          <w:lang w:val="bg-BG"/>
        </w:rPr>
        <w:t>, но само в рамките на стойност</w:t>
      </w:r>
      <w:r>
        <w:rPr>
          <w:sz w:val="24"/>
          <w:szCs w:val="24"/>
          <w:lang w:val="bg-BG"/>
        </w:rPr>
        <w:t>та</w:t>
      </w:r>
      <w:r w:rsidRPr="0098476D">
        <w:rPr>
          <w:sz w:val="24"/>
          <w:szCs w:val="24"/>
          <w:lang w:val="bg-BG"/>
        </w:rPr>
        <w:t xml:space="preserve"> на договора;</w:t>
      </w:r>
    </w:p>
    <w:p w:rsidR="002D68A1" w:rsidRPr="001050E7" w:rsidRDefault="002D68A1" w:rsidP="002D68A1">
      <w:pPr>
        <w:jc w:val="both"/>
        <w:rPr>
          <w:sz w:val="24"/>
          <w:szCs w:val="24"/>
          <w:lang w:val="be-BY"/>
        </w:rPr>
      </w:pPr>
      <w:r>
        <w:rPr>
          <w:sz w:val="24"/>
          <w:szCs w:val="24"/>
          <w:lang w:val="bg-BG"/>
        </w:rPr>
        <w:t>3.</w:t>
      </w:r>
      <w:r w:rsidRPr="0098476D">
        <w:rPr>
          <w:sz w:val="24"/>
          <w:szCs w:val="24"/>
          <w:lang w:val="bg-BG"/>
        </w:rPr>
        <w:t xml:space="preserve">В случай, че </w:t>
      </w:r>
      <w:r w:rsidRPr="0098476D">
        <w:rPr>
          <w:sz w:val="24"/>
          <w:szCs w:val="24"/>
          <w:lang w:val="ru-RU"/>
        </w:rPr>
        <w:t>в срока на договора</w:t>
      </w:r>
      <w:r w:rsidRPr="0098476D">
        <w:rPr>
          <w:sz w:val="24"/>
          <w:szCs w:val="24"/>
          <w:lang w:val="bg-BG"/>
        </w:rPr>
        <w:t xml:space="preserve"> някои </w:t>
      </w:r>
      <w:r>
        <w:rPr>
          <w:sz w:val="24"/>
          <w:szCs w:val="24"/>
          <w:lang w:val="bg-BG"/>
        </w:rPr>
        <w:t>д</w:t>
      </w:r>
      <w:r w:rsidRPr="007D089B">
        <w:rPr>
          <w:sz w:val="24"/>
          <w:szCs w:val="24"/>
          <w:lang w:val="be-BY"/>
        </w:rPr>
        <w:t>езинфектанти</w:t>
      </w:r>
      <w:r w:rsidRPr="0098476D">
        <w:rPr>
          <w:sz w:val="24"/>
          <w:szCs w:val="24"/>
          <w:lang w:val="bg-BG"/>
        </w:rPr>
        <w:t xml:space="preserve"> бъдат извадени употреба </w:t>
      </w:r>
      <w:r w:rsidRPr="0098476D">
        <w:rPr>
          <w:sz w:val="24"/>
          <w:szCs w:val="24"/>
          <w:lang w:val="ru-RU"/>
        </w:rPr>
        <w:t xml:space="preserve">/поради </w:t>
      </w:r>
      <w:r w:rsidRPr="0098476D">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98476D">
        <w:rPr>
          <w:sz w:val="24"/>
          <w:szCs w:val="24"/>
          <w:lang w:val="ru-RU"/>
        </w:rPr>
        <w:t xml:space="preserve"> </w:t>
      </w:r>
      <w:r w:rsidRPr="0098476D">
        <w:rPr>
          <w:sz w:val="24"/>
          <w:szCs w:val="24"/>
          <w:lang w:val="bg-BG"/>
        </w:rPr>
        <w:t>стойността на договора.</w:t>
      </w:r>
    </w:p>
    <w:p w:rsidR="002D68A1" w:rsidRPr="00BA12CC" w:rsidRDefault="002D68A1" w:rsidP="002D68A1">
      <w:pPr>
        <w:pStyle w:val="NoSpacing"/>
        <w:jc w:val="both"/>
        <w:rPr>
          <w:b w:val="0"/>
        </w:rPr>
      </w:pPr>
      <w:r w:rsidRPr="00713096">
        <w:rPr>
          <w:b w:val="0"/>
        </w:rPr>
        <w:t xml:space="preserve">    </w:t>
      </w:r>
      <w:r>
        <w:t xml:space="preserve"> </w:t>
      </w:r>
    </w:p>
    <w:p w:rsidR="00CC3A8A" w:rsidRPr="00713096" w:rsidRDefault="00CC3A8A" w:rsidP="00CC3A8A">
      <w:pPr>
        <w:pStyle w:val="NoSpacing"/>
        <w:jc w:val="both"/>
        <w:rPr>
          <w:b w:val="0"/>
        </w:rPr>
      </w:pPr>
      <w:r w:rsidRPr="00713096">
        <w:rPr>
          <w:b w:val="0"/>
        </w:rPr>
        <w:t xml:space="preserve">    </w:t>
      </w:r>
    </w:p>
    <w:p w:rsidR="00CC3A8A" w:rsidRPr="00B36E2F" w:rsidRDefault="00CC3A8A" w:rsidP="00CC3A8A">
      <w:pPr>
        <w:jc w:val="center"/>
        <w:rPr>
          <w:b/>
          <w:sz w:val="24"/>
          <w:szCs w:val="24"/>
          <w:lang w:val="bg-BG"/>
        </w:rPr>
      </w:pPr>
      <w:r w:rsidRPr="00B36E2F">
        <w:rPr>
          <w:b/>
          <w:sz w:val="24"/>
          <w:szCs w:val="24"/>
          <w:lang w:val="bg-BG"/>
        </w:rPr>
        <w:t>Х. ПРЕКРАТЯВАНЕ НА ДОГОВОРА</w:t>
      </w:r>
    </w:p>
    <w:p w:rsidR="00CC3A8A" w:rsidRPr="00B36E2F" w:rsidRDefault="00CC3A8A" w:rsidP="00CC3A8A">
      <w:pPr>
        <w:ind w:firstLine="709"/>
        <w:jc w:val="both"/>
        <w:rPr>
          <w:sz w:val="24"/>
          <w:szCs w:val="24"/>
          <w:lang w:val="bg-BG"/>
        </w:rPr>
      </w:pPr>
      <w:r w:rsidRPr="00B36E2F">
        <w:rPr>
          <w:sz w:val="24"/>
          <w:szCs w:val="24"/>
          <w:lang w:val="bg-BG"/>
        </w:rPr>
        <w:t>Чл. 1</w:t>
      </w:r>
      <w:r>
        <w:rPr>
          <w:sz w:val="24"/>
          <w:szCs w:val="24"/>
          <w:lang w:val="bg-BG"/>
        </w:rPr>
        <w:t>7</w:t>
      </w:r>
      <w:r w:rsidRPr="00B36E2F">
        <w:rPr>
          <w:sz w:val="24"/>
          <w:szCs w:val="24"/>
          <w:lang w:val="bg-BG"/>
        </w:rPr>
        <w:t>. (1) Настоящият Договор се прекратява:</w:t>
      </w:r>
    </w:p>
    <w:p w:rsidR="00CC3A8A" w:rsidRPr="00B36E2F" w:rsidRDefault="00CC3A8A" w:rsidP="00CC3A8A">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 8, т.1  стойност;</w:t>
      </w:r>
    </w:p>
    <w:p w:rsidR="00CC3A8A" w:rsidRPr="001A328F" w:rsidRDefault="00CC3A8A" w:rsidP="00CC3A8A">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CC3A8A" w:rsidRPr="001A328F" w:rsidRDefault="00CC3A8A" w:rsidP="00CC3A8A">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CC3A8A" w:rsidRPr="001A328F" w:rsidRDefault="00CC3A8A" w:rsidP="00CC3A8A">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CC3A8A" w:rsidRPr="001A328F" w:rsidRDefault="00CC3A8A" w:rsidP="00CC3A8A">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CC3A8A" w:rsidRPr="001A328F" w:rsidRDefault="00CC3A8A" w:rsidP="00CC3A8A">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CC3A8A" w:rsidRPr="001A328F" w:rsidRDefault="00CC3A8A" w:rsidP="00CC3A8A">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CC3A8A" w:rsidRPr="001A328F" w:rsidRDefault="00CC3A8A" w:rsidP="00CC3A8A">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CC3A8A" w:rsidRPr="00126F8D" w:rsidRDefault="00CC3A8A" w:rsidP="00CC3A8A">
      <w:pPr>
        <w:jc w:val="center"/>
        <w:rPr>
          <w:sz w:val="24"/>
          <w:szCs w:val="24"/>
          <w:lang w:val="bg-BG"/>
        </w:rPr>
      </w:pPr>
    </w:p>
    <w:p w:rsidR="00CC3A8A" w:rsidRPr="00735587" w:rsidRDefault="00CC3A8A" w:rsidP="00CC3A8A">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CC3A8A" w:rsidRPr="00735587" w:rsidRDefault="00CC3A8A" w:rsidP="00CC3A8A">
      <w:pPr>
        <w:ind w:firstLine="709"/>
        <w:jc w:val="both"/>
        <w:rPr>
          <w:sz w:val="24"/>
          <w:szCs w:val="24"/>
          <w:lang w:val="bg-BG"/>
        </w:rPr>
      </w:pPr>
      <w:r w:rsidRPr="00206D9B">
        <w:rPr>
          <w:sz w:val="24"/>
          <w:szCs w:val="24"/>
          <w:lang w:val="bg-BG"/>
        </w:rPr>
        <w:t>Чл. 1</w:t>
      </w:r>
      <w:r>
        <w:rPr>
          <w:sz w:val="24"/>
          <w:szCs w:val="24"/>
          <w:lang w:val="bg-BG"/>
        </w:rPr>
        <w:t>8</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CC3A8A" w:rsidRPr="009A0DB1" w:rsidRDefault="00CC3A8A" w:rsidP="00CC3A8A">
      <w:pPr>
        <w:ind w:firstLine="708"/>
        <w:jc w:val="both"/>
        <w:rPr>
          <w:sz w:val="24"/>
          <w:szCs w:val="24"/>
          <w:lang w:val="bg-BG"/>
        </w:rPr>
      </w:pPr>
      <w:r w:rsidRPr="009A0DB1">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CC3A8A" w:rsidRPr="009A0DB1" w:rsidRDefault="00CC3A8A" w:rsidP="00CC3A8A">
      <w:pPr>
        <w:ind w:firstLine="708"/>
        <w:jc w:val="both"/>
        <w:rPr>
          <w:sz w:val="24"/>
          <w:szCs w:val="24"/>
          <w:lang w:val="bg-BG"/>
        </w:rPr>
      </w:pPr>
      <w:r w:rsidRPr="009A0DB1">
        <w:rPr>
          <w:sz w:val="24"/>
          <w:szCs w:val="24"/>
          <w:lang w:val="bg-BG"/>
        </w:rPr>
        <w:lastRenderedPageBreak/>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CC3A8A" w:rsidRPr="009A0DB1" w:rsidRDefault="00CC3A8A" w:rsidP="00CC3A8A">
      <w:pPr>
        <w:ind w:firstLine="708"/>
        <w:jc w:val="both"/>
        <w:rPr>
          <w:sz w:val="24"/>
          <w:szCs w:val="24"/>
          <w:lang w:val="bg-BG"/>
        </w:rPr>
      </w:pPr>
      <w:r>
        <w:rPr>
          <w:sz w:val="24"/>
          <w:szCs w:val="24"/>
          <w:lang w:val="bg-BG"/>
        </w:rPr>
        <w:t>Чл. 19</w:t>
      </w:r>
      <w:r w:rsidRPr="009A0DB1">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CC3A8A" w:rsidRPr="009A0DB1" w:rsidRDefault="00CC3A8A" w:rsidP="00CC3A8A">
      <w:pPr>
        <w:ind w:firstLine="709"/>
        <w:jc w:val="both"/>
        <w:rPr>
          <w:sz w:val="24"/>
          <w:szCs w:val="24"/>
          <w:lang w:val="bg-BG"/>
        </w:rPr>
      </w:pPr>
      <w:r w:rsidRPr="00206D9B">
        <w:rPr>
          <w:sz w:val="24"/>
          <w:szCs w:val="24"/>
          <w:lang w:val="bg-BG"/>
        </w:rPr>
        <w:t xml:space="preserve">Чл. </w:t>
      </w:r>
      <w:r>
        <w:rPr>
          <w:sz w:val="24"/>
          <w:szCs w:val="24"/>
          <w:lang w:val="bg-BG"/>
        </w:rPr>
        <w:t>20</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CC3A8A" w:rsidRPr="000970A6" w:rsidRDefault="00CC3A8A" w:rsidP="00CC3A8A">
      <w:pPr>
        <w:ind w:firstLine="709"/>
        <w:jc w:val="both"/>
        <w:rPr>
          <w:sz w:val="24"/>
          <w:szCs w:val="24"/>
          <w:lang w:val="bg-BG"/>
        </w:rPr>
      </w:pPr>
      <w:r w:rsidRPr="00206D9B">
        <w:rPr>
          <w:sz w:val="24"/>
          <w:szCs w:val="24"/>
          <w:lang w:val="bg-BG"/>
        </w:rPr>
        <w:t xml:space="preserve">Чл. </w:t>
      </w:r>
      <w:r w:rsidRPr="009A0DB1">
        <w:rPr>
          <w:sz w:val="24"/>
          <w:szCs w:val="24"/>
          <w:lang w:val="bg-BG"/>
        </w:rPr>
        <w:t>2</w:t>
      </w:r>
      <w:r>
        <w:rPr>
          <w:sz w:val="24"/>
          <w:szCs w:val="24"/>
          <w:lang w:val="bg-BG"/>
        </w:rPr>
        <w:t>1</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CC3A8A" w:rsidRPr="000970A6" w:rsidRDefault="00CC3A8A" w:rsidP="00CC3A8A">
      <w:pPr>
        <w:ind w:firstLine="709"/>
        <w:jc w:val="both"/>
        <w:rPr>
          <w:sz w:val="24"/>
          <w:szCs w:val="24"/>
          <w:lang w:val="bg-BG"/>
        </w:rPr>
      </w:pPr>
      <w:r w:rsidRPr="00206D9B">
        <w:rPr>
          <w:sz w:val="24"/>
          <w:szCs w:val="24"/>
          <w:lang w:val="bg-BG"/>
        </w:rPr>
        <w:t xml:space="preserve">Чл. </w:t>
      </w:r>
      <w:r w:rsidRPr="000970A6">
        <w:rPr>
          <w:sz w:val="24"/>
          <w:szCs w:val="24"/>
          <w:lang w:val="bg-BG"/>
        </w:rPr>
        <w:t>2</w:t>
      </w:r>
      <w:r>
        <w:rPr>
          <w:sz w:val="24"/>
          <w:szCs w:val="24"/>
          <w:lang w:val="bg-BG"/>
        </w:rPr>
        <w:t>2</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CC3A8A" w:rsidRPr="000970A6" w:rsidRDefault="00CC3A8A" w:rsidP="00CC3A8A">
      <w:pPr>
        <w:ind w:firstLine="708"/>
        <w:jc w:val="both"/>
        <w:rPr>
          <w:sz w:val="24"/>
          <w:szCs w:val="24"/>
          <w:lang w:val="bg-BG"/>
        </w:rPr>
      </w:pPr>
      <w:r>
        <w:rPr>
          <w:sz w:val="24"/>
          <w:szCs w:val="24"/>
          <w:lang w:val="bg-BG"/>
        </w:rPr>
        <w:t xml:space="preserve">Чл. </w:t>
      </w:r>
      <w:r w:rsidRPr="000970A6">
        <w:rPr>
          <w:sz w:val="24"/>
          <w:szCs w:val="24"/>
          <w:lang w:val="bg-BG"/>
        </w:rPr>
        <w:t>2</w:t>
      </w:r>
      <w:r>
        <w:rPr>
          <w:sz w:val="24"/>
          <w:szCs w:val="24"/>
          <w:lang w:val="bg-BG"/>
        </w:rPr>
        <w:t>3</w:t>
      </w:r>
      <w:r w:rsidRPr="000970A6">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CC3A8A" w:rsidRPr="00126F8D" w:rsidRDefault="00CC3A8A" w:rsidP="00CC3A8A">
      <w:pPr>
        <w:ind w:firstLine="708"/>
        <w:jc w:val="both"/>
        <w:rPr>
          <w:sz w:val="24"/>
          <w:szCs w:val="24"/>
          <w:lang w:val="bg-BG"/>
        </w:rPr>
      </w:pPr>
      <w:r>
        <w:rPr>
          <w:sz w:val="24"/>
          <w:szCs w:val="24"/>
          <w:lang w:val="bg-BG"/>
        </w:rPr>
        <w:t xml:space="preserve">Чл. </w:t>
      </w:r>
      <w:r w:rsidRPr="000970A6">
        <w:rPr>
          <w:sz w:val="24"/>
          <w:szCs w:val="24"/>
          <w:lang w:val="bg-BG"/>
        </w:rPr>
        <w:t>2</w:t>
      </w:r>
      <w:r>
        <w:rPr>
          <w:sz w:val="24"/>
          <w:szCs w:val="24"/>
          <w:lang w:val="bg-BG"/>
        </w:rPr>
        <w:t>4</w:t>
      </w:r>
      <w:r w:rsidRPr="000970A6">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Pr>
          <w:sz w:val="24"/>
          <w:szCs w:val="24"/>
          <w:lang w:val="bg-BG"/>
        </w:rPr>
        <w:t xml:space="preserve">срока </w:t>
      </w:r>
      <w:r w:rsidRPr="000970A6">
        <w:rPr>
          <w:sz w:val="24"/>
          <w:szCs w:val="24"/>
          <w:lang w:val="bg-BG"/>
        </w:rPr>
        <w:t>на договора.</w:t>
      </w:r>
    </w:p>
    <w:p w:rsidR="00CC3A8A" w:rsidRPr="00C932E9" w:rsidRDefault="00CC3A8A" w:rsidP="00CC3A8A">
      <w:pPr>
        <w:rPr>
          <w:sz w:val="24"/>
          <w:szCs w:val="24"/>
          <w:lang w:val="bg-BG"/>
        </w:rPr>
      </w:pPr>
    </w:p>
    <w:p w:rsidR="00CC3A8A" w:rsidRPr="00B36E2F" w:rsidRDefault="00CC3A8A" w:rsidP="00CC3A8A">
      <w:pPr>
        <w:jc w:val="center"/>
        <w:rPr>
          <w:b/>
          <w:sz w:val="24"/>
          <w:szCs w:val="24"/>
          <w:lang w:val="bg-BG"/>
        </w:rPr>
      </w:pPr>
      <w:r w:rsidRPr="00B36E2F">
        <w:rPr>
          <w:b/>
          <w:sz w:val="24"/>
          <w:szCs w:val="24"/>
          <w:lang w:val="bg-BG"/>
        </w:rPr>
        <w:t>ХІІ. ЗАКЛЮЧИТЕЛНИ РАЗПОРЕДБИ</w:t>
      </w:r>
    </w:p>
    <w:p w:rsidR="00CC3A8A" w:rsidRPr="00B36E2F" w:rsidRDefault="00CC3A8A" w:rsidP="00CC3A8A">
      <w:pPr>
        <w:tabs>
          <w:tab w:val="left" w:pos="567"/>
        </w:tabs>
        <w:ind w:firstLine="567"/>
        <w:jc w:val="both"/>
        <w:rPr>
          <w:sz w:val="24"/>
          <w:szCs w:val="24"/>
          <w:lang w:val="bg-BG"/>
        </w:rPr>
      </w:pPr>
      <w:r w:rsidRPr="00B36E2F">
        <w:rPr>
          <w:sz w:val="24"/>
          <w:szCs w:val="24"/>
          <w:lang w:val="bg-BG"/>
        </w:rPr>
        <w:t xml:space="preserve"> Чл. </w:t>
      </w:r>
      <w:r w:rsidRPr="00C932E9">
        <w:rPr>
          <w:sz w:val="24"/>
          <w:szCs w:val="24"/>
          <w:lang w:val="bg-BG"/>
        </w:rPr>
        <w:t>2</w:t>
      </w:r>
      <w:r>
        <w:rPr>
          <w:sz w:val="24"/>
          <w:szCs w:val="24"/>
          <w:lang w:val="bg-BG"/>
        </w:rPr>
        <w:t>5</w:t>
      </w:r>
      <w:r w:rsidRPr="00B36E2F">
        <w:rPr>
          <w:sz w:val="24"/>
          <w:szCs w:val="24"/>
          <w:lang w:val="bg-BG"/>
        </w:rPr>
        <w:t xml:space="preserve">. (1) Настоящият Договор може да бъде изменян с писмено допълнително </w:t>
      </w:r>
    </w:p>
    <w:p w:rsidR="00CC3A8A" w:rsidRPr="001A328F" w:rsidRDefault="00CC3A8A" w:rsidP="00CC3A8A">
      <w:pPr>
        <w:jc w:val="both"/>
        <w:rPr>
          <w:sz w:val="24"/>
          <w:szCs w:val="24"/>
          <w:lang w:val="bg-BG"/>
        </w:rPr>
      </w:pPr>
      <w:r w:rsidRPr="00B36E2F">
        <w:rPr>
          <w:sz w:val="24"/>
          <w:szCs w:val="24"/>
          <w:lang w:val="bg-BG"/>
        </w:rPr>
        <w:t xml:space="preserve">споразумение както с предвидените в Раздел </w:t>
      </w:r>
      <w:r w:rsidRPr="005E5CF4">
        <w:rPr>
          <w:sz w:val="24"/>
          <w:szCs w:val="24"/>
          <w:lang w:val="bg-BG"/>
        </w:rPr>
        <w:t>ІХ</w:t>
      </w:r>
      <w:r w:rsidRPr="00B36E2F">
        <w:rPr>
          <w:b/>
          <w:sz w:val="24"/>
          <w:szCs w:val="24"/>
          <w:lang w:val="bg-BG"/>
        </w:rPr>
        <w:t xml:space="preserve">. </w:t>
      </w:r>
      <w:r w:rsidRPr="00B36E2F">
        <w:rPr>
          <w:sz w:val="24"/>
          <w:szCs w:val="24"/>
          <w:lang w:val="bg-BG"/>
        </w:rPr>
        <w:t>Възможности за изменение на договора, така и  при условията на чл. 116 от Закона за обществените поръчки.</w:t>
      </w:r>
    </w:p>
    <w:p w:rsidR="00CC3A8A" w:rsidRPr="001A328F" w:rsidRDefault="00CC3A8A" w:rsidP="00CC3A8A">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CC3A8A" w:rsidRPr="001A328F" w:rsidRDefault="00CC3A8A" w:rsidP="00CC3A8A">
      <w:pPr>
        <w:ind w:firstLine="709"/>
        <w:jc w:val="both"/>
        <w:rPr>
          <w:sz w:val="24"/>
          <w:szCs w:val="24"/>
          <w:lang w:val="bg-BG"/>
        </w:rPr>
      </w:pPr>
      <w:r w:rsidRPr="001A328F">
        <w:rPr>
          <w:sz w:val="24"/>
          <w:szCs w:val="24"/>
          <w:lang w:val="bg-BG"/>
        </w:rPr>
        <w:t xml:space="preserve">Чл. </w:t>
      </w:r>
      <w:r w:rsidRPr="00C932E9">
        <w:rPr>
          <w:sz w:val="24"/>
          <w:szCs w:val="24"/>
          <w:lang w:val="bg-BG"/>
        </w:rPr>
        <w:t>2</w:t>
      </w:r>
      <w:r>
        <w:rPr>
          <w:sz w:val="24"/>
          <w:szCs w:val="24"/>
          <w:lang w:val="bg-BG"/>
        </w:rPr>
        <w:t>6</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CC3A8A" w:rsidRPr="001A328F" w:rsidRDefault="00CC3A8A" w:rsidP="00CC3A8A">
      <w:pPr>
        <w:ind w:firstLine="709"/>
        <w:jc w:val="both"/>
        <w:rPr>
          <w:sz w:val="24"/>
          <w:szCs w:val="24"/>
          <w:lang w:val="bg-BG"/>
        </w:rPr>
      </w:pPr>
      <w:r w:rsidRPr="001A328F">
        <w:rPr>
          <w:sz w:val="24"/>
          <w:szCs w:val="24"/>
          <w:lang w:val="bg-BG"/>
        </w:rPr>
        <w:t>(2) За датата на съобщението се смята:</w:t>
      </w:r>
    </w:p>
    <w:p w:rsidR="00CC3A8A" w:rsidRPr="001A328F" w:rsidRDefault="00CC3A8A" w:rsidP="00CC3A8A">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CC3A8A" w:rsidRPr="001A328F" w:rsidRDefault="00CC3A8A" w:rsidP="00CC3A8A">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CC3A8A" w:rsidRPr="001A328F" w:rsidRDefault="00CC3A8A" w:rsidP="00CC3A8A">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CC3A8A" w:rsidRPr="001A328F" w:rsidRDefault="00CC3A8A" w:rsidP="00CC3A8A">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CC3A8A" w:rsidRPr="00E0393E" w:rsidRDefault="00CC3A8A" w:rsidP="00CC3A8A">
      <w:pPr>
        <w:ind w:firstLine="709"/>
        <w:jc w:val="both"/>
        <w:rPr>
          <w:b/>
          <w:sz w:val="24"/>
          <w:szCs w:val="24"/>
          <w:lang w:val="be-BY"/>
        </w:rPr>
      </w:pPr>
      <w:r w:rsidRPr="001A328F">
        <w:rPr>
          <w:sz w:val="24"/>
          <w:szCs w:val="24"/>
          <w:lang w:val="bg-BG"/>
        </w:rPr>
        <w:t xml:space="preserve">1. За ВЪЗЛОЖИТЕЛЯ: </w:t>
      </w:r>
      <w:r w:rsidRPr="0091279B">
        <w:rPr>
          <w:sz w:val="24"/>
          <w:szCs w:val="24"/>
          <w:lang w:val="bg-BG"/>
        </w:rPr>
        <w:t>гр. София, ул. „Бяло море” № 8, отдел „Болнична аптека”, тел</w:t>
      </w:r>
      <w:r w:rsidRPr="00E0393E">
        <w:rPr>
          <w:sz w:val="24"/>
          <w:szCs w:val="24"/>
          <w:lang w:val="be-BY"/>
        </w:rPr>
        <w:t xml:space="preserve"> 02 9432429</w:t>
      </w:r>
      <w:r w:rsidRPr="0091279B">
        <w:rPr>
          <w:sz w:val="24"/>
          <w:szCs w:val="24"/>
          <w:lang w:val="bg-BG"/>
        </w:rPr>
        <w:t>, факс</w:t>
      </w:r>
      <w:r w:rsidRPr="00E0393E">
        <w:rPr>
          <w:sz w:val="24"/>
          <w:szCs w:val="24"/>
          <w:lang w:val="be-BY"/>
        </w:rPr>
        <w:t xml:space="preserve"> 02 9432117</w:t>
      </w:r>
      <w:r w:rsidRPr="0091279B">
        <w:rPr>
          <w:sz w:val="24"/>
          <w:szCs w:val="24"/>
          <w:lang w:val="bg-BG"/>
        </w:rPr>
        <w:t xml:space="preserve">, </w:t>
      </w:r>
      <w:r w:rsidRPr="00E0393E">
        <w:rPr>
          <w:sz w:val="24"/>
          <w:szCs w:val="24"/>
          <w:lang w:val="en-US"/>
        </w:rPr>
        <w:t>e</w:t>
      </w:r>
      <w:r w:rsidRPr="0091279B">
        <w:rPr>
          <w:sz w:val="24"/>
          <w:szCs w:val="24"/>
          <w:lang w:val="bg-BG"/>
        </w:rPr>
        <w:t>-</w:t>
      </w:r>
      <w:r w:rsidRPr="00E0393E">
        <w:rPr>
          <w:sz w:val="24"/>
          <w:szCs w:val="24"/>
          <w:lang w:val="en-US"/>
        </w:rPr>
        <w:t>mail</w:t>
      </w:r>
      <w:r w:rsidRPr="0091279B">
        <w:rPr>
          <w:sz w:val="24"/>
          <w:szCs w:val="24"/>
          <w:lang w:val="bg-BG"/>
        </w:rPr>
        <w:t>:</w:t>
      </w:r>
      <w:r w:rsidRPr="0091279B">
        <w:rPr>
          <w:b/>
          <w:sz w:val="24"/>
          <w:szCs w:val="24"/>
          <w:lang w:val="bg-BG"/>
        </w:rPr>
        <w:t xml:space="preserve"> </w:t>
      </w:r>
      <w:hyperlink r:id="rId29" w:history="1">
        <w:r w:rsidRPr="00E0393E">
          <w:rPr>
            <w:rStyle w:val="Hyperlink"/>
            <w:b/>
            <w:sz w:val="24"/>
            <w:szCs w:val="24"/>
            <w:lang w:val="en-US"/>
          </w:rPr>
          <w:t>apteka</w:t>
        </w:r>
        <w:r w:rsidRPr="0091279B">
          <w:rPr>
            <w:rStyle w:val="Hyperlink"/>
            <w:b/>
            <w:sz w:val="24"/>
            <w:szCs w:val="24"/>
            <w:lang w:val="bg-BG"/>
          </w:rPr>
          <w:t>@</w:t>
        </w:r>
        <w:r w:rsidRPr="00E0393E">
          <w:rPr>
            <w:rStyle w:val="Hyperlink"/>
            <w:b/>
            <w:sz w:val="24"/>
            <w:szCs w:val="24"/>
            <w:lang w:val="en-US"/>
          </w:rPr>
          <w:t>isul</w:t>
        </w:r>
        <w:r w:rsidRPr="0091279B">
          <w:rPr>
            <w:rStyle w:val="Hyperlink"/>
            <w:b/>
            <w:sz w:val="24"/>
            <w:szCs w:val="24"/>
            <w:lang w:val="bg-BG"/>
          </w:rPr>
          <w:t>.</w:t>
        </w:r>
        <w:r w:rsidRPr="00E0393E">
          <w:rPr>
            <w:rStyle w:val="Hyperlink"/>
            <w:b/>
            <w:sz w:val="24"/>
            <w:szCs w:val="24"/>
            <w:lang w:val="en-US"/>
          </w:rPr>
          <w:t>eu</w:t>
        </w:r>
      </w:hyperlink>
      <w:r w:rsidRPr="00E0393E">
        <w:rPr>
          <w:b/>
          <w:sz w:val="24"/>
          <w:szCs w:val="24"/>
          <w:lang w:val="be-BY"/>
        </w:rPr>
        <w:t xml:space="preserve">, </w:t>
      </w:r>
    </w:p>
    <w:p w:rsidR="00CC3A8A" w:rsidRPr="001A328F" w:rsidRDefault="00CC3A8A" w:rsidP="00CC3A8A">
      <w:pPr>
        <w:ind w:firstLine="709"/>
        <w:jc w:val="both"/>
        <w:rPr>
          <w:sz w:val="24"/>
          <w:szCs w:val="24"/>
          <w:lang w:val="be-BY"/>
        </w:rPr>
      </w:pPr>
      <w:r w:rsidRPr="001A328F">
        <w:rPr>
          <w:sz w:val="24"/>
          <w:szCs w:val="24"/>
          <w:lang w:val="be-BY"/>
        </w:rPr>
        <w:t>2. За ИЗПЪЛНИТЕЛЯ: ……………………………………………………………..,</w:t>
      </w:r>
    </w:p>
    <w:p w:rsidR="00CC3A8A" w:rsidRDefault="00CC3A8A" w:rsidP="00CC3A8A">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CC3A8A" w:rsidRPr="001A328F" w:rsidRDefault="00CC3A8A" w:rsidP="00CC3A8A">
      <w:pPr>
        <w:ind w:firstLine="709"/>
        <w:jc w:val="both"/>
        <w:rPr>
          <w:sz w:val="24"/>
          <w:szCs w:val="24"/>
          <w:lang w:val="be-BY"/>
        </w:rPr>
      </w:pPr>
      <w:r w:rsidRPr="001A328F">
        <w:rPr>
          <w:sz w:val="24"/>
          <w:szCs w:val="24"/>
          <w:lang w:val="be-BY"/>
        </w:rPr>
        <w:t xml:space="preserve">Чл. </w:t>
      </w:r>
      <w:r w:rsidRPr="00126F8D">
        <w:rPr>
          <w:sz w:val="24"/>
          <w:szCs w:val="24"/>
          <w:lang w:val="be-BY"/>
        </w:rPr>
        <w:t>2</w:t>
      </w:r>
      <w:r>
        <w:rPr>
          <w:sz w:val="24"/>
          <w:szCs w:val="24"/>
          <w:lang w:val="be-BY"/>
        </w:rPr>
        <w:t>7.</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CC3A8A" w:rsidRPr="001A328F" w:rsidRDefault="00CC3A8A" w:rsidP="00CC3A8A">
      <w:pPr>
        <w:ind w:firstLine="709"/>
        <w:jc w:val="both"/>
        <w:rPr>
          <w:sz w:val="24"/>
          <w:szCs w:val="24"/>
          <w:lang w:val="be-BY"/>
        </w:rPr>
      </w:pPr>
      <w:r w:rsidRPr="001A328F">
        <w:rPr>
          <w:sz w:val="24"/>
          <w:szCs w:val="24"/>
          <w:lang w:val="be-BY"/>
        </w:rPr>
        <w:t xml:space="preserve">Чл. </w:t>
      </w:r>
      <w:r>
        <w:rPr>
          <w:sz w:val="24"/>
          <w:szCs w:val="24"/>
          <w:lang w:val="be-BY"/>
        </w:rPr>
        <w:t>28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CC3A8A" w:rsidRPr="00713096" w:rsidRDefault="00CC3A8A" w:rsidP="00CC3A8A">
      <w:pPr>
        <w:ind w:firstLine="709"/>
        <w:jc w:val="both"/>
        <w:rPr>
          <w:sz w:val="24"/>
          <w:szCs w:val="24"/>
          <w:lang w:val="be-BY"/>
        </w:rPr>
      </w:pPr>
      <w:r w:rsidRPr="00713096">
        <w:rPr>
          <w:sz w:val="24"/>
          <w:szCs w:val="24"/>
          <w:lang w:val="be-BY"/>
        </w:rPr>
        <w:t>Чл. 2</w:t>
      </w:r>
      <w:r>
        <w:rPr>
          <w:sz w:val="24"/>
          <w:szCs w:val="24"/>
          <w:lang w:val="be-BY"/>
        </w:rPr>
        <w:t>9</w:t>
      </w:r>
      <w:r w:rsidRPr="00713096">
        <w:rPr>
          <w:sz w:val="24"/>
          <w:szCs w:val="24"/>
          <w:lang w:val="be-BY"/>
        </w:rPr>
        <w:t>. За всички неуредени в този Договор въпроси се прилагат разпоредбите на действащото българско законодателство.</w:t>
      </w:r>
    </w:p>
    <w:p w:rsidR="00CC3A8A" w:rsidRPr="00713096" w:rsidRDefault="00CC3A8A" w:rsidP="00CC3A8A">
      <w:pPr>
        <w:ind w:firstLine="709"/>
        <w:jc w:val="both"/>
        <w:rPr>
          <w:sz w:val="24"/>
          <w:szCs w:val="24"/>
          <w:lang w:val="be-BY"/>
        </w:rPr>
      </w:pPr>
      <w:r w:rsidRPr="00713096">
        <w:rPr>
          <w:sz w:val="24"/>
          <w:szCs w:val="24"/>
          <w:lang w:val="be-BY"/>
        </w:rPr>
        <w:t xml:space="preserve">Чл. </w:t>
      </w:r>
      <w:r>
        <w:rPr>
          <w:sz w:val="24"/>
          <w:szCs w:val="24"/>
          <w:lang w:val="be-BY"/>
        </w:rPr>
        <w:t>30</w:t>
      </w:r>
      <w:r w:rsidRPr="00713096">
        <w:rPr>
          <w:sz w:val="24"/>
          <w:szCs w:val="24"/>
          <w:lang w:val="be-BY"/>
        </w:rPr>
        <w:t>. Неразделна част от настоящия Договор са:</w:t>
      </w:r>
    </w:p>
    <w:p w:rsidR="00CC3A8A" w:rsidRPr="00713096" w:rsidRDefault="00CC3A8A" w:rsidP="00CC3A8A">
      <w:pPr>
        <w:ind w:firstLine="709"/>
        <w:jc w:val="both"/>
        <w:rPr>
          <w:sz w:val="24"/>
          <w:szCs w:val="24"/>
          <w:lang w:val="be-BY"/>
        </w:rPr>
      </w:pPr>
      <w:r w:rsidRPr="00713096">
        <w:rPr>
          <w:sz w:val="24"/>
          <w:szCs w:val="24"/>
          <w:lang w:val="be-BY"/>
        </w:rPr>
        <w:t xml:space="preserve">1. </w:t>
      </w:r>
      <w:r w:rsidRPr="00713096">
        <w:rPr>
          <w:sz w:val="24"/>
          <w:szCs w:val="24"/>
          <w:lang w:val="bg-BG"/>
        </w:rPr>
        <w:t>„С</w:t>
      </w:r>
      <w:r w:rsidRPr="00713096">
        <w:rPr>
          <w:sz w:val="24"/>
          <w:szCs w:val="24"/>
          <w:lang w:val="be-BY"/>
        </w:rPr>
        <w:t>пецификация</w:t>
      </w:r>
      <w:r w:rsidRPr="00713096">
        <w:rPr>
          <w:sz w:val="24"/>
          <w:szCs w:val="24"/>
          <w:lang w:val="bg-BG"/>
        </w:rPr>
        <w:t xml:space="preserve"> към договора”</w:t>
      </w:r>
      <w:r w:rsidRPr="00713096">
        <w:rPr>
          <w:sz w:val="24"/>
          <w:szCs w:val="24"/>
          <w:lang w:val="be-BY"/>
        </w:rPr>
        <w:t xml:space="preserve"> /Приложение № 1/; </w:t>
      </w:r>
    </w:p>
    <w:p w:rsidR="00CC3A8A" w:rsidRPr="00713096" w:rsidRDefault="00CC3A8A" w:rsidP="00CC3A8A">
      <w:pPr>
        <w:ind w:firstLine="709"/>
        <w:jc w:val="both"/>
        <w:rPr>
          <w:sz w:val="24"/>
          <w:szCs w:val="24"/>
          <w:lang w:val="be-BY"/>
        </w:rPr>
      </w:pPr>
      <w:r w:rsidRPr="00713096">
        <w:rPr>
          <w:sz w:val="24"/>
          <w:szCs w:val="24"/>
          <w:lang w:val="be-BY"/>
        </w:rPr>
        <w:t>2. “Предложение за изпълнение на поръчката” на ИЗПЪЛНИТЕЛЯ</w:t>
      </w:r>
    </w:p>
    <w:p w:rsidR="00CC3A8A" w:rsidRPr="00713096" w:rsidRDefault="00CC3A8A" w:rsidP="00CC3A8A">
      <w:pPr>
        <w:ind w:firstLine="709"/>
        <w:jc w:val="both"/>
        <w:rPr>
          <w:sz w:val="24"/>
          <w:szCs w:val="24"/>
          <w:lang w:val="be-BY"/>
        </w:rPr>
      </w:pPr>
      <w:r w:rsidRPr="00713096">
        <w:rPr>
          <w:sz w:val="24"/>
          <w:szCs w:val="24"/>
          <w:lang w:val="be-BY"/>
        </w:rPr>
        <w:t>3. “Ценово предложение” на ИЗПЪЛНИТЕЛЯ</w:t>
      </w:r>
    </w:p>
    <w:p w:rsidR="00CC3A8A" w:rsidRPr="00713096" w:rsidRDefault="00CC3A8A" w:rsidP="00CC3A8A">
      <w:pPr>
        <w:ind w:firstLine="708"/>
        <w:jc w:val="both"/>
        <w:rPr>
          <w:sz w:val="24"/>
          <w:szCs w:val="24"/>
          <w:lang w:val="bg-BG"/>
        </w:rPr>
      </w:pPr>
      <w:r w:rsidRPr="00713096">
        <w:rPr>
          <w:sz w:val="24"/>
          <w:szCs w:val="24"/>
          <w:lang w:val="bg-BG"/>
        </w:rPr>
        <w:lastRenderedPageBreak/>
        <w:t>4. Техническа спецификация</w:t>
      </w:r>
      <w:r w:rsidRPr="00713096">
        <w:rPr>
          <w:i/>
          <w:sz w:val="24"/>
          <w:szCs w:val="24"/>
          <w:lang w:val="bg-BG"/>
        </w:rPr>
        <w:t xml:space="preserve"> </w:t>
      </w:r>
      <w:r w:rsidRPr="00713096">
        <w:rPr>
          <w:sz w:val="24"/>
          <w:szCs w:val="24"/>
          <w:lang w:val="bg-BG"/>
        </w:rPr>
        <w:t xml:space="preserve">на </w:t>
      </w:r>
      <w:r w:rsidRPr="00713096">
        <w:rPr>
          <w:sz w:val="24"/>
          <w:szCs w:val="24"/>
          <w:lang w:val="be-BY"/>
        </w:rPr>
        <w:t>ВЪЗЛОЖИТЕЛЯ</w:t>
      </w:r>
    </w:p>
    <w:p w:rsidR="00CC3A8A" w:rsidRPr="00713096" w:rsidRDefault="00CC3A8A" w:rsidP="00CC3A8A">
      <w:pPr>
        <w:jc w:val="both"/>
        <w:rPr>
          <w:sz w:val="24"/>
          <w:szCs w:val="24"/>
          <w:lang w:val="bg-BG"/>
        </w:rPr>
      </w:pPr>
    </w:p>
    <w:p w:rsidR="00CC3A8A" w:rsidRPr="00713096" w:rsidRDefault="00CC3A8A" w:rsidP="00CC3A8A">
      <w:pPr>
        <w:ind w:firstLine="708"/>
        <w:jc w:val="both"/>
        <w:rPr>
          <w:sz w:val="24"/>
          <w:szCs w:val="24"/>
          <w:lang w:val="be-BY"/>
        </w:rPr>
      </w:pPr>
      <w:r w:rsidRPr="00713096">
        <w:rPr>
          <w:sz w:val="24"/>
          <w:szCs w:val="24"/>
          <w:lang w:val="be-BY"/>
        </w:rPr>
        <w:t>Настоящият Договор се сключи в два еднообразни екземпляра – един за ВЪЗЛОЖИТЕЛЯ и един за ИЗПЪЛНИТЕЛЯ.</w:t>
      </w:r>
    </w:p>
    <w:p w:rsidR="00CC3A8A" w:rsidRPr="00713096" w:rsidRDefault="00CC3A8A" w:rsidP="00CC3A8A">
      <w:pPr>
        <w:jc w:val="both"/>
        <w:rPr>
          <w:sz w:val="24"/>
          <w:szCs w:val="24"/>
          <w:lang w:val="be-BY"/>
        </w:rPr>
      </w:pPr>
    </w:p>
    <w:p w:rsidR="00CC3A8A" w:rsidRPr="001A328F" w:rsidRDefault="00CC3A8A" w:rsidP="00CC3A8A">
      <w:pPr>
        <w:jc w:val="both"/>
        <w:rPr>
          <w:sz w:val="24"/>
          <w:szCs w:val="24"/>
          <w:lang w:val="be-BY"/>
        </w:rPr>
      </w:pPr>
    </w:p>
    <w:p w:rsidR="00CC3A8A" w:rsidRPr="001D2A08" w:rsidRDefault="00CC3A8A" w:rsidP="00CC3A8A">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CC3A8A" w:rsidRPr="001D2A08" w:rsidRDefault="00CC3A8A" w:rsidP="00CC3A8A">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w:t>
      </w:r>
      <w:r>
        <w:rPr>
          <w:sz w:val="24"/>
          <w:szCs w:val="24"/>
          <w:lang w:val="be-BY"/>
        </w:rPr>
        <w:tab/>
      </w:r>
      <w:r w:rsidRPr="001D2A08">
        <w:rPr>
          <w:sz w:val="24"/>
          <w:szCs w:val="24"/>
          <w:lang w:val="be-BY"/>
        </w:rPr>
        <w:t xml:space="preserve">  </w:t>
      </w:r>
      <w:r>
        <w:rPr>
          <w:sz w:val="24"/>
          <w:szCs w:val="24"/>
          <w:lang w:val="be-BY"/>
        </w:rPr>
        <w:t xml:space="preserve">      </w:t>
      </w:r>
      <w:r w:rsidRPr="001D2A08">
        <w:rPr>
          <w:sz w:val="24"/>
          <w:szCs w:val="24"/>
          <w:lang w:val="be-BY"/>
        </w:rPr>
        <w:t>За …………………………………</w:t>
      </w:r>
      <w:r>
        <w:rPr>
          <w:sz w:val="24"/>
          <w:szCs w:val="24"/>
          <w:lang w:val="be-BY"/>
        </w:rPr>
        <w:t>..</w:t>
      </w:r>
      <w:r w:rsidRPr="001D2A08">
        <w:rPr>
          <w:sz w:val="24"/>
          <w:szCs w:val="24"/>
          <w:lang w:val="be-BY"/>
        </w:rPr>
        <w:t>…….</w:t>
      </w:r>
    </w:p>
    <w:p w:rsidR="00CC3A8A" w:rsidRPr="008B7B9F" w:rsidRDefault="00CC3A8A" w:rsidP="00CC3A8A">
      <w:pPr>
        <w:jc w:val="both"/>
        <w:rPr>
          <w:sz w:val="24"/>
          <w:szCs w:val="24"/>
          <w:lang w:val="be-BY"/>
        </w:rPr>
      </w:pPr>
      <w:r>
        <w:rPr>
          <w:sz w:val="24"/>
          <w:szCs w:val="24"/>
          <w:lang w:val="bg-BG"/>
        </w:rPr>
        <w:t xml:space="preserve">проф. д-р Бойко </w:t>
      </w:r>
      <w:proofErr w:type="spellStart"/>
      <w:r>
        <w:rPr>
          <w:sz w:val="24"/>
          <w:szCs w:val="24"/>
          <w:lang w:val="bg-BG"/>
        </w:rPr>
        <w:t>К</w:t>
      </w:r>
      <w:r w:rsidRPr="00EA48C3">
        <w:rPr>
          <w:sz w:val="24"/>
          <w:szCs w:val="24"/>
          <w:lang w:val="bg-BG"/>
        </w:rPr>
        <w:t>оруков</w:t>
      </w:r>
      <w:proofErr w:type="spellEnd"/>
      <w:r w:rsidRPr="00EA48C3">
        <w:rPr>
          <w:sz w:val="24"/>
          <w:szCs w:val="24"/>
          <w:lang w:val="bg-BG"/>
        </w:rPr>
        <w:t xml:space="preserve">, </w:t>
      </w:r>
      <w:proofErr w:type="spellStart"/>
      <w:r w:rsidRPr="00EA48C3">
        <w:rPr>
          <w:sz w:val="24"/>
          <w:szCs w:val="24"/>
          <w:lang w:val="bg-BG"/>
        </w:rPr>
        <w:t>дм</w:t>
      </w:r>
      <w:proofErr w:type="spellEnd"/>
      <w:r w:rsidRPr="004A6597">
        <w:rPr>
          <w:sz w:val="24"/>
          <w:szCs w:val="24"/>
          <w:lang w:val="be-BY"/>
        </w:rPr>
        <w:tab/>
      </w:r>
      <w:r>
        <w:rPr>
          <w:sz w:val="24"/>
          <w:szCs w:val="24"/>
          <w:lang w:val="be-BY"/>
        </w:rPr>
        <w:t xml:space="preserve">                                </w:t>
      </w:r>
      <w:r w:rsidRPr="004A6597">
        <w:rPr>
          <w:sz w:val="24"/>
          <w:szCs w:val="24"/>
          <w:lang w:val="be-BY"/>
        </w:rPr>
        <w:t>……………………………………………</w:t>
      </w:r>
    </w:p>
    <w:p w:rsidR="00CC3A8A" w:rsidRDefault="00CC3A8A" w:rsidP="00CC3A8A">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Pr>
          <w:sz w:val="24"/>
          <w:szCs w:val="24"/>
          <w:lang w:val="be-BY"/>
        </w:rPr>
        <w:t xml:space="preserve">  </w:t>
      </w:r>
      <w:r w:rsidRPr="001906D3">
        <w:rPr>
          <w:sz w:val="24"/>
          <w:szCs w:val="24"/>
          <w:lang w:val="be-BY"/>
        </w:rPr>
        <w:t xml:space="preserve">  </w:t>
      </w:r>
      <w:r>
        <w:rPr>
          <w:sz w:val="24"/>
          <w:szCs w:val="24"/>
          <w:lang w:val="be-BY"/>
        </w:rPr>
        <w:t xml:space="preserve">            ................................................................</w:t>
      </w: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A114E0">
      <w:footerReference w:type="even" r:id="rId30"/>
      <w:footerReference w:type="default" r:id="rId31"/>
      <w:pgSz w:w="11907" w:h="16840"/>
      <w:pgMar w:top="568" w:right="850" w:bottom="567"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42" w:rsidRDefault="00391942">
      <w:r>
        <w:separator/>
      </w:r>
    </w:p>
  </w:endnote>
  <w:endnote w:type="continuationSeparator" w:id="0">
    <w:p w:rsidR="00391942" w:rsidRDefault="003919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42" w:rsidRDefault="007647F0">
    <w:pPr>
      <w:pStyle w:val="Footer"/>
      <w:framePr w:wrap="around" w:vAnchor="text" w:hAnchor="margin" w:xAlign="right" w:y="1"/>
      <w:rPr>
        <w:rStyle w:val="PageNumber"/>
      </w:rPr>
    </w:pPr>
    <w:r>
      <w:rPr>
        <w:rStyle w:val="PageNumber"/>
      </w:rPr>
      <w:fldChar w:fldCharType="begin"/>
    </w:r>
    <w:r w:rsidR="00391942">
      <w:rPr>
        <w:rStyle w:val="PageNumber"/>
      </w:rPr>
      <w:instrText xml:space="preserve">PAGE  </w:instrText>
    </w:r>
    <w:r>
      <w:rPr>
        <w:rStyle w:val="PageNumber"/>
      </w:rPr>
      <w:fldChar w:fldCharType="separate"/>
    </w:r>
    <w:r w:rsidR="00391942">
      <w:rPr>
        <w:rStyle w:val="PageNumber"/>
        <w:noProof/>
      </w:rPr>
      <w:t>11</w:t>
    </w:r>
    <w:r>
      <w:rPr>
        <w:rStyle w:val="PageNumber"/>
      </w:rPr>
      <w:fldChar w:fldCharType="end"/>
    </w:r>
  </w:p>
  <w:p w:rsidR="00391942" w:rsidRDefault="00391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42" w:rsidRDefault="00391942">
    <w:pPr>
      <w:pStyle w:val="Footer"/>
      <w:framePr w:wrap="around" w:vAnchor="text" w:hAnchor="margin" w:xAlign="right" w:y="1"/>
      <w:rPr>
        <w:rStyle w:val="PageNumber"/>
        <w:lang w:val="bg-BG"/>
      </w:rPr>
    </w:pPr>
  </w:p>
  <w:p w:rsidR="00391942" w:rsidRDefault="0039194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42" w:rsidRDefault="00391942">
      <w:r>
        <w:separator/>
      </w:r>
    </w:p>
  </w:footnote>
  <w:footnote w:type="continuationSeparator" w:id="0">
    <w:p w:rsidR="00391942" w:rsidRDefault="00391942">
      <w:r>
        <w:continuationSeparator/>
      </w:r>
    </w:p>
  </w:footnote>
  <w:footnote w:id="1">
    <w:p w:rsidR="00391942" w:rsidRPr="00330005" w:rsidRDefault="00391942"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391942" w:rsidRPr="00EF4EE2" w:rsidRDefault="00391942"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6B2416BB"/>
    <w:multiLevelType w:val="hybridMultilevel"/>
    <w:tmpl w:val="F558F04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1">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20"/>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2"/>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1"/>
  </w:num>
  <w:num w:numId="25">
    <w:abstractNumId w:val="23"/>
  </w:num>
  <w:num w:numId="26">
    <w:abstractNumId w:val="14"/>
  </w:num>
  <w:num w:numId="27">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5A33"/>
    <w:rsid w:val="00017294"/>
    <w:rsid w:val="000253C3"/>
    <w:rsid w:val="0003117F"/>
    <w:rsid w:val="00034D97"/>
    <w:rsid w:val="00037597"/>
    <w:rsid w:val="00044354"/>
    <w:rsid w:val="000512B7"/>
    <w:rsid w:val="00052C49"/>
    <w:rsid w:val="0006317D"/>
    <w:rsid w:val="0006375A"/>
    <w:rsid w:val="00070797"/>
    <w:rsid w:val="00070C3C"/>
    <w:rsid w:val="00072918"/>
    <w:rsid w:val="0007302E"/>
    <w:rsid w:val="000770DA"/>
    <w:rsid w:val="00080167"/>
    <w:rsid w:val="00090826"/>
    <w:rsid w:val="00093E72"/>
    <w:rsid w:val="00095B5E"/>
    <w:rsid w:val="00095CEE"/>
    <w:rsid w:val="00096DC3"/>
    <w:rsid w:val="000A2396"/>
    <w:rsid w:val="000A2597"/>
    <w:rsid w:val="000B1F67"/>
    <w:rsid w:val="000B42E4"/>
    <w:rsid w:val="000B448D"/>
    <w:rsid w:val="000B476F"/>
    <w:rsid w:val="000B4819"/>
    <w:rsid w:val="000B7247"/>
    <w:rsid w:val="000C05C6"/>
    <w:rsid w:val="000C26E6"/>
    <w:rsid w:val="000C3AEA"/>
    <w:rsid w:val="000C7942"/>
    <w:rsid w:val="000C7C3F"/>
    <w:rsid w:val="000D262B"/>
    <w:rsid w:val="000E014C"/>
    <w:rsid w:val="000E2997"/>
    <w:rsid w:val="000E4360"/>
    <w:rsid w:val="000F4C0B"/>
    <w:rsid w:val="000F4D71"/>
    <w:rsid w:val="000F59C9"/>
    <w:rsid w:val="000F6B55"/>
    <w:rsid w:val="000F6CD3"/>
    <w:rsid w:val="00100D96"/>
    <w:rsid w:val="00105041"/>
    <w:rsid w:val="001050E7"/>
    <w:rsid w:val="00110175"/>
    <w:rsid w:val="00110E15"/>
    <w:rsid w:val="0011217A"/>
    <w:rsid w:val="00115219"/>
    <w:rsid w:val="00117A8A"/>
    <w:rsid w:val="00127A3F"/>
    <w:rsid w:val="0013349A"/>
    <w:rsid w:val="00133945"/>
    <w:rsid w:val="00134D31"/>
    <w:rsid w:val="0013573E"/>
    <w:rsid w:val="00137E72"/>
    <w:rsid w:val="0014197E"/>
    <w:rsid w:val="001440F2"/>
    <w:rsid w:val="00144BA3"/>
    <w:rsid w:val="001455C8"/>
    <w:rsid w:val="0015101C"/>
    <w:rsid w:val="001510D1"/>
    <w:rsid w:val="00153A8A"/>
    <w:rsid w:val="00154772"/>
    <w:rsid w:val="0016012D"/>
    <w:rsid w:val="00161D45"/>
    <w:rsid w:val="00165500"/>
    <w:rsid w:val="00165E28"/>
    <w:rsid w:val="00171C0F"/>
    <w:rsid w:val="00172972"/>
    <w:rsid w:val="0018237F"/>
    <w:rsid w:val="001906D5"/>
    <w:rsid w:val="0019077A"/>
    <w:rsid w:val="0019209A"/>
    <w:rsid w:val="00196217"/>
    <w:rsid w:val="001A0A34"/>
    <w:rsid w:val="001A5474"/>
    <w:rsid w:val="001A597A"/>
    <w:rsid w:val="001B011A"/>
    <w:rsid w:val="001B5B8C"/>
    <w:rsid w:val="001B61E8"/>
    <w:rsid w:val="001C27F2"/>
    <w:rsid w:val="001C38A2"/>
    <w:rsid w:val="001C7A6F"/>
    <w:rsid w:val="001D09CD"/>
    <w:rsid w:val="001D6C45"/>
    <w:rsid w:val="001E7085"/>
    <w:rsid w:val="001F147A"/>
    <w:rsid w:val="001F16DC"/>
    <w:rsid w:val="001F4106"/>
    <w:rsid w:val="001F5620"/>
    <w:rsid w:val="00202063"/>
    <w:rsid w:val="00205054"/>
    <w:rsid w:val="00205E8A"/>
    <w:rsid w:val="00207720"/>
    <w:rsid w:val="0021314C"/>
    <w:rsid w:val="002172E9"/>
    <w:rsid w:val="002179B7"/>
    <w:rsid w:val="00220893"/>
    <w:rsid w:val="002214B0"/>
    <w:rsid w:val="00221C33"/>
    <w:rsid w:val="00225859"/>
    <w:rsid w:val="00225E8D"/>
    <w:rsid w:val="002270F6"/>
    <w:rsid w:val="00227879"/>
    <w:rsid w:val="0023392C"/>
    <w:rsid w:val="002365D6"/>
    <w:rsid w:val="00237786"/>
    <w:rsid w:val="0023792C"/>
    <w:rsid w:val="00237BB6"/>
    <w:rsid w:val="00242401"/>
    <w:rsid w:val="002433FD"/>
    <w:rsid w:val="00243667"/>
    <w:rsid w:val="00244DEC"/>
    <w:rsid w:val="00246EAF"/>
    <w:rsid w:val="00251237"/>
    <w:rsid w:val="002544E5"/>
    <w:rsid w:val="002550A0"/>
    <w:rsid w:val="00256A0C"/>
    <w:rsid w:val="00256B42"/>
    <w:rsid w:val="0026251F"/>
    <w:rsid w:val="00263A13"/>
    <w:rsid w:val="0027319C"/>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5413"/>
    <w:rsid w:val="002B7746"/>
    <w:rsid w:val="002C16D6"/>
    <w:rsid w:val="002C4C28"/>
    <w:rsid w:val="002C6425"/>
    <w:rsid w:val="002C7048"/>
    <w:rsid w:val="002D08E0"/>
    <w:rsid w:val="002D4085"/>
    <w:rsid w:val="002D68A1"/>
    <w:rsid w:val="002D6DE1"/>
    <w:rsid w:val="002F53A1"/>
    <w:rsid w:val="002F55E6"/>
    <w:rsid w:val="00315D97"/>
    <w:rsid w:val="00317503"/>
    <w:rsid w:val="0032075C"/>
    <w:rsid w:val="0032203B"/>
    <w:rsid w:val="003222B3"/>
    <w:rsid w:val="00322D9E"/>
    <w:rsid w:val="003236D8"/>
    <w:rsid w:val="0032624F"/>
    <w:rsid w:val="0032712A"/>
    <w:rsid w:val="00332719"/>
    <w:rsid w:val="00332783"/>
    <w:rsid w:val="00333B56"/>
    <w:rsid w:val="0033435D"/>
    <w:rsid w:val="003343C5"/>
    <w:rsid w:val="00334576"/>
    <w:rsid w:val="0034088A"/>
    <w:rsid w:val="00340E98"/>
    <w:rsid w:val="003411CA"/>
    <w:rsid w:val="00341974"/>
    <w:rsid w:val="00342270"/>
    <w:rsid w:val="00342EFE"/>
    <w:rsid w:val="0034657A"/>
    <w:rsid w:val="00351A47"/>
    <w:rsid w:val="00353EAF"/>
    <w:rsid w:val="0035473B"/>
    <w:rsid w:val="00355E5D"/>
    <w:rsid w:val="00362A51"/>
    <w:rsid w:val="00363110"/>
    <w:rsid w:val="00364093"/>
    <w:rsid w:val="00366C7C"/>
    <w:rsid w:val="003709E9"/>
    <w:rsid w:val="003712B0"/>
    <w:rsid w:val="00371A57"/>
    <w:rsid w:val="003754C2"/>
    <w:rsid w:val="00375D45"/>
    <w:rsid w:val="00376149"/>
    <w:rsid w:val="003810AA"/>
    <w:rsid w:val="00382FA4"/>
    <w:rsid w:val="0038462D"/>
    <w:rsid w:val="00384E29"/>
    <w:rsid w:val="00386114"/>
    <w:rsid w:val="00391919"/>
    <w:rsid w:val="00391942"/>
    <w:rsid w:val="00391A13"/>
    <w:rsid w:val="00392E41"/>
    <w:rsid w:val="00393F03"/>
    <w:rsid w:val="00396D69"/>
    <w:rsid w:val="00397B23"/>
    <w:rsid w:val="003A2020"/>
    <w:rsid w:val="003A22AC"/>
    <w:rsid w:val="003A5B85"/>
    <w:rsid w:val="003A69C7"/>
    <w:rsid w:val="003A7D0C"/>
    <w:rsid w:val="003B49E3"/>
    <w:rsid w:val="003B5DC8"/>
    <w:rsid w:val="003B69D5"/>
    <w:rsid w:val="003B6AF0"/>
    <w:rsid w:val="003C17C8"/>
    <w:rsid w:val="003C345E"/>
    <w:rsid w:val="003C3BCD"/>
    <w:rsid w:val="003C5DDC"/>
    <w:rsid w:val="003D59B9"/>
    <w:rsid w:val="003D6AE5"/>
    <w:rsid w:val="003E513A"/>
    <w:rsid w:val="003E5E03"/>
    <w:rsid w:val="003E61EA"/>
    <w:rsid w:val="003F28B1"/>
    <w:rsid w:val="003F4E12"/>
    <w:rsid w:val="003F6D2A"/>
    <w:rsid w:val="00400A92"/>
    <w:rsid w:val="00402E5A"/>
    <w:rsid w:val="00410EDB"/>
    <w:rsid w:val="004128A4"/>
    <w:rsid w:val="00412E48"/>
    <w:rsid w:val="0041664D"/>
    <w:rsid w:val="004218C1"/>
    <w:rsid w:val="004266CE"/>
    <w:rsid w:val="00435188"/>
    <w:rsid w:val="00436A48"/>
    <w:rsid w:val="004455E2"/>
    <w:rsid w:val="004463BC"/>
    <w:rsid w:val="0045241C"/>
    <w:rsid w:val="00453273"/>
    <w:rsid w:val="00454322"/>
    <w:rsid w:val="0046233D"/>
    <w:rsid w:val="00463FC1"/>
    <w:rsid w:val="00464A65"/>
    <w:rsid w:val="004658FC"/>
    <w:rsid w:val="00466D6B"/>
    <w:rsid w:val="00467059"/>
    <w:rsid w:val="00472DB1"/>
    <w:rsid w:val="004734F0"/>
    <w:rsid w:val="00473E33"/>
    <w:rsid w:val="004748A1"/>
    <w:rsid w:val="004760DE"/>
    <w:rsid w:val="00476392"/>
    <w:rsid w:val="00477181"/>
    <w:rsid w:val="004774A7"/>
    <w:rsid w:val="00480E2B"/>
    <w:rsid w:val="00495AB0"/>
    <w:rsid w:val="004A066A"/>
    <w:rsid w:val="004A3BB1"/>
    <w:rsid w:val="004A5073"/>
    <w:rsid w:val="004A5C39"/>
    <w:rsid w:val="004B1CBF"/>
    <w:rsid w:val="004C5083"/>
    <w:rsid w:val="004C7328"/>
    <w:rsid w:val="004D0C26"/>
    <w:rsid w:val="004D192A"/>
    <w:rsid w:val="004D4FDE"/>
    <w:rsid w:val="004D5729"/>
    <w:rsid w:val="004E05B8"/>
    <w:rsid w:val="004E5CE5"/>
    <w:rsid w:val="004E7C05"/>
    <w:rsid w:val="004F1202"/>
    <w:rsid w:val="004F1F20"/>
    <w:rsid w:val="004F34D5"/>
    <w:rsid w:val="004F6AC3"/>
    <w:rsid w:val="005049EC"/>
    <w:rsid w:val="00505346"/>
    <w:rsid w:val="005102DE"/>
    <w:rsid w:val="005135C8"/>
    <w:rsid w:val="00516E71"/>
    <w:rsid w:val="00527FE7"/>
    <w:rsid w:val="0053208D"/>
    <w:rsid w:val="0053291B"/>
    <w:rsid w:val="00532FAF"/>
    <w:rsid w:val="00533662"/>
    <w:rsid w:val="00534F49"/>
    <w:rsid w:val="0053507B"/>
    <w:rsid w:val="005408D2"/>
    <w:rsid w:val="00546E75"/>
    <w:rsid w:val="00550587"/>
    <w:rsid w:val="00553DA4"/>
    <w:rsid w:val="00554C10"/>
    <w:rsid w:val="00555617"/>
    <w:rsid w:val="00555D4A"/>
    <w:rsid w:val="00557C50"/>
    <w:rsid w:val="00567F23"/>
    <w:rsid w:val="00570028"/>
    <w:rsid w:val="00571838"/>
    <w:rsid w:val="00585F5D"/>
    <w:rsid w:val="0059054E"/>
    <w:rsid w:val="00591569"/>
    <w:rsid w:val="005933BD"/>
    <w:rsid w:val="00595E8A"/>
    <w:rsid w:val="005A14AA"/>
    <w:rsid w:val="005A184E"/>
    <w:rsid w:val="005A3A8E"/>
    <w:rsid w:val="005A3CC8"/>
    <w:rsid w:val="005A592C"/>
    <w:rsid w:val="005A5EF3"/>
    <w:rsid w:val="005B0A27"/>
    <w:rsid w:val="005B1022"/>
    <w:rsid w:val="005B128E"/>
    <w:rsid w:val="005B1F79"/>
    <w:rsid w:val="005B2109"/>
    <w:rsid w:val="005B22E7"/>
    <w:rsid w:val="005B5C29"/>
    <w:rsid w:val="005B63B1"/>
    <w:rsid w:val="005B6465"/>
    <w:rsid w:val="005B719C"/>
    <w:rsid w:val="005C0996"/>
    <w:rsid w:val="005C29C5"/>
    <w:rsid w:val="005C75E7"/>
    <w:rsid w:val="005D34C9"/>
    <w:rsid w:val="005D625C"/>
    <w:rsid w:val="005D64DE"/>
    <w:rsid w:val="005D6843"/>
    <w:rsid w:val="005D69FF"/>
    <w:rsid w:val="005E04D3"/>
    <w:rsid w:val="005E32EB"/>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5218"/>
    <w:rsid w:val="006073B2"/>
    <w:rsid w:val="00607420"/>
    <w:rsid w:val="00611CF5"/>
    <w:rsid w:val="0061408B"/>
    <w:rsid w:val="00614508"/>
    <w:rsid w:val="00615B04"/>
    <w:rsid w:val="00615C54"/>
    <w:rsid w:val="0061666E"/>
    <w:rsid w:val="00616728"/>
    <w:rsid w:val="006178A8"/>
    <w:rsid w:val="00627E95"/>
    <w:rsid w:val="0063036D"/>
    <w:rsid w:val="00633AED"/>
    <w:rsid w:val="00634DC5"/>
    <w:rsid w:val="0064303C"/>
    <w:rsid w:val="0064422B"/>
    <w:rsid w:val="0064698D"/>
    <w:rsid w:val="00646C89"/>
    <w:rsid w:val="00647E91"/>
    <w:rsid w:val="006502A7"/>
    <w:rsid w:val="00652715"/>
    <w:rsid w:val="00657FC0"/>
    <w:rsid w:val="006726D0"/>
    <w:rsid w:val="00672C3B"/>
    <w:rsid w:val="0067327F"/>
    <w:rsid w:val="00681814"/>
    <w:rsid w:val="006875E2"/>
    <w:rsid w:val="006A007D"/>
    <w:rsid w:val="006A027C"/>
    <w:rsid w:val="006A14FD"/>
    <w:rsid w:val="006A55C6"/>
    <w:rsid w:val="006B0AD0"/>
    <w:rsid w:val="006B209C"/>
    <w:rsid w:val="006B2C3E"/>
    <w:rsid w:val="006B457C"/>
    <w:rsid w:val="006B5D00"/>
    <w:rsid w:val="006C4BB9"/>
    <w:rsid w:val="006C6348"/>
    <w:rsid w:val="006C655F"/>
    <w:rsid w:val="006C71DF"/>
    <w:rsid w:val="006D7C85"/>
    <w:rsid w:val="006E0650"/>
    <w:rsid w:val="006E2560"/>
    <w:rsid w:val="006E3A29"/>
    <w:rsid w:val="006E7C4D"/>
    <w:rsid w:val="006F2309"/>
    <w:rsid w:val="006F47E6"/>
    <w:rsid w:val="006F4EB9"/>
    <w:rsid w:val="006F73BB"/>
    <w:rsid w:val="006F7A1B"/>
    <w:rsid w:val="006F7CC8"/>
    <w:rsid w:val="007004C4"/>
    <w:rsid w:val="00701803"/>
    <w:rsid w:val="00701DB5"/>
    <w:rsid w:val="007041F6"/>
    <w:rsid w:val="00706053"/>
    <w:rsid w:val="00712432"/>
    <w:rsid w:val="007133AD"/>
    <w:rsid w:val="00715CDA"/>
    <w:rsid w:val="00717841"/>
    <w:rsid w:val="00726052"/>
    <w:rsid w:val="00726F05"/>
    <w:rsid w:val="00727C73"/>
    <w:rsid w:val="007310A4"/>
    <w:rsid w:val="00731280"/>
    <w:rsid w:val="007350C5"/>
    <w:rsid w:val="00737EA2"/>
    <w:rsid w:val="007415B8"/>
    <w:rsid w:val="00742104"/>
    <w:rsid w:val="007463FB"/>
    <w:rsid w:val="007468CD"/>
    <w:rsid w:val="0075481B"/>
    <w:rsid w:val="007552BB"/>
    <w:rsid w:val="007554B6"/>
    <w:rsid w:val="00756CC6"/>
    <w:rsid w:val="00757496"/>
    <w:rsid w:val="007602D7"/>
    <w:rsid w:val="0076184F"/>
    <w:rsid w:val="007627FD"/>
    <w:rsid w:val="007647F0"/>
    <w:rsid w:val="007666CB"/>
    <w:rsid w:val="00772CC0"/>
    <w:rsid w:val="00774F12"/>
    <w:rsid w:val="00775D4F"/>
    <w:rsid w:val="00781427"/>
    <w:rsid w:val="007819C9"/>
    <w:rsid w:val="007835E1"/>
    <w:rsid w:val="0078384E"/>
    <w:rsid w:val="00785BAF"/>
    <w:rsid w:val="00786C27"/>
    <w:rsid w:val="007A462E"/>
    <w:rsid w:val="007A78B3"/>
    <w:rsid w:val="007B5DBB"/>
    <w:rsid w:val="007B6689"/>
    <w:rsid w:val="007B70C8"/>
    <w:rsid w:val="007C04FA"/>
    <w:rsid w:val="007C12F0"/>
    <w:rsid w:val="007C13DF"/>
    <w:rsid w:val="007C1C7E"/>
    <w:rsid w:val="007C2043"/>
    <w:rsid w:val="007C234C"/>
    <w:rsid w:val="007C27D4"/>
    <w:rsid w:val="007C3E5A"/>
    <w:rsid w:val="007C40C1"/>
    <w:rsid w:val="007C6CDF"/>
    <w:rsid w:val="007D089B"/>
    <w:rsid w:val="007D1654"/>
    <w:rsid w:val="007D6748"/>
    <w:rsid w:val="007E2EC6"/>
    <w:rsid w:val="007E4DF8"/>
    <w:rsid w:val="007E73B6"/>
    <w:rsid w:val="007E7A71"/>
    <w:rsid w:val="007F66B6"/>
    <w:rsid w:val="007F703C"/>
    <w:rsid w:val="008026DD"/>
    <w:rsid w:val="00802C86"/>
    <w:rsid w:val="008039B4"/>
    <w:rsid w:val="00806109"/>
    <w:rsid w:val="00807393"/>
    <w:rsid w:val="00807603"/>
    <w:rsid w:val="00807769"/>
    <w:rsid w:val="00810355"/>
    <w:rsid w:val="00810F88"/>
    <w:rsid w:val="00811752"/>
    <w:rsid w:val="00812ED8"/>
    <w:rsid w:val="008138FC"/>
    <w:rsid w:val="008214A6"/>
    <w:rsid w:val="00821891"/>
    <w:rsid w:val="00821FAB"/>
    <w:rsid w:val="00827728"/>
    <w:rsid w:val="008309CF"/>
    <w:rsid w:val="00832935"/>
    <w:rsid w:val="00833147"/>
    <w:rsid w:val="00833775"/>
    <w:rsid w:val="008340AD"/>
    <w:rsid w:val="00835A1A"/>
    <w:rsid w:val="00835C48"/>
    <w:rsid w:val="00835C5C"/>
    <w:rsid w:val="0083613C"/>
    <w:rsid w:val="008361AE"/>
    <w:rsid w:val="00846433"/>
    <w:rsid w:val="00851555"/>
    <w:rsid w:val="00851E41"/>
    <w:rsid w:val="00854198"/>
    <w:rsid w:val="00856F7B"/>
    <w:rsid w:val="00861050"/>
    <w:rsid w:val="00863E8D"/>
    <w:rsid w:val="00870CDE"/>
    <w:rsid w:val="00871DC2"/>
    <w:rsid w:val="0087559C"/>
    <w:rsid w:val="00881C93"/>
    <w:rsid w:val="0088374C"/>
    <w:rsid w:val="00884D94"/>
    <w:rsid w:val="00890123"/>
    <w:rsid w:val="008918DE"/>
    <w:rsid w:val="00893E1B"/>
    <w:rsid w:val="00895A72"/>
    <w:rsid w:val="008A445D"/>
    <w:rsid w:val="008B2391"/>
    <w:rsid w:val="008B5922"/>
    <w:rsid w:val="008C05FC"/>
    <w:rsid w:val="008C5F0B"/>
    <w:rsid w:val="008C6CBC"/>
    <w:rsid w:val="008D2CF4"/>
    <w:rsid w:val="008D3375"/>
    <w:rsid w:val="008D3B6D"/>
    <w:rsid w:val="008D4176"/>
    <w:rsid w:val="008D71C0"/>
    <w:rsid w:val="008E17A4"/>
    <w:rsid w:val="008E2CE1"/>
    <w:rsid w:val="008E51EA"/>
    <w:rsid w:val="008F0338"/>
    <w:rsid w:val="008F0354"/>
    <w:rsid w:val="008F198C"/>
    <w:rsid w:val="00904DDC"/>
    <w:rsid w:val="00904E3B"/>
    <w:rsid w:val="00904E81"/>
    <w:rsid w:val="00906BA1"/>
    <w:rsid w:val="00907432"/>
    <w:rsid w:val="00907913"/>
    <w:rsid w:val="00913643"/>
    <w:rsid w:val="009137A0"/>
    <w:rsid w:val="00920D24"/>
    <w:rsid w:val="00921741"/>
    <w:rsid w:val="00921833"/>
    <w:rsid w:val="009248C2"/>
    <w:rsid w:val="00927649"/>
    <w:rsid w:val="009277D1"/>
    <w:rsid w:val="009340E1"/>
    <w:rsid w:val="00934651"/>
    <w:rsid w:val="00935B08"/>
    <w:rsid w:val="00936F0F"/>
    <w:rsid w:val="00942C23"/>
    <w:rsid w:val="0094368C"/>
    <w:rsid w:val="009452DC"/>
    <w:rsid w:val="0094717B"/>
    <w:rsid w:val="00952418"/>
    <w:rsid w:val="00952780"/>
    <w:rsid w:val="0095410F"/>
    <w:rsid w:val="009542AC"/>
    <w:rsid w:val="0095653F"/>
    <w:rsid w:val="009600C1"/>
    <w:rsid w:val="00960624"/>
    <w:rsid w:val="0096089A"/>
    <w:rsid w:val="00961D71"/>
    <w:rsid w:val="00964496"/>
    <w:rsid w:val="00966ECF"/>
    <w:rsid w:val="009678EB"/>
    <w:rsid w:val="009704C3"/>
    <w:rsid w:val="009779AA"/>
    <w:rsid w:val="00983BD3"/>
    <w:rsid w:val="0098410F"/>
    <w:rsid w:val="00987045"/>
    <w:rsid w:val="009943FA"/>
    <w:rsid w:val="009A1E31"/>
    <w:rsid w:val="009A2FF8"/>
    <w:rsid w:val="009A3093"/>
    <w:rsid w:val="009A7B0C"/>
    <w:rsid w:val="009A7B94"/>
    <w:rsid w:val="009C0E0A"/>
    <w:rsid w:val="009C1783"/>
    <w:rsid w:val="009C227E"/>
    <w:rsid w:val="009C4BAD"/>
    <w:rsid w:val="009C7E86"/>
    <w:rsid w:val="009E197E"/>
    <w:rsid w:val="009E281E"/>
    <w:rsid w:val="009E2963"/>
    <w:rsid w:val="009E55C9"/>
    <w:rsid w:val="009E6341"/>
    <w:rsid w:val="009E6BB7"/>
    <w:rsid w:val="009F04F8"/>
    <w:rsid w:val="009F1BAC"/>
    <w:rsid w:val="009F2165"/>
    <w:rsid w:val="009F2D9E"/>
    <w:rsid w:val="009F7EA8"/>
    <w:rsid w:val="00A04C94"/>
    <w:rsid w:val="00A114E0"/>
    <w:rsid w:val="00A142D2"/>
    <w:rsid w:val="00A15177"/>
    <w:rsid w:val="00A16654"/>
    <w:rsid w:val="00A2060D"/>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252F"/>
    <w:rsid w:val="00A44C7F"/>
    <w:rsid w:val="00A46A4A"/>
    <w:rsid w:val="00A506ED"/>
    <w:rsid w:val="00A51E90"/>
    <w:rsid w:val="00A52E93"/>
    <w:rsid w:val="00A56C11"/>
    <w:rsid w:val="00A577C9"/>
    <w:rsid w:val="00A57F02"/>
    <w:rsid w:val="00A60BFF"/>
    <w:rsid w:val="00A60C97"/>
    <w:rsid w:val="00A60EA7"/>
    <w:rsid w:val="00A63D95"/>
    <w:rsid w:val="00A65E54"/>
    <w:rsid w:val="00A67630"/>
    <w:rsid w:val="00A70A5A"/>
    <w:rsid w:val="00A75F8D"/>
    <w:rsid w:val="00A77ADE"/>
    <w:rsid w:val="00A801DE"/>
    <w:rsid w:val="00A8134D"/>
    <w:rsid w:val="00A83969"/>
    <w:rsid w:val="00A83F70"/>
    <w:rsid w:val="00A93FFE"/>
    <w:rsid w:val="00A97C51"/>
    <w:rsid w:val="00AA1B1C"/>
    <w:rsid w:val="00AB029E"/>
    <w:rsid w:val="00AB5089"/>
    <w:rsid w:val="00AC0E08"/>
    <w:rsid w:val="00AC5FB6"/>
    <w:rsid w:val="00AC73C1"/>
    <w:rsid w:val="00AD0203"/>
    <w:rsid w:val="00AD051A"/>
    <w:rsid w:val="00AD15C1"/>
    <w:rsid w:val="00AD62B1"/>
    <w:rsid w:val="00AD7052"/>
    <w:rsid w:val="00AF1578"/>
    <w:rsid w:val="00AF3E2B"/>
    <w:rsid w:val="00AF4598"/>
    <w:rsid w:val="00AF5F0C"/>
    <w:rsid w:val="00AF64EE"/>
    <w:rsid w:val="00B01CBE"/>
    <w:rsid w:val="00B039BC"/>
    <w:rsid w:val="00B04675"/>
    <w:rsid w:val="00B06193"/>
    <w:rsid w:val="00B07728"/>
    <w:rsid w:val="00B11240"/>
    <w:rsid w:val="00B142D1"/>
    <w:rsid w:val="00B15B19"/>
    <w:rsid w:val="00B15E14"/>
    <w:rsid w:val="00B165BD"/>
    <w:rsid w:val="00B21609"/>
    <w:rsid w:val="00B23157"/>
    <w:rsid w:val="00B271B4"/>
    <w:rsid w:val="00B35865"/>
    <w:rsid w:val="00B367D8"/>
    <w:rsid w:val="00B36960"/>
    <w:rsid w:val="00B37572"/>
    <w:rsid w:val="00B37889"/>
    <w:rsid w:val="00B37D33"/>
    <w:rsid w:val="00B46CCD"/>
    <w:rsid w:val="00B51D09"/>
    <w:rsid w:val="00B51D73"/>
    <w:rsid w:val="00B53D70"/>
    <w:rsid w:val="00B549E6"/>
    <w:rsid w:val="00B55E14"/>
    <w:rsid w:val="00B55F53"/>
    <w:rsid w:val="00B60C27"/>
    <w:rsid w:val="00B65FE0"/>
    <w:rsid w:val="00B667E3"/>
    <w:rsid w:val="00B7106E"/>
    <w:rsid w:val="00B71EE4"/>
    <w:rsid w:val="00B7385F"/>
    <w:rsid w:val="00B80FB2"/>
    <w:rsid w:val="00B86770"/>
    <w:rsid w:val="00B94DEE"/>
    <w:rsid w:val="00B9646C"/>
    <w:rsid w:val="00B97763"/>
    <w:rsid w:val="00BA09F9"/>
    <w:rsid w:val="00BA3375"/>
    <w:rsid w:val="00BA669D"/>
    <w:rsid w:val="00BA75C9"/>
    <w:rsid w:val="00BB172A"/>
    <w:rsid w:val="00BB25A8"/>
    <w:rsid w:val="00BB595C"/>
    <w:rsid w:val="00BB5C8F"/>
    <w:rsid w:val="00BC6A6D"/>
    <w:rsid w:val="00BD2995"/>
    <w:rsid w:val="00BD3D1F"/>
    <w:rsid w:val="00BD4B1F"/>
    <w:rsid w:val="00BD6334"/>
    <w:rsid w:val="00BD68F0"/>
    <w:rsid w:val="00BE0FD8"/>
    <w:rsid w:val="00BE15C5"/>
    <w:rsid w:val="00BE5E3C"/>
    <w:rsid w:val="00BE784F"/>
    <w:rsid w:val="00BF26C5"/>
    <w:rsid w:val="00BF359A"/>
    <w:rsid w:val="00C055A4"/>
    <w:rsid w:val="00C05D50"/>
    <w:rsid w:val="00C07256"/>
    <w:rsid w:val="00C104DB"/>
    <w:rsid w:val="00C10A7F"/>
    <w:rsid w:val="00C16AEB"/>
    <w:rsid w:val="00C20ED4"/>
    <w:rsid w:val="00C24CD0"/>
    <w:rsid w:val="00C40372"/>
    <w:rsid w:val="00C40BE1"/>
    <w:rsid w:val="00C41420"/>
    <w:rsid w:val="00C436F7"/>
    <w:rsid w:val="00C51721"/>
    <w:rsid w:val="00C51DC3"/>
    <w:rsid w:val="00C54599"/>
    <w:rsid w:val="00C56790"/>
    <w:rsid w:val="00C60768"/>
    <w:rsid w:val="00C66C61"/>
    <w:rsid w:val="00C84029"/>
    <w:rsid w:val="00C970D4"/>
    <w:rsid w:val="00C97333"/>
    <w:rsid w:val="00CA03B5"/>
    <w:rsid w:val="00CA28E6"/>
    <w:rsid w:val="00CA5D48"/>
    <w:rsid w:val="00CA64DF"/>
    <w:rsid w:val="00CA73DC"/>
    <w:rsid w:val="00CB6C1B"/>
    <w:rsid w:val="00CC3A8A"/>
    <w:rsid w:val="00CC7B7A"/>
    <w:rsid w:val="00CD040E"/>
    <w:rsid w:val="00CD12F6"/>
    <w:rsid w:val="00CD138B"/>
    <w:rsid w:val="00CD1598"/>
    <w:rsid w:val="00CD5C17"/>
    <w:rsid w:val="00CD7D9D"/>
    <w:rsid w:val="00CE0689"/>
    <w:rsid w:val="00CE15E4"/>
    <w:rsid w:val="00CE6520"/>
    <w:rsid w:val="00CE79E6"/>
    <w:rsid w:val="00CF1401"/>
    <w:rsid w:val="00D004FC"/>
    <w:rsid w:val="00D03E42"/>
    <w:rsid w:val="00D06814"/>
    <w:rsid w:val="00D06EE9"/>
    <w:rsid w:val="00D1517D"/>
    <w:rsid w:val="00D20DD8"/>
    <w:rsid w:val="00D22AB0"/>
    <w:rsid w:val="00D3061A"/>
    <w:rsid w:val="00D31B3E"/>
    <w:rsid w:val="00D34A3E"/>
    <w:rsid w:val="00D36A9B"/>
    <w:rsid w:val="00D42090"/>
    <w:rsid w:val="00D42708"/>
    <w:rsid w:val="00D4307C"/>
    <w:rsid w:val="00D4386A"/>
    <w:rsid w:val="00D45923"/>
    <w:rsid w:val="00D56764"/>
    <w:rsid w:val="00D56FB2"/>
    <w:rsid w:val="00D60375"/>
    <w:rsid w:val="00D61178"/>
    <w:rsid w:val="00D613C7"/>
    <w:rsid w:val="00D61DB1"/>
    <w:rsid w:val="00D656E5"/>
    <w:rsid w:val="00D7015B"/>
    <w:rsid w:val="00D73249"/>
    <w:rsid w:val="00D73F7A"/>
    <w:rsid w:val="00D76C79"/>
    <w:rsid w:val="00D76F9A"/>
    <w:rsid w:val="00D77C08"/>
    <w:rsid w:val="00D81843"/>
    <w:rsid w:val="00D85361"/>
    <w:rsid w:val="00D908CC"/>
    <w:rsid w:val="00D93CFE"/>
    <w:rsid w:val="00DA021F"/>
    <w:rsid w:val="00DA0248"/>
    <w:rsid w:val="00DA1285"/>
    <w:rsid w:val="00DA41CB"/>
    <w:rsid w:val="00DA4D0A"/>
    <w:rsid w:val="00DA4EB6"/>
    <w:rsid w:val="00DA5F76"/>
    <w:rsid w:val="00DA6F77"/>
    <w:rsid w:val="00DB1426"/>
    <w:rsid w:val="00DB2D0B"/>
    <w:rsid w:val="00DB2F02"/>
    <w:rsid w:val="00DB547E"/>
    <w:rsid w:val="00DC08FA"/>
    <w:rsid w:val="00DC0E88"/>
    <w:rsid w:val="00DC1573"/>
    <w:rsid w:val="00DD4AE0"/>
    <w:rsid w:val="00DD5BC3"/>
    <w:rsid w:val="00DD6D29"/>
    <w:rsid w:val="00DD7F91"/>
    <w:rsid w:val="00DE1F12"/>
    <w:rsid w:val="00DE4039"/>
    <w:rsid w:val="00DE61C8"/>
    <w:rsid w:val="00DE6670"/>
    <w:rsid w:val="00DF0405"/>
    <w:rsid w:val="00DF0F2D"/>
    <w:rsid w:val="00DF10CC"/>
    <w:rsid w:val="00DF1967"/>
    <w:rsid w:val="00DF6C03"/>
    <w:rsid w:val="00E00A1D"/>
    <w:rsid w:val="00E00C5E"/>
    <w:rsid w:val="00E014CA"/>
    <w:rsid w:val="00E029C2"/>
    <w:rsid w:val="00E0393E"/>
    <w:rsid w:val="00E03C67"/>
    <w:rsid w:val="00E04E72"/>
    <w:rsid w:val="00E05E40"/>
    <w:rsid w:val="00E135A3"/>
    <w:rsid w:val="00E156B1"/>
    <w:rsid w:val="00E179D8"/>
    <w:rsid w:val="00E207FB"/>
    <w:rsid w:val="00E21E6B"/>
    <w:rsid w:val="00E221E4"/>
    <w:rsid w:val="00E22D94"/>
    <w:rsid w:val="00E2373E"/>
    <w:rsid w:val="00E30E98"/>
    <w:rsid w:val="00E30FD0"/>
    <w:rsid w:val="00E3308F"/>
    <w:rsid w:val="00E34526"/>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3A19"/>
    <w:rsid w:val="00E95BD6"/>
    <w:rsid w:val="00EA1600"/>
    <w:rsid w:val="00EA20FF"/>
    <w:rsid w:val="00EA4341"/>
    <w:rsid w:val="00EA4485"/>
    <w:rsid w:val="00EB6378"/>
    <w:rsid w:val="00EC10EC"/>
    <w:rsid w:val="00EC125F"/>
    <w:rsid w:val="00EC1BB4"/>
    <w:rsid w:val="00EC4B26"/>
    <w:rsid w:val="00EC6666"/>
    <w:rsid w:val="00ED3048"/>
    <w:rsid w:val="00ED37E9"/>
    <w:rsid w:val="00ED3EF0"/>
    <w:rsid w:val="00ED693F"/>
    <w:rsid w:val="00ED69A8"/>
    <w:rsid w:val="00ED7D1B"/>
    <w:rsid w:val="00EE0D54"/>
    <w:rsid w:val="00EF0C64"/>
    <w:rsid w:val="00EF6037"/>
    <w:rsid w:val="00EF735D"/>
    <w:rsid w:val="00EF7FB6"/>
    <w:rsid w:val="00F0750A"/>
    <w:rsid w:val="00F130DE"/>
    <w:rsid w:val="00F133BF"/>
    <w:rsid w:val="00F16978"/>
    <w:rsid w:val="00F22CBA"/>
    <w:rsid w:val="00F23DA6"/>
    <w:rsid w:val="00F2408E"/>
    <w:rsid w:val="00F240FA"/>
    <w:rsid w:val="00F242FC"/>
    <w:rsid w:val="00F34FFC"/>
    <w:rsid w:val="00F3748E"/>
    <w:rsid w:val="00F405B8"/>
    <w:rsid w:val="00F40D07"/>
    <w:rsid w:val="00F4162D"/>
    <w:rsid w:val="00F445E4"/>
    <w:rsid w:val="00F478BA"/>
    <w:rsid w:val="00F52D64"/>
    <w:rsid w:val="00F60600"/>
    <w:rsid w:val="00F626B6"/>
    <w:rsid w:val="00F65642"/>
    <w:rsid w:val="00F721E1"/>
    <w:rsid w:val="00F72641"/>
    <w:rsid w:val="00F73993"/>
    <w:rsid w:val="00F7588D"/>
    <w:rsid w:val="00F80835"/>
    <w:rsid w:val="00F818F6"/>
    <w:rsid w:val="00F823DC"/>
    <w:rsid w:val="00F830B5"/>
    <w:rsid w:val="00F83C0B"/>
    <w:rsid w:val="00F85522"/>
    <w:rsid w:val="00F85D07"/>
    <w:rsid w:val="00F86460"/>
    <w:rsid w:val="00F86619"/>
    <w:rsid w:val="00F86967"/>
    <w:rsid w:val="00F86FB4"/>
    <w:rsid w:val="00F9218A"/>
    <w:rsid w:val="00F93EBD"/>
    <w:rsid w:val="00F9427B"/>
    <w:rsid w:val="00F94A13"/>
    <w:rsid w:val="00F96FBD"/>
    <w:rsid w:val="00FA1A32"/>
    <w:rsid w:val="00FB03D0"/>
    <w:rsid w:val="00FB31A2"/>
    <w:rsid w:val="00FB5542"/>
    <w:rsid w:val="00FB5BE3"/>
    <w:rsid w:val="00FB6878"/>
    <w:rsid w:val="00FB689E"/>
    <w:rsid w:val="00FC0A05"/>
    <w:rsid w:val="00FC0B4A"/>
    <w:rsid w:val="00FC1B99"/>
    <w:rsid w:val="00FC471A"/>
    <w:rsid w:val="00FC64BB"/>
    <w:rsid w:val="00FD4436"/>
    <w:rsid w:val="00FD5771"/>
    <w:rsid w:val="00FD6EB2"/>
    <w:rsid w:val="00FD7081"/>
    <w:rsid w:val="00FE2297"/>
    <w:rsid w:val="00FE3D9B"/>
    <w:rsid w:val="00FE6C55"/>
    <w:rsid w:val="00FF0C98"/>
    <w:rsid w:val="00FF50F6"/>
    <w:rsid w:val="00FF5CFF"/>
    <w:rsid w:val="00FF6A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styleId="Strong">
    <w:name w:val="Strong"/>
    <w:basedOn w:val="DefaultParagraphFont"/>
    <w:uiPriority w:val="22"/>
    <w:qFormat/>
    <w:rsid w:val="00EC1BB4"/>
    <w:rPr>
      <w:b/>
      <w:bCs/>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3636035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9123615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76539330">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33.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6746A-8B45-426D-8089-D8030642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25</Pages>
  <Words>9168</Words>
  <Characters>56050</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65088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168</cp:revision>
  <cp:lastPrinted>2019-02-27T08:55:00Z</cp:lastPrinted>
  <dcterms:created xsi:type="dcterms:W3CDTF">2017-02-02T12:49:00Z</dcterms:created>
  <dcterms:modified xsi:type="dcterms:W3CDTF">2019-03-05T12:28:00Z</dcterms:modified>
</cp:coreProperties>
</file>