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1A193F">
      <w:pPr>
        <w:pStyle w:val="Header"/>
        <w:tabs>
          <w:tab w:val="left" w:pos="1500"/>
          <w:tab w:val="center" w:pos="3816"/>
        </w:tabs>
        <w:spacing w:after="120"/>
        <w:jc w:val="center"/>
        <w:rPr>
          <w:rFonts w:ascii="Arial" w:hAnsi="Arial"/>
          <w:b/>
          <w:spacing w:val="40"/>
          <w:lang w:val="bg-BG"/>
        </w:rPr>
      </w:pPr>
      <w:r w:rsidRPr="001A193F">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1A193F">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1A328F">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1A328F" w:rsidRDefault="001510D1" w:rsidP="003810AA">
      <w:pPr>
        <w:ind w:left="-900"/>
        <w:rPr>
          <w:rFonts w:ascii="Tahoma" w:hAnsi="Tahoma"/>
          <w:b/>
          <w:sz w:val="28"/>
          <w:lang w:val="bg-BG"/>
        </w:rPr>
      </w:pPr>
      <w:r>
        <w:rPr>
          <w:rFonts w:ascii="Tahoma" w:hAnsi="Tahoma"/>
          <w:b/>
          <w:sz w:val="28"/>
        </w:rPr>
        <w:t>·</w:t>
      </w:r>
      <w:r w:rsidRPr="001A328F">
        <w:rPr>
          <w:rFonts w:ascii="Arial Narrow" w:hAnsi="Arial Narrow"/>
          <w:sz w:val="28"/>
          <w:lang w:val="bg-BG"/>
        </w:rPr>
        <w:t>ЦАРИЦА ЙОАННА</w:t>
      </w:r>
      <w:r>
        <w:rPr>
          <w:rFonts w:ascii="Tahoma" w:hAnsi="Tahoma"/>
          <w:b/>
          <w:sz w:val="28"/>
        </w:rPr>
        <w:t>·</w:t>
      </w:r>
      <w:r w:rsidRPr="001A328F">
        <w:rPr>
          <w:rFonts w:ascii="Tahoma" w:hAnsi="Tahoma"/>
          <w:b/>
          <w:sz w:val="28"/>
          <w:lang w:val="bg-BG"/>
        </w:rPr>
        <w:t xml:space="preserve"> </w:t>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p>
    <w:p w:rsidR="003810AA" w:rsidRPr="001A328F" w:rsidRDefault="001510D1">
      <w:pPr>
        <w:ind w:left="-900"/>
        <w:rPr>
          <w:rFonts w:ascii="Arial Narrow" w:hAnsi="Arial Narrow"/>
          <w:sz w:val="28"/>
          <w:lang w:val="bg-BG"/>
        </w:rPr>
      </w:pPr>
      <w:r w:rsidRPr="001A328F">
        <w:rPr>
          <w:rFonts w:ascii="Tahoma" w:hAnsi="Tahoma"/>
          <w:b/>
          <w:sz w:val="28"/>
          <w:lang w:val="bg-BG"/>
        </w:rPr>
        <w:t xml:space="preserve"> </w:t>
      </w:r>
      <w:r w:rsidRPr="001A328F">
        <w:rPr>
          <w:rFonts w:ascii="Tahoma" w:hAnsi="Tahoma"/>
          <w:b/>
          <w:sz w:val="28"/>
          <w:lang w:val="bg-BG"/>
        </w:rPr>
        <w:tab/>
      </w:r>
      <w:r>
        <w:rPr>
          <w:rFonts w:ascii="Tahoma" w:hAnsi="Tahoma"/>
          <w:b/>
          <w:sz w:val="28"/>
          <w:lang w:val="bg-BG"/>
        </w:rPr>
        <w:t xml:space="preserve">      </w:t>
      </w:r>
      <w:r w:rsidRPr="001A328F">
        <w:rPr>
          <w:rFonts w:ascii="Arial Narrow" w:hAnsi="Arial Narrow"/>
          <w:sz w:val="28"/>
          <w:lang w:val="bg-BG"/>
        </w:rPr>
        <w:t xml:space="preserve">ИСУЛ                                                        </w:t>
      </w:r>
      <w:r>
        <w:rPr>
          <w:rFonts w:ascii="Arial Narrow" w:hAnsi="Arial Narrow"/>
          <w:sz w:val="28"/>
          <w:lang w:val="bg-BG"/>
        </w:rPr>
        <w:t xml:space="preserve">   </w:t>
      </w:r>
      <w:r w:rsidRPr="001A328F">
        <w:rPr>
          <w:rFonts w:ascii="Arial Narrow" w:hAnsi="Arial Narrow"/>
          <w:sz w:val="28"/>
          <w:lang w:val="bg-BG"/>
        </w:rPr>
        <w:t xml:space="preserve">  </w:t>
      </w:r>
      <w:r>
        <w:rPr>
          <w:rFonts w:ascii="Arial Narrow" w:hAnsi="Arial Narrow"/>
          <w:sz w:val="28"/>
          <w:lang w:val="bg-BG"/>
        </w:rPr>
        <w:t xml:space="preserve"> </w:t>
      </w:r>
    </w:p>
    <w:p w:rsidR="006C655F" w:rsidRDefault="006C655F">
      <w:pPr>
        <w:ind w:left="-900"/>
        <w:rPr>
          <w:rFonts w:ascii="Arial Narrow" w:hAnsi="Arial Narrow"/>
          <w:sz w:val="28"/>
          <w:lang w:val="bg-BG"/>
        </w:rPr>
      </w:pPr>
    </w:p>
    <w:p w:rsidR="003220F6" w:rsidRPr="001A328F" w:rsidRDefault="003220F6">
      <w:pPr>
        <w:ind w:left="-900"/>
        <w:rPr>
          <w:rFonts w:ascii="Arial Narrow" w:hAnsi="Arial Narrow"/>
          <w:sz w:val="28"/>
          <w:lang w:val="bg-BG"/>
        </w:rPr>
      </w:pPr>
    </w:p>
    <w:p w:rsidR="003810AA" w:rsidRPr="003810AA" w:rsidRDefault="003810AA">
      <w:pPr>
        <w:ind w:left="-900"/>
        <w:rPr>
          <w:rFonts w:ascii="Arial Narrow" w:hAnsi="Arial Narrow"/>
          <w:sz w:val="28"/>
          <w:lang w:val="bg-BG"/>
        </w:rPr>
      </w:pPr>
    </w:p>
    <w:p w:rsidR="006D3493" w:rsidRDefault="003810AA" w:rsidP="006D3493">
      <w:pPr>
        <w:ind w:left="-900"/>
        <w:rPr>
          <w:rFonts w:ascii="Arial Narrow" w:hAnsi="Arial Narrow"/>
          <w:sz w:val="28"/>
          <w:lang w:val="bg-BG"/>
        </w:rPr>
      </w:pPr>
      <w:r w:rsidRPr="001A328F">
        <w:rPr>
          <w:rFonts w:ascii="Arial Narrow" w:hAnsi="Arial Narrow"/>
          <w:sz w:val="28"/>
          <w:lang w:val="bg-BG"/>
        </w:rPr>
        <w:t xml:space="preserve">                                                                               </w:t>
      </w:r>
      <w:r w:rsidR="001510D1">
        <w:rPr>
          <w:b/>
          <w:sz w:val="24"/>
          <w:lang w:val="bg-BG"/>
        </w:rPr>
        <w:t>ОДОБРЯВАМ,</w:t>
      </w:r>
    </w:p>
    <w:p w:rsidR="001510D1" w:rsidRPr="006D3493" w:rsidRDefault="006D3493" w:rsidP="006D3493">
      <w:pPr>
        <w:ind w:left="-142"/>
        <w:rPr>
          <w:rFonts w:ascii="Arial Narrow" w:hAnsi="Arial Narrow"/>
          <w:sz w:val="28"/>
          <w:lang w:val="bg-BG"/>
        </w:rPr>
      </w:pPr>
      <w:r>
        <w:rPr>
          <w:rFonts w:ascii="Arial Narrow" w:hAnsi="Arial Narrow"/>
          <w:sz w:val="28"/>
          <w:lang w:val="bg-BG"/>
        </w:rPr>
        <w:tab/>
      </w:r>
      <w:r>
        <w:rPr>
          <w:rFonts w:ascii="Arial Narrow" w:hAnsi="Arial Narrow"/>
          <w:sz w:val="28"/>
          <w:lang w:val="bg-BG"/>
        </w:rPr>
        <w:tab/>
      </w:r>
      <w:r>
        <w:rPr>
          <w:rFonts w:ascii="Arial Narrow" w:hAnsi="Arial Narrow"/>
          <w:sz w:val="28"/>
          <w:lang w:val="bg-BG"/>
        </w:rPr>
        <w:tab/>
      </w:r>
      <w:r>
        <w:rPr>
          <w:rFonts w:ascii="Arial Narrow" w:hAnsi="Arial Narrow"/>
          <w:sz w:val="28"/>
          <w:lang w:val="bg-BG"/>
        </w:rPr>
        <w:tab/>
      </w:r>
      <w:r>
        <w:rPr>
          <w:rFonts w:ascii="Arial Narrow" w:hAnsi="Arial Narrow"/>
          <w:sz w:val="28"/>
          <w:lang w:val="bg-BG"/>
        </w:rPr>
        <w:tab/>
        <w:t xml:space="preserve">                    </w:t>
      </w:r>
      <w:r w:rsidR="001510D1">
        <w:rPr>
          <w:b/>
          <w:sz w:val="24"/>
          <w:lang w:val="bg-BG"/>
        </w:rPr>
        <w:t xml:space="preserve">ИЗПЪЛНИТЕЛЕН ДИРЕКТОР </w:t>
      </w:r>
    </w:p>
    <w:p w:rsidR="001510D1" w:rsidRPr="001A328F" w:rsidRDefault="001510D1">
      <w:pPr>
        <w:jc w:val="both"/>
        <w:rPr>
          <w:b/>
          <w:spacing w:val="20"/>
          <w:w w:val="120"/>
          <w:sz w:val="24"/>
          <w:lang w:val="bg-BG"/>
        </w:rPr>
      </w:pPr>
      <w:r>
        <w:rPr>
          <w:b/>
          <w:sz w:val="24"/>
          <w:lang w:val="bg-BG"/>
        </w:rPr>
        <w:t xml:space="preserve">                                        </w:t>
      </w:r>
      <w:r w:rsidR="008249C7">
        <w:rPr>
          <w:b/>
          <w:sz w:val="24"/>
          <w:lang w:val="bg-BG"/>
        </w:rPr>
        <w:t xml:space="preserve">                             ПРОФ. Д-Р БОЙКО </w:t>
      </w:r>
      <w:r w:rsidR="001B4340">
        <w:rPr>
          <w:b/>
          <w:sz w:val="24"/>
          <w:lang w:val="bg-BG"/>
        </w:rPr>
        <w:t xml:space="preserve">ГЕОРГИЕВ </w:t>
      </w:r>
      <w:r w:rsidR="008249C7">
        <w:rPr>
          <w:b/>
          <w:sz w:val="24"/>
          <w:lang w:val="bg-BG"/>
        </w:rPr>
        <w:t>КОРУКОВ</w:t>
      </w:r>
      <w:r>
        <w:rPr>
          <w:b/>
          <w:sz w:val="24"/>
          <w:lang w:val="bg-BG"/>
        </w:rPr>
        <w:t>,</w:t>
      </w:r>
      <w:r w:rsidR="008249C7">
        <w:rPr>
          <w:b/>
          <w:sz w:val="24"/>
          <w:lang w:val="bg-BG"/>
        </w:rPr>
        <w:t xml:space="preserve"> </w:t>
      </w:r>
      <w:r>
        <w:rPr>
          <w:b/>
          <w:sz w:val="24"/>
          <w:lang w:val="bg-BG"/>
        </w:rPr>
        <w:t>ДМ</w:t>
      </w:r>
    </w:p>
    <w:p w:rsidR="001510D1" w:rsidRPr="001A328F" w:rsidRDefault="001510D1">
      <w:pPr>
        <w:pStyle w:val="Heading1"/>
        <w:spacing w:before="60" w:after="60"/>
        <w:jc w:val="left"/>
        <w:rPr>
          <w:rFonts w:ascii="Times New Roman" w:hAnsi="Times New Roman"/>
          <w:spacing w:val="20"/>
          <w:sz w:val="28"/>
        </w:rPr>
      </w:pPr>
    </w:p>
    <w:p w:rsidR="006C655F" w:rsidRPr="001A328F" w:rsidRDefault="006C655F" w:rsidP="006C655F">
      <w:pPr>
        <w:rPr>
          <w:lang w:val="bg-BG"/>
        </w:rPr>
      </w:pPr>
    </w:p>
    <w:p w:rsidR="003810AA" w:rsidRPr="001A328F" w:rsidRDefault="003810AA" w:rsidP="003810AA">
      <w:pPr>
        <w:rPr>
          <w:lang w:val="bg-BG"/>
        </w:rPr>
      </w:pPr>
    </w:p>
    <w:p w:rsidR="006C655F" w:rsidRPr="001A328F" w:rsidRDefault="006C655F">
      <w:pPr>
        <w:rPr>
          <w:lang w:val="bg-BG"/>
        </w:rPr>
      </w:pPr>
    </w:p>
    <w:p w:rsidR="001510D1" w:rsidRDefault="001510D1">
      <w:pPr>
        <w:spacing w:before="60" w:after="60"/>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1510D1" w:rsidRPr="001A328F" w:rsidRDefault="008026DD">
      <w:pPr>
        <w:spacing w:before="60" w:after="60"/>
        <w:jc w:val="center"/>
        <w:rPr>
          <w:sz w:val="24"/>
          <w:lang w:val="bg-BG"/>
        </w:rPr>
      </w:pPr>
      <w:r>
        <w:rPr>
          <w:sz w:val="24"/>
          <w:lang w:val="bg-BG"/>
        </w:rPr>
        <w:t>с предмет</w:t>
      </w:r>
    </w:p>
    <w:p w:rsidR="003810AA" w:rsidRPr="001A328F" w:rsidRDefault="003810AA">
      <w:pPr>
        <w:spacing w:before="60" w:after="60"/>
        <w:jc w:val="center"/>
        <w:rPr>
          <w:sz w:val="24"/>
          <w:lang w:val="bg-BG"/>
        </w:rPr>
      </w:pPr>
    </w:p>
    <w:p w:rsidR="006C655F" w:rsidRPr="008D29B3" w:rsidRDefault="006C655F">
      <w:pPr>
        <w:spacing w:before="60" w:after="60"/>
        <w:jc w:val="center"/>
        <w:rPr>
          <w:sz w:val="24"/>
          <w:szCs w:val="24"/>
          <w:lang w:val="bg-BG"/>
        </w:rPr>
      </w:pPr>
    </w:p>
    <w:p w:rsidR="006C655F" w:rsidRPr="008D29B3" w:rsidRDefault="006C655F">
      <w:pPr>
        <w:spacing w:before="60" w:after="60"/>
        <w:jc w:val="center"/>
        <w:rPr>
          <w:sz w:val="24"/>
          <w:szCs w:val="24"/>
          <w:lang w:val="bg-BG"/>
        </w:rPr>
      </w:pPr>
    </w:p>
    <w:p w:rsidR="0046233D" w:rsidRPr="008D29B3" w:rsidRDefault="0046233D" w:rsidP="0046233D">
      <w:pPr>
        <w:jc w:val="center"/>
        <w:rPr>
          <w:b/>
          <w:sz w:val="24"/>
          <w:szCs w:val="24"/>
          <w:lang w:val="bg-BG"/>
        </w:rPr>
      </w:pPr>
      <w:r w:rsidRPr="008D29B3">
        <w:rPr>
          <w:b/>
          <w:sz w:val="24"/>
          <w:szCs w:val="24"/>
          <w:lang w:val="bg-BG"/>
        </w:rPr>
        <w:t>"</w:t>
      </w:r>
      <w:r w:rsidR="00B73BE0" w:rsidRPr="00B73BE0">
        <w:rPr>
          <w:b/>
          <w:sz w:val="24"/>
          <w:szCs w:val="24"/>
          <w:lang w:val="bg-BG"/>
        </w:rPr>
        <w:t>Доставка на медицински изделия за Клиника по ортопедия и травматология, подлежащи на частично реимбурсиране от НЗОК на УМБАЛ "Царица Йоанна - ИСУЛ" ЕАД</w:t>
      </w:r>
      <w:r w:rsidRPr="008D29B3">
        <w:rPr>
          <w:b/>
          <w:sz w:val="24"/>
          <w:szCs w:val="24"/>
          <w:lang w:val="bg-BG"/>
        </w:rPr>
        <w:t>"</w:t>
      </w:r>
    </w:p>
    <w:p w:rsidR="003810AA" w:rsidRPr="008D29B3" w:rsidRDefault="003810AA">
      <w:pPr>
        <w:rPr>
          <w:b/>
          <w:sz w:val="24"/>
          <w:szCs w:val="24"/>
          <w:lang w:val="bg-BG"/>
        </w:rPr>
      </w:pPr>
    </w:p>
    <w:p w:rsidR="003810AA" w:rsidRPr="008D29B3" w:rsidRDefault="003810AA">
      <w:pPr>
        <w:rPr>
          <w:b/>
          <w:sz w:val="24"/>
          <w:szCs w:val="24"/>
          <w:lang w:val="bg-BG"/>
        </w:rPr>
      </w:pPr>
    </w:p>
    <w:p w:rsidR="006C655F" w:rsidRPr="008D29B3" w:rsidRDefault="006C655F">
      <w:pPr>
        <w:rPr>
          <w:b/>
          <w:sz w:val="24"/>
          <w:szCs w:val="24"/>
          <w:lang w:val="bg-BG"/>
        </w:rPr>
      </w:pPr>
    </w:p>
    <w:p w:rsidR="006C655F" w:rsidRPr="001A328F" w:rsidRDefault="006C655F">
      <w:pPr>
        <w:rPr>
          <w:b/>
          <w:sz w:val="24"/>
          <w:lang w:val="bg-BG"/>
        </w:rPr>
      </w:pPr>
    </w:p>
    <w:p w:rsidR="006C655F" w:rsidRDefault="006C655F">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Pr="000E014C" w:rsidRDefault="00412CAE">
      <w:pPr>
        <w:rPr>
          <w:b/>
          <w:sz w:val="24"/>
          <w:lang w:val="bg-BG"/>
        </w:rPr>
      </w:pPr>
    </w:p>
    <w:p w:rsidR="006C655F" w:rsidRPr="000E014C" w:rsidRDefault="006C655F">
      <w:pPr>
        <w:rPr>
          <w:b/>
          <w:sz w:val="24"/>
          <w:lang w:val="bg-BG"/>
        </w:rPr>
      </w:pPr>
    </w:p>
    <w:p w:rsidR="006C655F" w:rsidRPr="001A328F" w:rsidRDefault="006C655F">
      <w:pPr>
        <w:rPr>
          <w:b/>
          <w:sz w:val="24"/>
          <w:lang w:val="bg-BG"/>
        </w:rPr>
      </w:pPr>
    </w:p>
    <w:p w:rsidR="006C655F" w:rsidRPr="001A328F" w:rsidRDefault="006C655F">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1A328F" w:rsidRDefault="006F1C9D" w:rsidP="006C655F">
      <w:pPr>
        <w:jc w:val="center"/>
        <w:rPr>
          <w:b/>
          <w:sz w:val="24"/>
          <w:szCs w:val="24"/>
          <w:lang w:val="bg-BG"/>
        </w:rPr>
      </w:pPr>
      <w:r>
        <w:rPr>
          <w:b/>
          <w:sz w:val="24"/>
          <w:szCs w:val="24"/>
          <w:lang w:val="bg-BG"/>
        </w:rPr>
        <w:t>201</w:t>
      </w:r>
      <w:r w:rsidR="006A2DB5">
        <w:rPr>
          <w:b/>
          <w:sz w:val="24"/>
          <w:szCs w:val="24"/>
          <w:lang w:val="bg-BG"/>
        </w:rPr>
        <w:t>9</w:t>
      </w:r>
      <w:r w:rsidR="006C6348">
        <w:rPr>
          <w:b/>
          <w:sz w:val="24"/>
          <w:szCs w:val="24"/>
          <w:lang w:val="be-BY"/>
        </w:rPr>
        <w:t>г</w:t>
      </w:r>
      <w:r w:rsidR="006C655F">
        <w:rPr>
          <w:b/>
          <w:sz w:val="24"/>
          <w:szCs w:val="24"/>
          <w:lang w:val="bg-BG"/>
        </w:rPr>
        <w:t>.</w:t>
      </w:r>
    </w:p>
    <w:p w:rsidR="006C655F" w:rsidRPr="001A328F" w:rsidRDefault="006C655F" w:rsidP="000C26E6">
      <w:pPr>
        <w:rPr>
          <w:b/>
          <w:sz w:val="24"/>
          <w:szCs w:val="24"/>
          <w:lang w:val="bg-BG"/>
        </w:rPr>
      </w:pPr>
    </w:p>
    <w:p w:rsidR="006C655F" w:rsidRPr="001A328F" w:rsidRDefault="006C655F" w:rsidP="006C655F">
      <w:pPr>
        <w:jc w:val="center"/>
        <w:rPr>
          <w:b/>
          <w:sz w:val="24"/>
          <w:szCs w:val="24"/>
          <w:lang w:val="bg-BG"/>
        </w:rPr>
      </w:pPr>
    </w:p>
    <w:p w:rsidR="00727C73" w:rsidRDefault="00727C73" w:rsidP="006C6348">
      <w:pPr>
        <w:jc w:val="center"/>
        <w:rPr>
          <w:b/>
          <w:spacing w:val="20"/>
          <w:sz w:val="24"/>
          <w:szCs w:val="24"/>
          <w:lang w:val="bg-BG"/>
        </w:rPr>
      </w:pPr>
    </w:p>
    <w:p w:rsidR="00D47BD9" w:rsidRPr="0068175C" w:rsidRDefault="000E014C" w:rsidP="00D47BD9">
      <w:pPr>
        <w:tabs>
          <w:tab w:val="left" w:pos="0"/>
        </w:tabs>
        <w:jc w:val="center"/>
        <w:rPr>
          <w:b/>
          <w:lang w:val="bg-BG" w:eastAsia="ar-SA"/>
        </w:rPr>
      </w:pPr>
      <w:r w:rsidRPr="000062EF">
        <w:rPr>
          <w:i/>
          <w:lang w:val="bg-BG"/>
        </w:rPr>
        <w:t xml:space="preserve">Документацията за участие е изготвена в съответствиес нормите на Закона за обществените поръчки и е одобрена с </w:t>
      </w:r>
      <w:r w:rsidRPr="00422F75">
        <w:rPr>
          <w:b/>
          <w:lang w:val="bg-BG"/>
        </w:rPr>
        <w:t xml:space="preserve">Решение № РД-03 </w:t>
      </w:r>
      <w:r w:rsidR="00E32C41" w:rsidRPr="00422F75">
        <w:rPr>
          <w:b/>
          <w:lang w:val="bg-BG"/>
        </w:rPr>
        <w:t>–</w:t>
      </w:r>
      <w:r w:rsidR="00422F75" w:rsidRPr="00E50181">
        <w:rPr>
          <w:b/>
          <w:lang w:val="bg-BG"/>
        </w:rPr>
        <w:t>40/17.09.2019</w:t>
      </w:r>
      <w:r w:rsidR="0068175C" w:rsidRPr="00E50181">
        <w:rPr>
          <w:b/>
          <w:lang w:val="bg-BG"/>
        </w:rPr>
        <w:t xml:space="preserve"> </w:t>
      </w:r>
      <w:r w:rsidR="00D47BD9" w:rsidRPr="00422F75">
        <w:rPr>
          <w:b/>
          <w:lang w:val="bg-BG"/>
        </w:rPr>
        <w:t>г.</w:t>
      </w:r>
    </w:p>
    <w:p w:rsidR="000E014C" w:rsidRPr="000062EF" w:rsidRDefault="000E014C" w:rsidP="00D47BD9">
      <w:pPr>
        <w:tabs>
          <w:tab w:val="left" w:pos="0"/>
        </w:tabs>
        <w:jc w:val="center"/>
        <w:rPr>
          <w:lang w:val="bg-BG" w:eastAsia="ar-SA"/>
        </w:rPr>
      </w:pPr>
    </w:p>
    <w:p w:rsidR="00727C73" w:rsidRPr="000062EF" w:rsidRDefault="00727C73" w:rsidP="006C6348">
      <w:pPr>
        <w:jc w:val="center"/>
        <w:rPr>
          <w:b/>
          <w:spacing w:val="20"/>
          <w:sz w:val="24"/>
          <w:szCs w:val="24"/>
          <w:lang w:val="bg-BG"/>
        </w:rPr>
      </w:pPr>
    </w:p>
    <w:p w:rsidR="008026DD" w:rsidRPr="000062EF" w:rsidRDefault="008026DD" w:rsidP="006C6348">
      <w:pPr>
        <w:jc w:val="center"/>
        <w:rPr>
          <w:b/>
          <w:spacing w:val="20"/>
          <w:sz w:val="24"/>
          <w:szCs w:val="24"/>
          <w:lang w:val="bg-BG"/>
        </w:rPr>
      </w:pPr>
    </w:p>
    <w:p w:rsidR="002270F6" w:rsidRPr="000062EF" w:rsidRDefault="002270F6" w:rsidP="006C6348">
      <w:pPr>
        <w:jc w:val="center"/>
        <w:rPr>
          <w:b/>
          <w:spacing w:val="20"/>
          <w:sz w:val="24"/>
          <w:szCs w:val="24"/>
          <w:lang w:val="bg-BG"/>
        </w:rPr>
      </w:pPr>
    </w:p>
    <w:p w:rsidR="002270F6" w:rsidRPr="009E5135" w:rsidRDefault="002270F6" w:rsidP="006C6348">
      <w:pPr>
        <w:jc w:val="center"/>
        <w:rPr>
          <w:b/>
          <w:spacing w:val="20"/>
          <w:sz w:val="24"/>
          <w:szCs w:val="24"/>
          <w:lang w:val="bg-BG"/>
        </w:rPr>
      </w:pPr>
    </w:p>
    <w:p w:rsidR="00A71136" w:rsidRPr="009E5135" w:rsidRDefault="00A71136" w:rsidP="006C6348">
      <w:pPr>
        <w:jc w:val="center"/>
        <w:rPr>
          <w:b/>
          <w:spacing w:val="20"/>
          <w:sz w:val="24"/>
          <w:szCs w:val="24"/>
          <w:lang w:val="bg-BG"/>
        </w:rPr>
      </w:pPr>
    </w:p>
    <w:p w:rsidR="006C655F" w:rsidRPr="00AA41DE" w:rsidRDefault="006C655F" w:rsidP="006C6348">
      <w:pPr>
        <w:jc w:val="center"/>
        <w:rPr>
          <w:b/>
          <w:sz w:val="24"/>
          <w:szCs w:val="24"/>
          <w:lang w:val="bg-BG"/>
        </w:rPr>
      </w:pPr>
      <w:r w:rsidRPr="00AA41DE">
        <w:rPr>
          <w:b/>
          <w:spacing w:val="20"/>
          <w:sz w:val="24"/>
          <w:szCs w:val="24"/>
          <w:lang w:val="bg-BG"/>
        </w:rPr>
        <w:t>С Ъ Д Ъ Р Ж А Н И Е</w:t>
      </w:r>
    </w:p>
    <w:p w:rsidR="006C655F" w:rsidRPr="00AA41DE" w:rsidRDefault="006C655F" w:rsidP="006C655F">
      <w:pPr>
        <w:rPr>
          <w:sz w:val="24"/>
          <w:szCs w:val="24"/>
          <w:lang w:val="bg-BG"/>
        </w:rPr>
      </w:pPr>
    </w:p>
    <w:p w:rsidR="006C655F" w:rsidRPr="00AA41DE" w:rsidRDefault="006C655F" w:rsidP="004C1AAF">
      <w:pPr>
        <w:jc w:val="center"/>
        <w:rPr>
          <w:sz w:val="24"/>
          <w:szCs w:val="24"/>
          <w:lang w:val="bg-BG"/>
        </w:rPr>
      </w:pPr>
      <w:r w:rsidRPr="00AA41DE">
        <w:rPr>
          <w:sz w:val="24"/>
          <w:szCs w:val="24"/>
          <w:lang w:val="bg-BG"/>
        </w:rPr>
        <w:t>на документацията за участие в открита  процедура  за възлагане на обществена поръчка</w:t>
      </w:r>
    </w:p>
    <w:p w:rsidR="00DF1DAC" w:rsidRPr="008D29B3" w:rsidRDefault="006C655F" w:rsidP="00DF1DAC">
      <w:pPr>
        <w:jc w:val="center"/>
        <w:rPr>
          <w:b/>
          <w:sz w:val="24"/>
          <w:szCs w:val="24"/>
          <w:lang w:val="bg-BG"/>
        </w:rPr>
      </w:pPr>
      <w:r w:rsidRPr="00AA41DE">
        <w:rPr>
          <w:sz w:val="24"/>
          <w:szCs w:val="24"/>
          <w:lang w:val="bg-BG"/>
        </w:rPr>
        <w:t xml:space="preserve">с предмет </w:t>
      </w:r>
      <w:r w:rsidR="00DF1DAC" w:rsidRPr="008D29B3">
        <w:rPr>
          <w:b/>
          <w:sz w:val="24"/>
          <w:szCs w:val="24"/>
          <w:lang w:val="bg-BG"/>
        </w:rPr>
        <w:t>"</w:t>
      </w:r>
      <w:r w:rsidR="00B73BE0" w:rsidRPr="00B73BE0">
        <w:rPr>
          <w:b/>
          <w:sz w:val="24"/>
          <w:szCs w:val="24"/>
          <w:lang w:val="bg-BG"/>
        </w:rPr>
        <w:t>Доставка на медицински изделия за Клиника по ортопедия и травматология, подлежащи на частично реимбурсиране от НЗОК на УМБАЛ "Царица Йоанна - ИСУЛ" ЕАД</w:t>
      </w:r>
      <w:r w:rsidR="00DF1DAC" w:rsidRPr="008D29B3">
        <w:rPr>
          <w:b/>
          <w:sz w:val="24"/>
          <w:szCs w:val="24"/>
          <w:lang w:val="bg-BG"/>
        </w:rPr>
        <w:t>"</w:t>
      </w:r>
    </w:p>
    <w:p w:rsidR="004C1AAF" w:rsidRPr="00AA41DE" w:rsidRDefault="004C1AAF" w:rsidP="004C1AAF">
      <w:pPr>
        <w:jc w:val="center"/>
        <w:rPr>
          <w:b/>
          <w:sz w:val="24"/>
          <w:szCs w:val="24"/>
          <w:lang w:val="bg-BG"/>
        </w:rPr>
      </w:pPr>
    </w:p>
    <w:p w:rsidR="004C1AAF" w:rsidRPr="00AA41DE" w:rsidRDefault="004C1AAF" w:rsidP="004C1AAF">
      <w:pPr>
        <w:jc w:val="center"/>
        <w:rPr>
          <w:b/>
          <w:sz w:val="24"/>
          <w:szCs w:val="24"/>
          <w:lang w:val="bg-BG"/>
        </w:rPr>
      </w:pPr>
    </w:p>
    <w:p w:rsidR="00655846" w:rsidRPr="00AA41DE" w:rsidRDefault="00655846" w:rsidP="00A5038C">
      <w:pPr>
        <w:rPr>
          <w:b/>
          <w:sz w:val="24"/>
          <w:szCs w:val="24"/>
          <w:lang w:val="bg-BG"/>
        </w:rPr>
      </w:pPr>
    </w:p>
    <w:p w:rsidR="003220F6" w:rsidRPr="00E32C41" w:rsidRDefault="003220F6" w:rsidP="00655846">
      <w:pPr>
        <w:jc w:val="center"/>
        <w:rPr>
          <w:b/>
          <w:sz w:val="24"/>
          <w:szCs w:val="24"/>
          <w:lang w:val="bg-BG"/>
        </w:rPr>
      </w:pPr>
    </w:p>
    <w:p w:rsidR="00C634EB" w:rsidRPr="0068175C" w:rsidRDefault="00C634EB" w:rsidP="00C634EB">
      <w:pPr>
        <w:tabs>
          <w:tab w:val="left" w:pos="0"/>
        </w:tabs>
        <w:spacing w:line="360" w:lineRule="auto"/>
        <w:rPr>
          <w:b/>
          <w:sz w:val="24"/>
          <w:szCs w:val="24"/>
          <w:lang w:val="bg-BG"/>
        </w:rPr>
      </w:pPr>
      <w:r w:rsidRPr="00E32C41">
        <w:rPr>
          <w:sz w:val="24"/>
          <w:szCs w:val="24"/>
          <w:lang w:val="bg-BG"/>
        </w:rPr>
        <w:t xml:space="preserve">І. Решение за откриване на процедурата </w:t>
      </w:r>
      <w:r w:rsidRPr="00D807A5">
        <w:rPr>
          <w:b/>
          <w:sz w:val="24"/>
          <w:szCs w:val="24"/>
          <w:lang w:val="bg-BG"/>
        </w:rPr>
        <w:t>-</w:t>
      </w:r>
      <w:r w:rsidRPr="00422F75">
        <w:rPr>
          <w:sz w:val="24"/>
          <w:szCs w:val="24"/>
          <w:lang w:val="bg-BG"/>
        </w:rPr>
        <w:t xml:space="preserve"> </w:t>
      </w:r>
      <w:r w:rsidR="00422F75" w:rsidRPr="00422F75">
        <w:rPr>
          <w:b/>
          <w:sz w:val="24"/>
          <w:szCs w:val="24"/>
          <w:lang w:val="bg-BG"/>
        </w:rPr>
        <w:t>Решение № РД-03 –40/17.09.2019 г.</w:t>
      </w:r>
    </w:p>
    <w:p w:rsidR="00C634EB" w:rsidRPr="00EC297C" w:rsidRDefault="00C634EB" w:rsidP="00C634EB">
      <w:pPr>
        <w:spacing w:line="360" w:lineRule="auto"/>
        <w:jc w:val="both"/>
        <w:rPr>
          <w:i/>
          <w:sz w:val="24"/>
          <w:szCs w:val="24"/>
          <w:lang w:val="bg-BG"/>
        </w:rPr>
      </w:pPr>
      <w:r w:rsidRPr="00EC297C">
        <w:rPr>
          <w:sz w:val="24"/>
          <w:szCs w:val="24"/>
          <w:lang w:val="bg-BG"/>
        </w:rPr>
        <w:t>ІІ. Об</w:t>
      </w:r>
      <w:r w:rsidR="008D4665">
        <w:rPr>
          <w:sz w:val="24"/>
          <w:szCs w:val="24"/>
          <w:lang w:val="bg-BG"/>
        </w:rPr>
        <w:t>явление за обществената поръчка</w:t>
      </w:r>
      <w:r w:rsidRPr="00EC297C">
        <w:rPr>
          <w:sz w:val="24"/>
          <w:szCs w:val="24"/>
          <w:lang w:val="bg-BG"/>
        </w:rPr>
        <w:t xml:space="preserve"> </w:t>
      </w:r>
    </w:p>
    <w:p w:rsidR="00B73BE0" w:rsidRPr="00E50181" w:rsidRDefault="00C634EB" w:rsidP="00DE612F">
      <w:pPr>
        <w:spacing w:line="360" w:lineRule="auto"/>
        <w:rPr>
          <w:sz w:val="24"/>
          <w:szCs w:val="24"/>
          <w:lang w:val="be-BY"/>
        </w:rPr>
      </w:pPr>
      <w:r w:rsidRPr="00EC297C">
        <w:rPr>
          <w:sz w:val="24"/>
          <w:szCs w:val="24"/>
          <w:lang w:val="bg-BG"/>
        </w:rPr>
        <w:t>ІІІ. </w:t>
      </w:r>
      <w:r w:rsidR="00DE612F" w:rsidRPr="00EC297C">
        <w:rPr>
          <w:sz w:val="24"/>
          <w:szCs w:val="24"/>
          <w:lang w:val="bg-BG"/>
        </w:rPr>
        <w:t>Предмет на поръчката. Описание на обекта на поръчката.</w:t>
      </w:r>
      <w:r w:rsidR="00DE612F" w:rsidRPr="00EC297C">
        <w:rPr>
          <w:b/>
          <w:bCs/>
          <w:caps/>
          <w:sz w:val="24"/>
          <w:szCs w:val="24"/>
          <w:lang w:val="ru-RU"/>
        </w:rPr>
        <w:t xml:space="preserve"> </w:t>
      </w:r>
      <w:r w:rsidR="00DE612F" w:rsidRPr="0068175C">
        <w:rPr>
          <w:bCs/>
          <w:sz w:val="24"/>
          <w:szCs w:val="24"/>
          <w:lang w:val="ru-RU"/>
        </w:rPr>
        <w:t>Изисквания към изпълнението на поръчката.</w:t>
      </w:r>
      <w:r w:rsidR="00DE612F" w:rsidRPr="0068175C">
        <w:rPr>
          <w:b/>
          <w:sz w:val="24"/>
          <w:lang w:val="be-BY"/>
        </w:rPr>
        <w:t xml:space="preserve"> </w:t>
      </w:r>
      <w:r w:rsidR="00DE612F" w:rsidRPr="0068175C">
        <w:rPr>
          <w:sz w:val="24"/>
          <w:szCs w:val="24"/>
          <w:lang w:val="bg-BG"/>
        </w:rPr>
        <w:t xml:space="preserve">Възможности за изменение на договора. </w:t>
      </w:r>
    </w:p>
    <w:p w:rsidR="00C634EB" w:rsidRPr="00EB20BB" w:rsidRDefault="00C634EB" w:rsidP="00DE612F">
      <w:pPr>
        <w:spacing w:line="360" w:lineRule="auto"/>
        <w:rPr>
          <w:sz w:val="24"/>
          <w:szCs w:val="24"/>
          <w:lang w:val="bg-BG"/>
        </w:rPr>
      </w:pPr>
      <w:r w:rsidRPr="002270F6">
        <w:rPr>
          <w:sz w:val="24"/>
          <w:szCs w:val="24"/>
          <w:lang w:val="bg-BG"/>
        </w:rPr>
        <w:t xml:space="preserve">ІV. </w:t>
      </w:r>
      <w:r w:rsidRPr="00DB4962">
        <w:rPr>
          <w:sz w:val="24"/>
          <w:szCs w:val="24"/>
          <w:lang w:val="bg-BG"/>
        </w:rPr>
        <w:t>Изисквания към участниците по отношение на личното им състояние и съответствието им</w:t>
      </w:r>
      <w:r w:rsidRPr="003B7F24">
        <w:rPr>
          <w:sz w:val="24"/>
          <w:szCs w:val="24"/>
          <w:lang w:val="ru-RU"/>
        </w:rPr>
        <w:t xml:space="preserve"> </w:t>
      </w:r>
      <w:r w:rsidRPr="00DB4962">
        <w:rPr>
          <w:sz w:val="24"/>
          <w:szCs w:val="24"/>
          <w:lang w:val="bg-BG"/>
        </w:rPr>
        <w:t>с критериите за подбор</w:t>
      </w:r>
      <w:r w:rsidRPr="002270F6">
        <w:rPr>
          <w:sz w:val="24"/>
          <w:szCs w:val="24"/>
          <w:lang w:val="bg-BG"/>
        </w:rPr>
        <w:t>.</w:t>
      </w:r>
      <w:r w:rsidRPr="002270F6">
        <w:rPr>
          <w:bCs/>
          <w:sz w:val="24"/>
          <w:szCs w:val="24"/>
          <w:lang w:val="bg-BG"/>
        </w:rPr>
        <w:t xml:space="preserve"> Основания за отстраняване</w:t>
      </w:r>
    </w:p>
    <w:p w:rsidR="00C634EB" w:rsidRPr="00EB20BB" w:rsidRDefault="00C634EB" w:rsidP="00C634EB">
      <w:pPr>
        <w:pStyle w:val="ListParagraph"/>
        <w:spacing w:after="0" w:line="360" w:lineRule="auto"/>
        <w:ind w:left="0"/>
      </w:pPr>
      <w:r w:rsidRPr="002270F6">
        <w:t>V.</w:t>
      </w:r>
      <w:r w:rsidRPr="002270F6">
        <w:rPr>
          <w:b/>
        </w:rPr>
        <w:t xml:space="preserve"> </w:t>
      </w:r>
      <w:r w:rsidRPr="002270F6">
        <w:t>Критерий за възлагане</w:t>
      </w:r>
    </w:p>
    <w:p w:rsidR="00C634EB" w:rsidRDefault="00C634EB" w:rsidP="00C634EB">
      <w:pPr>
        <w:tabs>
          <w:tab w:val="left" w:pos="0"/>
        </w:tabs>
        <w:spacing w:line="360" w:lineRule="auto"/>
        <w:rPr>
          <w:sz w:val="24"/>
          <w:szCs w:val="24"/>
          <w:lang w:val="bg-BG"/>
        </w:rPr>
      </w:pPr>
      <w:r w:rsidRPr="002270F6">
        <w:rPr>
          <w:sz w:val="24"/>
          <w:szCs w:val="24"/>
          <w:lang w:val="bg-BG"/>
        </w:rPr>
        <w:t xml:space="preserve">VІ. Указания за подготовка на офертата </w:t>
      </w:r>
    </w:p>
    <w:p w:rsidR="00C634EB" w:rsidRPr="00B328C8" w:rsidRDefault="00C634EB" w:rsidP="00C634EB">
      <w:pPr>
        <w:tabs>
          <w:tab w:val="left" w:pos="0"/>
        </w:tabs>
        <w:spacing w:line="360" w:lineRule="auto"/>
        <w:rPr>
          <w:sz w:val="24"/>
          <w:szCs w:val="24"/>
          <w:lang w:val="bg-BG"/>
        </w:rPr>
      </w:pPr>
      <w:r w:rsidRPr="00B328C8">
        <w:rPr>
          <w:sz w:val="24"/>
          <w:szCs w:val="24"/>
          <w:lang w:val="bg-BG"/>
        </w:rPr>
        <w:t>VІ</w:t>
      </w:r>
      <w:r>
        <w:rPr>
          <w:sz w:val="24"/>
          <w:szCs w:val="24"/>
          <w:lang w:val="bg-BG"/>
        </w:rPr>
        <w:t>І</w:t>
      </w:r>
      <w:r w:rsidRPr="00DB4962">
        <w:rPr>
          <w:sz w:val="24"/>
          <w:szCs w:val="24"/>
          <w:lang w:val="bg-BG"/>
        </w:rPr>
        <w:t>.</w:t>
      </w:r>
      <w:r>
        <w:rPr>
          <w:sz w:val="24"/>
          <w:szCs w:val="24"/>
          <w:lang w:val="bg-BG"/>
        </w:rPr>
        <w:t xml:space="preserve">  </w:t>
      </w:r>
      <w:r w:rsidRPr="00DB4962">
        <w:rPr>
          <w:sz w:val="24"/>
          <w:szCs w:val="24"/>
          <w:lang w:val="bg-BG"/>
        </w:rPr>
        <w:t xml:space="preserve">Разглеждане на офертите </w:t>
      </w:r>
    </w:p>
    <w:p w:rsidR="00C634EB" w:rsidRPr="00EB20BB" w:rsidRDefault="00C634EB" w:rsidP="00C634EB">
      <w:pPr>
        <w:spacing w:line="360" w:lineRule="auto"/>
        <w:rPr>
          <w:sz w:val="24"/>
          <w:szCs w:val="24"/>
          <w:lang w:val="bg-BG"/>
        </w:rPr>
      </w:pPr>
      <w:r w:rsidRPr="005F2A65">
        <w:rPr>
          <w:sz w:val="24"/>
          <w:szCs w:val="24"/>
          <w:lang w:val="bg-BG"/>
        </w:rPr>
        <w:t>V</w:t>
      </w:r>
      <w:r>
        <w:rPr>
          <w:sz w:val="24"/>
          <w:szCs w:val="24"/>
          <w:lang w:val="bg-BG"/>
        </w:rPr>
        <w:t>ІІІ. Д</w:t>
      </w:r>
      <w:r w:rsidRPr="005F2A65">
        <w:rPr>
          <w:sz w:val="24"/>
          <w:szCs w:val="24"/>
          <w:lang w:val="bg-BG"/>
        </w:rPr>
        <w:t>оговор</w:t>
      </w:r>
      <w:r w:rsidRPr="00E901AD">
        <w:rPr>
          <w:b/>
          <w:sz w:val="24"/>
          <w:szCs w:val="24"/>
          <w:lang w:val="bg-BG"/>
        </w:rPr>
        <w:t xml:space="preserve"> </w:t>
      </w:r>
      <w:r w:rsidRPr="00E901AD">
        <w:rPr>
          <w:sz w:val="24"/>
          <w:szCs w:val="24"/>
          <w:lang w:val="bg-BG"/>
        </w:rPr>
        <w:t>за обществена поръчка</w:t>
      </w:r>
    </w:p>
    <w:p w:rsidR="00C634EB" w:rsidRPr="00AA41DE" w:rsidRDefault="00C634EB" w:rsidP="009D33C3">
      <w:pPr>
        <w:spacing w:line="360" w:lineRule="auto"/>
        <w:rPr>
          <w:sz w:val="24"/>
          <w:szCs w:val="24"/>
          <w:lang w:val="bg-BG"/>
        </w:rPr>
      </w:pPr>
      <w:r>
        <w:rPr>
          <w:sz w:val="24"/>
          <w:szCs w:val="24"/>
          <w:lang w:val="bg-BG"/>
        </w:rPr>
        <w:t xml:space="preserve">ІХ. </w:t>
      </w:r>
      <w:r w:rsidR="009D33C3" w:rsidRPr="00AA41DE">
        <w:rPr>
          <w:sz w:val="24"/>
          <w:szCs w:val="24"/>
          <w:lang w:val="bg-BG"/>
        </w:rPr>
        <w:t>Проект на договор</w:t>
      </w:r>
    </w:p>
    <w:p w:rsidR="009D33C3" w:rsidRPr="005F2A65" w:rsidRDefault="00C634EB" w:rsidP="009D33C3">
      <w:pPr>
        <w:spacing w:line="360" w:lineRule="auto"/>
        <w:rPr>
          <w:sz w:val="24"/>
          <w:szCs w:val="24"/>
          <w:lang w:val="bg-BG"/>
        </w:rPr>
      </w:pPr>
      <w:r w:rsidRPr="00AA41DE">
        <w:rPr>
          <w:sz w:val="24"/>
          <w:szCs w:val="24"/>
          <w:lang w:val="be-BY"/>
        </w:rPr>
        <w:t xml:space="preserve">Х. </w:t>
      </w:r>
      <w:r w:rsidR="009D33C3" w:rsidRPr="005F2A65">
        <w:rPr>
          <w:sz w:val="24"/>
          <w:szCs w:val="24"/>
          <w:lang w:val="bg-BG"/>
        </w:rPr>
        <w:t>Приложения:</w:t>
      </w:r>
    </w:p>
    <w:p w:rsidR="009D33C3" w:rsidRPr="000F0E7F" w:rsidRDefault="009D33C3" w:rsidP="009D33C3">
      <w:pPr>
        <w:pStyle w:val="ListParagraph"/>
        <w:spacing w:after="0" w:line="360" w:lineRule="auto"/>
        <w:ind w:left="0"/>
      </w:pPr>
      <w:r w:rsidRPr="00DA6904">
        <w:t xml:space="preserve">1. </w:t>
      </w:r>
      <w:r w:rsidRPr="00E75C16">
        <w:t xml:space="preserve">Образец на </w:t>
      </w:r>
      <w:r w:rsidRPr="00E75C16">
        <w:rPr>
          <w:i/>
        </w:rPr>
        <w:t>е</w:t>
      </w:r>
      <w:r w:rsidRPr="00E75C16">
        <w:t>ЕЕДОП</w:t>
      </w:r>
      <w:r w:rsidRPr="007E7D4B">
        <w:rPr>
          <w:color w:val="00B0F0"/>
        </w:rPr>
        <w:t xml:space="preserve"> </w:t>
      </w:r>
      <w:r w:rsidRPr="000F0E7F">
        <w:t xml:space="preserve">под формата </w:t>
      </w:r>
      <w:r>
        <w:t xml:space="preserve">на </w:t>
      </w:r>
      <w:r w:rsidRPr="000F0E7F">
        <w:t xml:space="preserve">генерирани файлове </w:t>
      </w:r>
      <w:r w:rsidRPr="007E7D4B">
        <w:rPr>
          <w:i/>
        </w:rPr>
        <w:t>espd-request</w:t>
      </w:r>
    </w:p>
    <w:p w:rsidR="009D33C3" w:rsidRPr="009D33C3" w:rsidRDefault="009D33C3" w:rsidP="009D33C3">
      <w:pPr>
        <w:adjustRightInd w:val="0"/>
        <w:spacing w:line="360" w:lineRule="auto"/>
        <w:jc w:val="both"/>
        <w:rPr>
          <w:sz w:val="24"/>
          <w:szCs w:val="24"/>
          <w:lang w:val="bg-BG"/>
        </w:rPr>
      </w:pPr>
      <w:r w:rsidRPr="00DA6904">
        <w:rPr>
          <w:sz w:val="24"/>
          <w:szCs w:val="24"/>
          <w:lang w:val="bg-BG"/>
        </w:rPr>
        <w:t>2. Приложени</w:t>
      </w:r>
      <w:r w:rsidRPr="00665FF1">
        <w:rPr>
          <w:sz w:val="24"/>
          <w:szCs w:val="24"/>
          <w:lang w:val="en-US"/>
        </w:rPr>
        <w:t>e</w:t>
      </w:r>
      <w:r w:rsidRPr="00DA6904">
        <w:rPr>
          <w:sz w:val="24"/>
          <w:szCs w:val="24"/>
          <w:lang w:val="bg-BG"/>
        </w:rPr>
        <w:t xml:space="preserve"> № 1</w:t>
      </w:r>
      <w:r w:rsidRPr="00665FF1">
        <w:rPr>
          <w:sz w:val="24"/>
          <w:szCs w:val="24"/>
        </w:rPr>
        <w:t> </w:t>
      </w:r>
      <w:r w:rsidRPr="00DA6904">
        <w:rPr>
          <w:sz w:val="24"/>
          <w:szCs w:val="24"/>
          <w:lang w:val="bg-BG"/>
        </w:rPr>
        <w:t xml:space="preserve"> </w:t>
      </w:r>
      <w:r w:rsidRPr="00EB20BB">
        <w:rPr>
          <w:b/>
          <w:sz w:val="24"/>
          <w:szCs w:val="24"/>
          <w:lang w:val="bg-BG"/>
        </w:rPr>
        <w:t>-</w:t>
      </w:r>
      <w:r w:rsidRPr="00DA6904">
        <w:rPr>
          <w:sz w:val="24"/>
          <w:szCs w:val="24"/>
          <w:lang w:val="bg-BG"/>
        </w:rPr>
        <w:t xml:space="preserve"> </w:t>
      </w:r>
      <w:r w:rsidRPr="00DA6904">
        <w:rPr>
          <w:rStyle w:val="ala2"/>
          <w:sz w:val="24"/>
          <w:szCs w:val="24"/>
          <w:lang w:val="bg-BG"/>
        </w:rPr>
        <w:t>Предложение за изпълнение на поръчката</w:t>
      </w:r>
      <w:r w:rsidRPr="009D33C3">
        <w:rPr>
          <w:rStyle w:val="ala2"/>
          <w:sz w:val="24"/>
          <w:szCs w:val="24"/>
          <w:lang w:val="bg-BG"/>
        </w:rPr>
        <w:t xml:space="preserve"> /</w:t>
      </w:r>
      <w:r w:rsidRPr="009D33C3">
        <w:rPr>
          <w:rStyle w:val="ala2"/>
          <w:sz w:val="24"/>
          <w:szCs w:val="24"/>
          <w:lang w:val="en-US"/>
        </w:rPr>
        <w:t>excel</w:t>
      </w:r>
      <w:r w:rsidRPr="009D33C3">
        <w:rPr>
          <w:rStyle w:val="ala2"/>
          <w:sz w:val="24"/>
          <w:szCs w:val="24"/>
          <w:lang w:val="bg-BG"/>
        </w:rPr>
        <w:t>-</w:t>
      </w:r>
      <w:r w:rsidRPr="009D33C3">
        <w:rPr>
          <w:sz w:val="24"/>
          <w:szCs w:val="24"/>
          <w:lang w:val="bg-BG"/>
        </w:rPr>
        <w:t>формат/</w:t>
      </w:r>
    </w:p>
    <w:p w:rsidR="00C634EB" w:rsidRPr="00E50181" w:rsidRDefault="009D33C3" w:rsidP="009D33C3">
      <w:pPr>
        <w:adjustRightInd w:val="0"/>
        <w:spacing w:line="360" w:lineRule="auto"/>
        <w:jc w:val="both"/>
        <w:rPr>
          <w:sz w:val="24"/>
          <w:szCs w:val="24"/>
          <w:lang w:val="bg-BG"/>
        </w:rPr>
      </w:pPr>
      <w:r w:rsidRPr="00AA41DE">
        <w:rPr>
          <w:sz w:val="24"/>
          <w:szCs w:val="24"/>
          <w:lang w:val="bg-BG"/>
        </w:rPr>
        <w:t xml:space="preserve">3. </w:t>
      </w:r>
      <w:r w:rsidRPr="00E50181">
        <w:rPr>
          <w:sz w:val="24"/>
          <w:szCs w:val="24"/>
          <w:lang w:val="bg-BG"/>
        </w:rPr>
        <w:t>Приложени</w:t>
      </w:r>
      <w:r w:rsidRPr="00E50181">
        <w:rPr>
          <w:sz w:val="24"/>
          <w:szCs w:val="24"/>
          <w:lang w:val="en-US"/>
        </w:rPr>
        <w:t>e</w:t>
      </w:r>
      <w:r w:rsidRPr="00E50181">
        <w:rPr>
          <w:sz w:val="24"/>
          <w:szCs w:val="24"/>
          <w:lang w:val="bg-BG"/>
        </w:rPr>
        <w:t xml:space="preserve"> № 2 </w:t>
      </w:r>
      <w:r w:rsidRPr="00E50181">
        <w:rPr>
          <w:b/>
          <w:sz w:val="24"/>
          <w:szCs w:val="24"/>
          <w:lang w:val="bg-BG"/>
        </w:rPr>
        <w:t>-</w:t>
      </w:r>
      <w:r w:rsidRPr="00E50181">
        <w:rPr>
          <w:sz w:val="24"/>
          <w:szCs w:val="24"/>
          <w:lang w:val="bg-BG"/>
        </w:rPr>
        <w:t xml:space="preserve"> </w:t>
      </w:r>
      <w:r w:rsidRPr="00E50181">
        <w:rPr>
          <w:rStyle w:val="ala2"/>
          <w:sz w:val="24"/>
          <w:szCs w:val="24"/>
          <w:lang w:val="bg-BG"/>
        </w:rPr>
        <w:t>Ценово предложение /</w:t>
      </w:r>
      <w:r w:rsidRPr="00E50181">
        <w:rPr>
          <w:rStyle w:val="ala2"/>
          <w:sz w:val="24"/>
          <w:szCs w:val="24"/>
          <w:lang w:val="en-US"/>
        </w:rPr>
        <w:t>excel</w:t>
      </w:r>
      <w:r w:rsidRPr="00E50181">
        <w:rPr>
          <w:rStyle w:val="ala2"/>
          <w:sz w:val="24"/>
          <w:szCs w:val="24"/>
          <w:lang w:val="bg-BG"/>
        </w:rPr>
        <w:t>-</w:t>
      </w:r>
      <w:r w:rsidRPr="00E50181">
        <w:rPr>
          <w:sz w:val="24"/>
          <w:szCs w:val="24"/>
          <w:lang w:val="bg-BG"/>
        </w:rPr>
        <w:t>формат/</w:t>
      </w:r>
    </w:p>
    <w:p w:rsidR="001510D1" w:rsidRPr="009D33C3" w:rsidRDefault="00C634EB" w:rsidP="00C634EB">
      <w:pPr>
        <w:pStyle w:val="BodyText"/>
        <w:spacing w:line="276" w:lineRule="auto"/>
        <w:rPr>
          <w:rFonts w:ascii="Times New Roman" w:hAnsi="Times New Roman" w:cs="Times New Roman"/>
          <w:sz w:val="24"/>
          <w:szCs w:val="24"/>
        </w:rPr>
      </w:pPr>
      <w:r w:rsidRPr="00E50181">
        <w:rPr>
          <w:rFonts w:ascii="Times New Roman" w:hAnsi="Times New Roman" w:cs="Times New Roman"/>
          <w:sz w:val="24"/>
          <w:szCs w:val="24"/>
          <w:lang w:val="be-BY"/>
        </w:rPr>
        <w:t xml:space="preserve">ХІ. </w:t>
      </w:r>
      <w:r w:rsidR="008D4665" w:rsidRPr="00E50181">
        <w:rPr>
          <w:rFonts w:ascii="Times New Roman" w:hAnsi="Times New Roman" w:cs="Times New Roman"/>
          <w:sz w:val="24"/>
          <w:szCs w:val="24"/>
        </w:rPr>
        <w:t>Техническ</w:t>
      </w:r>
      <w:r w:rsidR="00E50181" w:rsidRPr="00E50181">
        <w:rPr>
          <w:rFonts w:ascii="Times New Roman" w:hAnsi="Times New Roman" w:cs="Times New Roman"/>
          <w:sz w:val="24"/>
          <w:szCs w:val="24"/>
        </w:rPr>
        <w:t>и</w:t>
      </w:r>
      <w:r w:rsidR="008D4665" w:rsidRPr="00E50181">
        <w:rPr>
          <w:rFonts w:ascii="Times New Roman" w:hAnsi="Times New Roman" w:cs="Times New Roman"/>
          <w:sz w:val="24"/>
          <w:szCs w:val="24"/>
        </w:rPr>
        <w:t xml:space="preserve"> спецификаци</w:t>
      </w:r>
      <w:r w:rsidR="00E50181" w:rsidRPr="00E50181">
        <w:rPr>
          <w:rFonts w:ascii="Times New Roman" w:hAnsi="Times New Roman" w:cs="Times New Roman"/>
          <w:sz w:val="24"/>
          <w:szCs w:val="24"/>
        </w:rPr>
        <w:t>и</w:t>
      </w:r>
      <w:r w:rsidR="006A007D" w:rsidRPr="00E50181">
        <w:rPr>
          <w:rFonts w:ascii="Times New Roman" w:hAnsi="Times New Roman" w:cs="Times New Roman"/>
          <w:sz w:val="24"/>
          <w:szCs w:val="24"/>
        </w:rPr>
        <w:t xml:space="preserve"> </w:t>
      </w:r>
      <w:r w:rsidR="009D33C3" w:rsidRPr="00E50181">
        <w:rPr>
          <w:rStyle w:val="ala2"/>
          <w:rFonts w:ascii="Times New Roman" w:hAnsi="Times New Roman" w:cs="Times New Roman"/>
          <w:sz w:val="24"/>
          <w:szCs w:val="24"/>
        </w:rPr>
        <w:t>/</w:t>
      </w:r>
      <w:r w:rsidR="009D33C3" w:rsidRPr="00E50181">
        <w:rPr>
          <w:rStyle w:val="ala2"/>
          <w:rFonts w:ascii="Times New Roman" w:hAnsi="Times New Roman" w:cs="Times New Roman"/>
          <w:sz w:val="24"/>
          <w:szCs w:val="24"/>
          <w:lang w:val="en-US"/>
        </w:rPr>
        <w:t>excel</w:t>
      </w:r>
      <w:r w:rsidR="009D33C3" w:rsidRPr="00E50181">
        <w:rPr>
          <w:rStyle w:val="ala2"/>
          <w:rFonts w:ascii="Times New Roman" w:hAnsi="Times New Roman" w:cs="Times New Roman"/>
          <w:sz w:val="24"/>
          <w:szCs w:val="24"/>
        </w:rPr>
        <w:t>-</w:t>
      </w:r>
      <w:r w:rsidR="009D33C3" w:rsidRPr="00E50181">
        <w:rPr>
          <w:rFonts w:ascii="Times New Roman" w:hAnsi="Times New Roman" w:cs="Times New Roman"/>
          <w:sz w:val="24"/>
          <w:szCs w:val="24"/>
        </w:rPr>
        <w:t>формат</w:t>
      </w:r>
      <w:r w:rsidR="00E50181" w:rsidRPr="00E50181">
        <w:rPr>
          <w:rFonts w:ascii="Times New Roman" w:hAnsi="Times New Roman" w:cs="Times New Roman"/>
          <w:sz w:val="24"/>
          <w:szCs w:val="24"/>
        </w:rPr>
        <w:t xml:space="preserve"> и </w:t>
      </w:r>
      <w:r w:rsidR="00E50181" w:rsidRPr="00E50181">
        <w:rPr>
          <w:rStyle w:val="ala2"/>
          <w:rFonts w:ascii="Times New Roman" w:hAnsi="Times New Roman" w:cs="Times New Roman"/>
          <w:sz w:val="24"/>
          <w:szCs w:val="24"/>
          <w:lang w:val="en-US"/>
        </w:rPr>
        <w:t>word</w:t>
      </w:r>
      <w:r w:rsidR="00E50181" w:rsidRPr="00E50181">
        <w:rPr>
          <w:rStyle w:val="ala2"/>
          <w:rFonts w:ascii="Times New Roman" w:hAnsi="Times New Roman" w:cs="Times New Roman"/>
          <w:sz w:val="24"/>
          <w:szCs w:val="24"/>
        </w:rPr>
        <w:t>-</w:t>
      </w:r>
      <w:r w:rsidR="00E50181" w:rsidRPr="00E50181">
        <w:rPr>
          <w:rFonts w:ascii="Times New Roman" w:hAnsi="Times New Roman" w:cs="Times New Roman"/>
          <w:sz w:val="24"/>
          <w:szCs w:val="24"/>
        </w:rPr>
        <w:t>формат/</w:t>
      </w:r>
      <w:r w:rsidR="006A007D" w:rsidRPr="009D33C3">
        <w:rPr>
          <w:rFonts w:ascii="Times New Roman" w:hAnsi="Times New Roman" w:cs="Times New Roman"/>
          <w:sz w:val="24"/>
          <w:szCs w:val="24"/>
        </w:rPr>
        <w:t xml:space="preserve">    </w:t>
      </w:r>
    </w:p>
    <w:p w:rsidR="00DA4D0A" w:rsidRPr="00AA41DE" w:rsidRDefault="00DA4D0A">
      <w:pPr>
        <w:spacing w:before="60" w:after="60"/>
        <w:rPr>
          <w:sz w:val="24"/>
          <w:szCs w:val="24"/>
          <w:lang w:val="bg-BG"/>
        </w:rPr>
      </w:pPr>
    </w:p>
    <w:p w:rsidR="007E4DF8" w:rsidRPr="00AA41DE" w:rsidRDefault="007E4DF8">
      <w:pPr>
        <w:spacing w:before="60" w:after="60"/>
        <w:rPr>
          <w:sz w:val="24"/>
          <w:szCs w:val="24"/>
          <w:lang w:val="be-BY"/>
        </w:rPr>
      </w:pPr>
    </w:p>
    <w:p w:rsidR="00625F99" w:rsidRPr="00AA41DE" w:rsidRDefault="00625F99">
      <w:pPr>
        <w:spacing w:before="60" w:after="60"/>
        <w:rPr>
          <w:sz w:val="24"/>
          <w:szCs w:val="24"/>
          <w:lang w:val="be-BY"/>
        </w:rPr>
      </w:pPr>
    </w:p>
    <w:p w:rsidR="00396D69" w:rsidRPr="00AA41DE" w:rsidRDefault="00396D69"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EC1B0C" w:rsidRPr="00AA41DE" w:rsidRDefault="00EC1B0C" w:rsidP="00396D69">
      <w:pPr>
        <w:pStyle w:val="BodyText"/>
        <w:rPr>
          <w:rFonts w:ascii="Times New Roman" w:hAnsi="Times New Roman" w:cs="Times New Roman"/>
          <w:b/>
          <w:sz w:val="24"/>
          <w:szCs w:val="24"/>
          <w:lang w:val="be-BY"/>
        </w:rPr>
      </w:pPr>
    </w:p>
    <w:p w:rsidR="00EC1B0C" w:rsidRPr="00AA41DE" w:rsidRDefault="00EC1B0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C9350D" w:rsidRPr="00AA41DE" w:rsidRDefault="00C9350D" w:rsidP="00396D69">
      <w:pPr>
        <w:pStyle w:val="BodyText"/>
        <w:rPr>
          <w:rFonts w:ascii="Times New Roman" w:hAnsi="Times New Roman" w:cs="Times New Roman"/>
          <w:b/>
          <w:sz w:val="24"/>
          <w:szCs w:val="24"/>
          <w:lang w:val="be-BY"/>
        </w:rPr>
      </w:pPr>
    </w:p>
    <w:p w:rsidR="00C9350D" w:rsidRPr="00AA41DE" w:rsidRDefault="00C9350D" w:rsidP="00396D69">
      <w:pPr>
        <w:pStyle w:val="BodyText"/>
        <w:rPr>
          <w:rFonts w:ascii="Times New Roman" w:hAnsi="Times New Roman" w:cs="Times New Roman"/>
          <w:b/>
          <w:sz w:val="24"/>
          <w:szCs w:val="24"/>
          <w:lang w:val="be-BY"/>
        </w:rPr>
      </w:pPr>
    </w:p>
    <w:p w:rsidR="00A5038C" w:rsidRPr="009E5135" w:rsidRDefault="00A5038C" w:rsidP="00396D69">
      <w:pPr>
        <w:pStyle w:val="BodyText"/>
        <w:rPr>
          <w:rFonts w:ascii="Times New Roman" w:hAnsi="Times New Roman" w:cs="Times New Roman"/>
          <w:b/>
          <w:sz w:val="24"/>
          <w:szCs w:val="24"/>
        </w:rPr>
      </w:pPr>
    </w:p>
    <w:p w:rsidR="00A71136" w:rsidRDefault="00A71136" w:rsidP="00396D69">
      <w:pPr>
        <w:pStyle w:val="BodyText"/>
        <w:rPr>
          <w:rFonts w:ascii="Times New Roman" w:hAnsi="Times New Roman" w:cs="Times New Roman"/>
          <w:b/>
          <w:sz w:val="24"/>
          <w:szCs w:val="24"/>
        </w:rPr>
      </w:pPr>
    </w:p>
    <w:p w:rsidR="00DF1DAC" w:rsidRPr="00E50181" w:rsidRDefault="00DF1DAC" w:rsidP="00396D69">
      <w:pPr>
        <w:pStyle w:val="BodyText"/>
        <w:rPr>
          <w:rFonts w:ascii="Times New Roman" w:hAnsi="Times New Roman" w:cs="Times New Roman"/>
          <w:b/>
          <w:sz w:val="24"/>
          <w:szCs w:val="24"/>
        </w:rPr>
      </w:pPr>
    </w:p>
    <w:p w:rsidR="006F1C9D" w:rsidRPr="00AA41DE" w:rsidRDefault="006F1C9D" w:rsidP="00396D69">
      <w:pPr>
        <w:pStyle w:val="BodyText"/>
        <w:rPr>
          <w:rFonts w:ascii="Times New Roman" w:hAnsi="Times New Roman" w:cs="Times New Roman"/>
          <w:b/>
          <w:sz w:val="24"/>
          <w:szCs w:val="24"/>
          <w:lang w:val="be-BY"/>
        </w:rPr>
      </w:pPr>
    </w:p>
    <w:p w:rsidR="00396D69" w:rsidRPr="00AA41DE" w:rsidRDefault="00396D69" w:rsidP="00396D69">
      <w:pPr>
        <w:tabs>
          <w:tab w:val="left" w:pos="0"/>
        </w:tabs>
        <w:jc w:val="center"/>
        <w:rPr>
          <w:b/>
          <w:sz w:val="24"/>
          <w:szCs w:val="24"/>
          <w:lang w:val="be-BY"/>
        </w:rPr>
      </w:pPr>
      <w:r w:rsidRPr="00AA41DE">
        <w:rPr>
          <w:b/>
          <w:sz w:val="24"/>
          <w:szCs w:val="24"/>
          <w:lang w:val="be-BY"/>
        </w:rPr>
        <w:lastRenderedPageBreak/>
        <w:t>Раздел І</w:t>
      </w:r>
    </w:p>
    <w:p w:rsidR="00396D69" w:rsidRPr="00AA41DE" w:rsidRDefault="00396D69" w:rsidP="00396D69">
      <w:pPr>
        <w:tabs>
          <w:tab w:val="left" w:pos="0"/>
        </w:tabs>
        <w:jc w:val="center"/>
        <w:rPr>
          <w:b/>
          <w:sz w:val="24"/>
          <w:szCs w:val="24"/>
          <w:lang w:val="be-BY"/>
        </w:rPr>
      </w:pPr>
      <w:r w:rsidRPr="00AA41DE">
        <w:rPr>
          <w:b/>
          <w:sz w:val="24"/>
          <w:szCs w:val="24"/>
          <w:lang w:val="be-BY"/>
        </w:rPr>
        <w:t xml:space="preserve">РЕШЕНИЕ ЗА ОТКРИВАНЕ НА ОТКРИТАТА ПРОЦЕДУРА </w:t>
      </w:r>
    </w:p>
    <w:p w:rsidR="00396D69" w:rsidRPr="00AA41DE" w:rsidRDefault="00396D69" w:rsidP="00396D69">
      <w:pPr>
        <w:tabs>
          <w:tab w:val="left" w:pos="0"/>
        </w:tabs>
        <w:jc w:val="center"/>
        <w:rPr>
          <w:b/>
          <w:sz w:val="24"/>
          <w:szCs w:val="24"/>
          <w:vertAlign w:val="superscript"/>
          <w:lang w:val="be-BY"/>
        </w:rPr>
      </w:pPr>
      <w:r w:rsidRPr="00AA41DE">
        <w:rPr>
          <w:b/>
          <w:sz w:val="24"/>
          <w:szCs w:val="24"/>
          <w:lang w:val="be-BY"/>
        </w:rPr>
        <w:t>ЗА ВЪЗЛАГАНЕ НА ОБЩЕСТВЕНАТА ПОРЪЧКА</w:t>
      </w:r>
      <w:r w:rsidRPr="00AA41DE">
        <w:rPr>
          <w:rStyle w:val="FootnoteReference"/>
          <w:b/>
          <w:sz w:val="24"/>
          <w:szCs w:val="24"/>
        </w:rPr>
        <w:footnoteReference w:id="1"/>
      </w:r>
    </w:p>
    <w:p w:rsidR="00396D69" w:rsidRPr="00AA41DE" w:rsidRDefault="00396D69" w:rsidP="00396D69">
      <w:pPr>
        <w:tabs>
          <w:tab w:val="left" w:pos="0"/>
        </w:tabs>
        <w:jc w:val="center"/>
        <w:rPr>
          <w:b/>
          <w:sz w:val="24"/>
          <w:szCs w:val="24"/>
          <w:lang w:val="be-BY"/>
        </w:rPr>
      </w:pPr>
      <w:r w:rsidRPr="00AA41DE">
        <w:rPr>
          <w:b/>
          <w:sz w:val="24"/>
          <w:szCs w:val="24"/>
          <w:lang w:val="be-BY"/>
        </w:rPr>
        <w:br w:type="page"/>
      </w:r>
      <w:r w:rsidRPr="00AA41DE">
        <w:rPr>
          <w:b/>
          <w:sz w:val="24"/>
          <w:szCs w:val="24"/>
          <w:lang w:val="be-BY"/>
        </w:rPr>
        <w:lastRenderedPageBreak/>
        <w:t>Раздел  ІІ</w:t>
      </w:r>
    </w:p>
    <w:p w:rsidR="00396D69" w:rsidRPr="00AA41DE" w:rsidRDefault="00396D69" w:rsidP="00396D69">
      <w:pPr>
        <w:tabs>
          <w:tab w:val="left" w:pos="0"/>
        </w:tabs>
        <w:jc w:val="center"/>
        <w:rPr>
          <w:b/>
          <w:sz w:val="24"/>
          <w:szCs w:val="24"/>
          <w:lang w:val="bg-BG"/>
        </w:rPr>
      </w:pPr>
      <w:r w:rsidRPr="00AA41DE">
        <w:rPr>
          <w:b/>
          <w:sz w:val="24"/>
          <w:szCs w:val="24"/>
          <w:lang w:val="be-BY"/>
        </w:rPr>
        <w:t>ОБЯВЛЕНИЕ ЗА ОБЩЕСТВЕНАТА ПОРЪЧКА</w:t>
      </w:r>
      <w:r w:rsidRPr="00AA41DE">
        <w:rPr>
          <w:rStyle w:val="FootnoteReference"/>
          <w:b/>
          <w:sz w:val="24"/>
          <w:szCs w:val="24"/>
        </w:rPr>
        <w:footnoteReference w:id="2"/>
      </w:r>
    </w:p>
    <w:p w:rsidR="00396D69" w:rsidRPr="00AA41DE" w:rsidRDefault="00396D69" w:rsidP="00396D69">
      <w:pPr>
        <w:tabs>
          <w:tab w:val="left" w:pos="0"/>
        </w:tabs>
        <w:jc w:val="center"/>
        <w:rPr>
          <w:b/>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C9350D" w:rsidRPr="00C9350D" w:rsidRDefault="00C9350D"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625F99" w:rsidRPr="00E50181" w:rsidRDefault="00625F99" w:rsidP="007E73B6">
      <w:pPr>
        <w:tabs>
          <w:tab w:val="left" w:pos="5749"/>
        </w:tabs>
        <w:rPr>
          <w:color w:val="002060"/>
          <w:sz w:val="24"/>
          <w:szCs w:val="24"/>
          <w:lang w:val="be-BY"/>
        </w:rPr>
      </w:pPr>
      <w:bookmarkStart w:id="0" w:name="_GoBack"/>
      <w:bookmarkEnd w:id="0"/>
    </w:p>
    <w:p w:rsidR="00B73BE0" w:rsidRPr="00E50181" w:rsidRDefault="00B73BE0" w:rsidP="007E73B6">
      <w:pPr>
        <w:tabs>
          <w:tab w:val="left" w:pos="5749"/>
        </w:tabs>
        <w:rPr>
          <w:color w:val="002060"/>
          <w:sz w:val="24"/>
          <w:szCs w:val="24"/>
          <w:lang w:val="be-BY"/>
        </w:rPr>
      </w:pPr>
    </w:p>
    <w:p w:rsidR="003754C2" w:rsidRPr="00C9350D" w:rsidRDefault="00396D69" w:rsidP="00396D69">
      <w:pPr>
        <w:tabs>
          <w:tab w:val="left" w:pos="0"/>
        </w:tabs>
        <w:jc w:val="center"/>
        <w:rPr>
          <w:b/>
          <w:sz w:val="24"/>
          <w:szCs w:val="24"/>
          <w:lang w:val="bg-BG"/>
        </w:rPr>
      </w:pPr>
      <w:r w:rsidRPr="00C9350D">
        <w:rPr>
          <w:b/>
          <w:sz w:val="24"/>
          <w:szCs w:val="24"/>
          <w:lang w:val="bg-BG"/>
        </w:rPr>
        <w:lastRenderedPageBreak/>
        <w:t>Раздел ІІІ</w:t>
      </w:r>
    </w:p>
    <w:p w:rsidR="007E73B6" w:rsidRPr="00C9350D" w:rsidRDefault="007E73B6" w:rsidP="00396D69">
      <w:pPr>
        <w:tabs>
          <w:tab w:val="left" w:pos="0"/>
        </w:tabs>
        <w:jc w:val="center"/>
        <w:rPr>
          <w:b/>
          <w:sz w:val="24"/>
          <w:szCs w:val="24"/>
          <w:lang w:val="bg-BG"/>
        </w:rPr>
      </w:pPr>
    </w:p>
    <w:p w:rsidR="001B011A" w:rsidRPr="006B34AD" w:rsidRDefault="001B011A" w:rsidP="001B011A">
      <w:pPr>
        <w:pStyle w:val="BodyText"/>
        <w:spacing w:line="276" w:lineRule="auto"/>
        <w:jc w:val="center"/>
        <w:rPr>
          <w:rFonts w:ascii="Times New Roman" w:hAnsi="Times New Roman" w:cs="Times New Roman"/>
          <w:b/>
          <w:sz w:val="24"/>
          <w:szCs w:val="24"/>
          <w:highlight w:val="yellow"/>
        </w:rPr>
      </w:pPr>
      <w:r w:rsidRPr="006B34AD">
        <w:rPr>
          <w:rFonts w:ascii="Times New Roman" w:hAnsi="Times New Roman" w:cs="Times New Roman"/>
          <w:b/>
          <w:sz w:val="24"/>
          <w:szCs w:val="24"/>
          <w:highlight w:val="yellow"/>
        </w:rPr>
        <w:t>ПРЕДМЕТ НА ПОРЪЧКАТА. ОПИСАНИЕ НА ОБЕКТА НА ПОРЪЧКАТА.</w:t>
      </w:r>
    </w:p>
    <w:p w:rsidR="008A4F06" w:rsidRPr="006B34AD" w:rsidRDefault="004734F0" w:rsidP="008A4F06">
      <w:pPr>
        <w:ind w:firstLine="567"/>
        <w:jc w:val="center"/>
        <w:rPr>
          <w:b/>
          <w:sz w:val="24"/>
          <w:szCs w:val="24"/>
          <w:lang w:val="bg-BG"/>
        </w:rPr>
      </w:pPr>
      <w:r w:rsidRPr="006B34AD">
        <w:rPr>
          <w:b/>
          <w:bCs/>
          <w:caps/>
          <w:sz w:val="24"/>
          <w:szCs w:val="24"/>
          <w:highlight w:val="yellow"/>
          <w:lang w:val="ru-RU"/>
        </w:rPr>
        <w:t>Изисквания към изпълнението НА ПОРЪЧКАТА</w:t>
      </w:r>
      <w:r w:rsidR="008A4F06" w:rsidRPr="006B34AD">
        <w:rPr>
          <w:b/>
          <w:sz w:val="24"/>
          <w:szCs w:val="24"/>
          <w:highlight w:val="yellow"/>
          <w:lang w:val="bg-BG"/>
        </w:rPr>
        <w:t>. ВЪЗМОЖНОСТИ ЗА ИЗМЕНЕНИЕ НА ДОГОВОРА</w:t>
      </w:r>
      <w:r w:rsidR="008A4F06" w:rsidRPr="006B34AD">
        <w:rPr>
          <w:b/>
          <w:sz w:val="24"/>
          <w:szCs w:val="24"/>
          <w:lang w:val="bg-BG"/>
        </w:rPr>
        <w:t xml:space="preserve"> </w:t>
      </w:r>
    </w:p>
    <w:p w:rsidR="001B011A" w:rsidRPr="006B34AD" w:rsidRDefault="001B011A" w:rsidP="001B011A">
      <w:pPr>
        <w:pStyle w:val="BodyText"/>
        <w:spacing w:line="276" w:lineRule="auto"/>
        <w:rPr>
          <w:rFonts w:ascii="Times New Roman" w:hAnsi="Times New Roman" w:cs="Times New Roman"/>
          <w:sz w:val="24"/>
          <w:szCs w:val="24"/>
        </w:rPr>
      </w:pPr>
    </w:p>
    <w:p w:rsidR="001B011A" w:rsidRPr="006B34AD" w:rsidRDefault="001B011A" w:rsidP="00DF1DAC">
      <w:pPr>
        <w:tabs>
          <w:tab w:val="center" w:pos="2743"/>
        </w:tabs>
        <w:ind w:firstLine="851"/>
        <w:jc w:val="both"/>
        <w:rPr>
          <w:b/>
          <w:sz w:val="24"/>
          <w:szCs w:val="24"/>
          <w:lang w:val="bg-BG"/>
        </w:rPr>
      </w:pPr>
      <w:r w:rsidRPr="006B34AD">
        <w:rPr>
          <w:b/>
          <w:bCs/>
          <w:iCs/>
          <w:sz w:val="24"/>
          <w:szCs w:val="24"/>
          <w:lang w:val="bg-BG"/>
        </w:rPr>
        <w:t>1</w:t>
      </w:r>
      <w:r w:rsidRPr="006B34AD">
        <w:rPr>
          <w:b/>
          <w:bCs/>
          <w:iCs/>
          <w:sz w:val="24"/>
          <w:szCs w:val="24"/>
          <w:lang w:val="ru-RU"/>
        </w:rPr>
        <w:t xml:space="preserve">. </w:t>
      </w:r>
      <w:r w:rsidRPr="006B34AD">
        <w:rPr>
          <w:b/>
          <w:sz w:val="24"/>
          <w:szCs w:val="24"/>
          <w:lang w:val="bg-BG"/>
        </w:rPr>
        <w:t xml:space="preserve">ПРЕДМЕТ НА ПОРЪЧКАТА. </w:t>
      </w:r>
      <w:r w:rsidRPr="006B34AD">
        <w:rPr>
          <w:b/>
          <w:bCs/>
          <w:caps/>
          <w:sz w:val="24"/>
          <w:szCs w:val="24"/>
          <w:lang w:val="ru-RU"/>
        </w:rPr>
        <w:t>ОПИСАНИЕ НА ОБЕКТА на поръчкаТА</w:t>
      </w:r>
    </w:p>
    <w:p w:rsidR="00DF1DAC" w:rsidRPr="006B34AD" w:rsidRDefault="00412CAE" w:rsidP="00DF1DAC">
      <w:pPr>
        <w:jc w:val="both"/>
        <w:rPr>
          <w:b/>
          <w:sz w:val="24"/>
          <w:szCs w:val="24"/>
          <w:lang w:val="bg-BG"/>
        </w:rPr>
      </w:pPr>
      <w:r w:rsidRPr="006B34AD">
        <w:rPr>
          <w:sz w:val="24"/>
          <w:szCs w:val="24"/>
          <w:lang w:val="bg-BG"/>
        </w:rPr>
        <w:t xml:space="preserve">       </w:t>
      </w:r>
      <w:r w:rsidR="001B011A" w:rsidRPr="006B34AD">
        <w:rPr>
          <w:sz w:val="24"/>
          <w:szCs w:val="24"/>
          <w:lang w:val="bg-BG"/>
        </w:rPr>
        <w:t xml:space="preserve">Предметът на </w:t>
      </w:r>
      <w:r w:rsidR="00012171" w:rsidRPr="006B34AD">
        <w:rPr>
          <w:sz w:val="24"/>
          <w:szCs w:val="24"/>
          <w:lang w:val="bg-BG"/>
        </w:rPr>
        <w:t xml:space="preserve">обществената </w:t>
      </w:r>
      <w:r w:rsidR="001B011A" w:rsidRPr="006B34AD">
        <w:rPr>
          <w:sz w:val="24"/>
          <w:szCs w:val="24"/>
          <w:lang w:val="bg-BG"/>
        </w:rPr>
        <w:t>поръчката е</w:t>
      </w:r>
      <w:r w:rsidR="001B011A" w:rsidRPr="006B34AD">
        <w:rPr>
          <w:b/>
          <w:sz w:val="24"/>
          <w:szCs w:val="24"/>
          <w:lang w:val="bg-BG"/>
        </w:rPr>
        <w:t xml:space="preserve"> </w:t>
      </w:r>
      <w:r w:rsidR="00DF1DAC" w:rsidRPr="006B34AD">
        <w:rPr>
          <w:b/>
          <w:sz w:val="24"/>
          <w:szCs w:val="24"/>
          <w:lang w:val="bg-BG"/>
        </w:rPr>
        <w:t>"</w:t>
      </w:r>
      <w:r w:rsidR="00B73BE0" w:rsidRPr="006B34AD">
        <w:rPr>
          <w:b/>
          <w:sz w:val="24"/>
          <w:szCs w:val="24"/>
          <w:lang w:val="bg-BG"/>
        </w:rPr>
        <w:t>Доставка на медицински изделия за Клиника по ортопедия и травматология, подлежащи на частично реимбурсиране от НЗОК на УМБАЛ "Царица Йоанна - ИСУЛ" ЕАД</w:t>
      </w:r>
      <w:r w:rsidR="00DF1DAC" w:rsidRPr="006B34AD">
        <w:rPr>
          <w:b/>
          <w:sz w:val="24"/>
          <w:szCs w:val="24"/>
          <w:lang w:val="bg-BG"/>
        </w:rPr>
        <w:t>"</w:t>
      </w:r>
      <w:r w:rsidR="007659EC" w:rsidRPr="006B34AD">
        <w:rPr>
          <w:b/>
          <w:sz w:val="24"/>
          <w:szCs w:val="24"/>
          <w:lang w:val="bg-BG"/>
        </w:rPr>
        <w:t>.</w:t>
      </w:r>
      <w:r w:rsidR="001B026F" w:rsidRPr="006B34AD">
        <w:rPr>
          <w:sz w:val="24"/>
          <w:szCs w:val="24"/>
          <w:lang w:val="bg-BG"/>
        </w:rPr>
        <w:t xml:space="preserve"> Обектът на поръчката включва </w:t>
      </w:r>
      <w:r w:rsidR="00DF1DAC" w:rsidRPr="006B34AD">
        <w:rPr>
          <w:b/>
          <w:sz w:val="24"/>
          <w:szCs w:val="24"/>
          <w:lang w:val="bg-BG"/>
        </w:rPr>
        <w:t>7 обособени  позиции</w:t>
      </w:r>
      <w:r w:rsidR="00583508" w:rsidRPr="006B34AD">
        <w:rPr>
          <w:b/>
          <w:sz w:val="24"/>
          <w:szCs w:val="24"/>
          <w:lang w:val="bg-BG"/>
        </w:rPr>
        <w:t xml:space="preserve">. </w:t>
      </w:r>
      <w:r w:rsidR="00DF1DAC" w:rsidRPr="006B34AD">
        <w:rPr>
          <w:sz w:val="24"/>
          <w:szCs w:val="24"/>
          <w:lang w:val="bg-BG"/>
        </w:rPr>
        <w:t>О</w:t>
      </w:r>
      <w:r w:rsidR="00DF1DAC" w:rsidRPr="006B34AD">
        <w:rPr>
          <w:sz w:val="24"/>
          <w:szCs w:val="24"/>
          <w:lang w:val="be-BY"/>
        </w:rPr>
        <w:t>бособените позиции съдържат различен брой артикули, както следва:</w:t>
      </w:r>
    </w:p>
    <w:p w:rsidR="00DF1DAC" w:rsidRPr="006B34AD" w:rsidRDefault="00DF1DAC" w:rsidP="00DF1DAC">
      <w:pPr>
        <w:pStyle w:val="BodyText"/>
        <w:tabs>
          <w:tab w:val="left" w:pos="360"/>
          <w:tab w:val="num" w:pos="1134"/>
          <w:tab w:val="num" w:pos="1920"/>
        </w:tabs>
        <w:rPr>
          <w:rFonts w:ascii="Times New Roman" w:hAnsi="Times New Roman" w:cs="Times New Roman"/>
          <w:b/>
          <w:sz w:val="24"/>
          <w:szCs w:val="24"/>
          <w:lang w:val="be-BY"/>
        </w:rPr>
      </w:pPr>
    </w:p>
    <w:p w:rsidR="00DF1DAC" w:rsidRPr="006B34AD" w:rsidRDefault="00DF1DAC" w:rsidP="00FF45FB">
      <w:pPr>
        <w:jc w:val="both"/>
        <w:rPr>
          <w:b/>
          <w:bCs/>
          <w:sz w:val="24"/>
          <w:szCs w:val="24"/>
          <w:lang w:val="be-BY"/>
        </w:rPr>
      </w:pPr>
      <w:r w:rsidRPr="006B34AD">
        <w:rPr>
          <w:b/>
          <w:sz w:val="24"/>
          <w:szCs w:val="24"/>
          <w:lang w:val="be-BY"/>
        </w:rPr>
        <w:t xml:space="preserve">Обособена позиция № </w:t>
      </w:r>
      <w:r w:rsidR="00FF45FB" w:rsidRPr="006B34AD">
        <w:rPr>
          <w:b/>
          <w:sz w:val="24"/>
          <w:szCs w:val="24"/>
          <w:lang w:val="en-US"/>
        </w:rPr>
        <w:t>I</w:t>
      </w:r>
      <w:r w:rsidRPr="006B34AD">
        <w:rPr>
          <w:sz w:val="24"/>
          <w:szCs w:val="24"/>
          <w:lang w:val="be-BY"/>
        </w:rPr>
        <w:t xml:space="preserve"> - “</w:t>
      </w:r>
      <w:r w:rsidR="00FF45FB" w:rsidRPr="006B34AD">
        <w:rPr>
          <w:b/>
          <w:bCs/>
          <w:sz w:val="24"/>
          <w:szCs w:val="24"/>
          <w:lang w:val="bg-BG"/>
        </w:rPr>
        <w:t xml:space="preserve">СИСТЕМИ ЗА ЕНДОПРОТЕЗИРАНЕ TИП 1” </w:t>
      </w:r>
      <w:r w:rsidR="00FF45FB" w:rsidRPr="006B34AD">
        <w:rPr>
          <w:sz w:val="24"/>
          <w:szCs w:val="24"/>
          <w:lang w:val="be-BY"/>
        </w:rPr>
        <w:t xml:space="preserve">– </w:t>
      </w:r>
      <w:r w:rsidR="00FF45FB" w:rsidRPr="006B34AD">
        <w:rPr>
          <w:sz w:val="24"/>
          <w:szCs w:val="24"/>
          <w:lang w:val="bg-BG"/>
        </w:rPr>
        <w:t>9</w:t>
      </w:r>
      <w:r w:rsidRPr="006B34AD">
        <w:rPr>
          <w:sz w:val="24"/>
          <w:szCs w:val="24"/>
          <w:lang w:val="be-BY"/>
        </w:rPr>
        <w:t xml:space="preserve"> </w:t>
      </w:r>
      <w:r w:rsidR="00FF45FB" w:rsidRPr="006B34AD">
        <w:rPr>
          <w:sz w:val="24"/>
          <w:szCs w:val="24"/>
          <w:lang w:val="bg-BG"/>
        </w:rPr>
        <w:t>артикула</w:t>
      </w:r>
      <w:r w:rsidR="00DE612F" w:rsidRPr="006B34AD">
        <w:rPr>
          <w:sz w:val="24"/>
          <w:szCs w:val="24"/>
          <w:lang w:val="be-BY"/>
        </w:rPr>
        <w:t xml:space="preserve">. Предвидената от възложителя прогнозна стойност за 12 месеца е </w:t>
      </w:r>
      <w:r w:rsidR="00FF45FB" w:rsidRPr="006B34AD">
        <w:rPr>
          <w:b/>
          <w:sz w:val="24"/>
          <w:szCs w:val="24"/>
          <w:lang w:val="be-BY"/>
        </w:rPr>
        <w:t>500 000.00</w:t>
      </w:r>
      <w:r w:rsidR="00DE612F" w:rsidRPr="006B34AD">
        <w:rPr>
          <w:b/>
          <w:sz w:val="24"/>
          <w:szCs w:val="24"/>
          <w:lang w:val="be-BY"/>
        </w:rPr>
        <w:t xml:space="preserve"> лв. без ДДС</w:t>
      </w:r>
      <w:r w:rsidR="00771AB1" w:rsidRPr="006B34AD">
        <w:rPr>
          <w:sz w:val="24"/>
          <w:szCs w:val="24"/>
          <w:lang w:val="be-BY"/>
        </w:rPr>
        <w:t>;</w:t>
      </w:r>
    </w:p>
    <w:p w:rsidR="00DF1DAC" w:rsidRPr="006B34AD" w:rsidRDefault="00DF1DAC" w:rsidP="00DF1DAC">
      <w:pPr>
        <w:pStyle w:val="BodyText"/>
        <w:tabs>
          <w:tab w:val="left" w:pos="360"/>
          <w:tab w:val="num" w:pos="1134"/>
          <w:tab w:val="num" w:pos="1920"/>
        </w:tabs>
        <w:rPr>
          <w:rFonts w:ascii="Times New Roman" w:hAnsi="Times New Roman" w:cs="Times New Roman"/>
          <w:b/>
          <w:sz w:val="24"/>
          <w:szCs w:val="24"/>
          <w:lang w:val="be-BY"/>
        </w:rPr>
      </w:pPr>
      <w:r w:rsidRPr="006B34AD">
        <w:rPr>
          <w:rFonts w:ascii="Times New Roman" w:hAnsi="Times New Roman" w:cs="Times New Roman"/>
          <w:b/>
          <w:sz w:val="24"/>
          <w:szCs w:val="24"/>
          <w:lang w:val="be-BY"/>
        </w:rPr>
        <w:t xml:space="preserve">Обособена позиция № </w:t>
      </w:r>
      <w:r w:rsidR="00FF45FB" w:rsidRPr="006B34AD">
        <w:rPr>
          <w:rFonts w:ascii="Times New Roman" w:hAnsi="Times New Roman" w:cs="Times New Roman"/>
          <w:b/>
          <w:sz w:val="24"/>
          <w:szCs w:val="24"/>
          <w:lang w:val="en-US"/>
        </w:rPr>
        <w:t>II</w:t>
      </w:r>
      <w:r w:rsidRPr="006B34AD">
        <w:rPr>
          <w:rFonts w:ascii="Times New Roman" w:hAnsi="Times New Roman" w:cs="Times New Roman"/>
          <w:b/>
          <w:sz w:val="24"/>
          <w:szCs w:val="24"/>
          <w:lang w:val="be-BY"/>
        </w:rPr>
        <w:t xml:space="preserve"> - </w:t>
      </w:r>
      <w:r w:rsidRPr="006B34AD">
        <w:rPr>
          <w:rFonts w:ascii="Times New Roman" w:hAnsi="Times New Roman" w:cs="Times New Roman"/>
          <w:sz w:val="24"/>
          <w:szCs w:val="24"/>
          <w:lang w:val="be-BY"/>
        </w:rPr>
        <w:t>“</w:t>
      </w:r>
      <w:r w:rsidR="00FF45FB" w:rsidRPr="006B34AD">
        <w:rPr>
          <w:rFonts w:ascii="Times New Roman" w:hAnsi="Times New Roman" w:cs="Times New Roman"/>
          <w:b/>
          <w:bCs/>
          <w:sz w:val="24"/>
          <w:szCs w:val="24"/>
        </w:rPr>
        <w:t xml:space="preserve">СИСТЕМИ ЗА ЕНДОПРОТЕЗИРАНЕ TИП </w:t>
      </w:r>
      <w:r w:rsidR="00FF45FB" w:rsidRPr="006B34AD">
        <w:rPr>
          <w:rFonts w:ascii="Times New Roman" w:hAnsi="Times New Roman" w:cs="Times New Roman"/>
          <w:b/>
          <w:bCs/>
          <w:sz w:val="24"/>
          <w:szCs w:val="24"/>
          <w:lang w:val="be-BY"/>
        </w:rPr>
        <w:t>2</w:t>
      </w:r>
      <w:r w:rsidRPr="006B34AD">
        <w:rPr>
          <w:rFonts w:ascii="Times New Roman" w:hAnsi="Times New Roman" w:cs="Times New Roman"/>
          <w:sz w:val="24"/>
          <w:szCs w:val="24"/>
          <w:lang w:val="be-BY"/>
        </w:rPr>
        <w:t xml:space="preserve">” – </w:t>
      </w:r>
      <w:r w:rsidR="00FF45FB" w:rsidRPr="006B34AD">
        <w:rPr>
          <w:rFonts w:ascii="Times New Roman" w:hAnsi="Times New Roman" w:cs="Times New Roman"/>
          <w:sz w:val="24"/>
          <w:szCs w:val="24"/>
          <w:lang w:val="be-BY"/>
        </w:rPr>
        <w:t>5 артикула</w:t>
      </w:r>
      <w:r w:rsidR="0060246C" w:rsidRPr="006B34AD">
        <w:rPr>
          <w:rFonts w:ascii="Times New Roman" w:hAnsi="Times New Roman" w:cs="Times New Roman"/>
          <w:sz w:val="24"/>
          <w:szCs w:val="24"/>
          <w:lang w:val="be-BY"/>
        </w:rPr>
        <w:t xml:space="preserve">. Предвидената от възложителя прогнозна стойност за 12 месеца е </w:t>
      </w:r>
      <w:r w:rsidR="00FF45FB" w:rsidRPr="006B34AD">
        <w:rPr>
          <w:rFonts w:ascii="Times New Roman" w:hAnsi="Times New Roman" w:cs="Times New Roman"/>
          <w:b/>
          <w:sz w:val="24"/>
          <w:szCs w:val="24"/>
          <w:lang w:val="be-BY"/>
        </w:rPr>
        <w:t>450 000.00</w:t>
      </w:r>
      <w:r w:rsidR="0060246C" w:rsidRPr="006B34AD">
        <w:rPr>
          <w:rFonts w:ascii="Times New Roman" w:hAnsi="Times New Roman" w:cs="Times New Roman"/>
          <w:b/>
          <w:sz w:val="24"/>
          <w:szCs w:val="24"/>
          <w:lang w:val="be-BY"/>
        </w:rPr>
        <w:t xml:space="preserve"> лв. без ДДС</w:t>
      </w:r>
      <w:r w:rsidR="00771AB1" w:rsidRPr="006B34AD">
        <w:rPr>
          <w:rFonts w:ascii="Times New Roman" w:hAnsi="Times New Roman" w:cs="Times New Roman"/>
          <w:sz w:val="24"/>
          <w:szCs w:val="24"/>
          <w:lang w:val="be-BY"/>
        </w:rPr>
        <w:t>;</w:t>
      </w:r>
    </w:p>
    <w:p w:rsidR="00DF1DAC" w:rsidRPr="006B34AD" w:rsidRDefault="00FF45FB" w:rsidP="00DF1DAC">
      <w:pPr>
        <w:pStyle w:val="BodyText"/>
        <w:tabs>
          <w:tab w:val="left" w:pos="360"/>
          <w:tab w:val="num" w:pos="1134"/>
          <w:tab w:val="num" w:pos="1920"/>
        </w:tabs>
        <w:rPr>
          <w:rFonts w:ascii="Times New Roman" w:hAnsi="Times New Roman" w:cs="Times New Roman"/>
          <w:sz w:val="24"/>
          <w:szCs w:val="24"/>
          <w:lang w:val="be-BY"/>
        </w:rPr>
      </w:pPr>
      <w:r w:rsidRPr="006B34AD">
        <w:rPr>
          <w:rFonts w:ascii="Times New Roman" w:hAnsi="Times New Roman" w:cs="Times New Roman"/>
          <w:b/>
          <w:sz w:val="24"/>
          <w:szCs w:val="24"/>
          <w:lang w:val="be-BY"/>
        </w:rPr>
        <w:t xml:space="preserve">Обособена позиция № </w:t>
      </w:r>
      <w:r w:rsidRPr="006B34AD">
        <w:rPr>
          <w:rFonts w:ascii="Times New Roman" w:hAnsi="Times New Roman" w:cs="Times New Roman"/>
          <w:b/>
          <w:sz w:val="24"/>
          <w:szCs w:val="24"/>
          <w:lang w:val="en-US"/>
        </w:rPr>
        <w:t>III</w:t>
      </w:r>
      <w:r w:rsidR="00DF1DAC" w:rsidRPr="006B34AD">
        <w:rPr>
          <w:rFonts w:ascii="Times New Roman" w:hAnsi="Times New Roman" w:cs="Times New Roman"/>
          <w:b/>
          <w:sz w:val="24"/>
          <w:szCs w:val="24"/>
          <w:lang w:val="be-BY"/>
        </w:rPr>
        <w:t xml:space="preserve"> </w:t>
      </w:r>
      <w:r w:rsidR="00DF1DAC" w:rsidRPr="006B34AD">
        <w:rPr>
          <w:rFonts w:ascii="Times New Roman" w:hAnsi="Times New Roman" w:cs="Times New Roman"/>
          <w:sz w:val="24"/>
          <w:szCs w:val="24"/>
          <w:lang w:val="be-BY"/>
        </w:rPr>
        <w:t>- “</w:t>
      </w:r>
      <w:r w:rsidRPr="006B34AD">
        <w:rPr>
          <w:rFonts w:ascii="Times New Roman" w:hAnsi="Times New Roman" w:cs="Times New Roman"/>
          <w:b/>
          <w:bCs/>
          <w:sz w:val="24"/>
          <w:szCs w:val="24"/>
        </w:rPr>
        <w:t xml:space="preserve">СИСТЕМИ ЗА ЕНДОПРОТЕЗИРАНЕ TИП </w:t>
      </w:r>
      <w:r w:rsidRPr="006B34AD">
        <w:rPr>
          <w:rFonts w:ascii="Times New Roman" w:hAnsi="Times New Roman" w:cs="Times New Roman"/>
          <w:b/>
          <w:bCs/>
          <w:sz w:val="24"/>
          <w:szCs w:val="24"/>
          <w:lang w:val="be-BY"/>
        </w:rPr>
        <w:t>3</w:t>
      </w:r>
      <w:r w:rsidR="00DF1DAC" w:rsidRPr="006B34AD">
        <w:rPr>
          <w:rFonts w:ascii="Times New Roman" w:hAnsi="Times New Roman" w:cs="Times New Roman"/>
          <w:sz w:val="24"/>
          <w:szCs w:val="24"/>
          <w:lang w:val="be-BY"/>
        </w:rPr>
        <w:t>” – 5</w:t>
      </w:r>
      <w:r w:rsidR="00DF1DAC" w:rsidRPr="006B34AD">
        <w:rPr>
          <w:rFonts w:ascii="Times New Roman" w:hAnsi="Times New Roman" w:cs="Times New Roman"/>
          <w:sz w:val="24"/>
          <w:szCs w:val="24"/>
        </w:rPr>
        <w:t xml:space="preserve"> </w:t>
      </w:r>
      <w:r w:rsidRPr="006B34AD">
        <w:rPr>
          <w:rFonts w:ascii="Times New Roman" w:hAnsi="Times New Roman" w:cs="Times New Roman"/>
          <w:sz w:val="24"/>
          <w:szCs w:val="24"/>
          <w:lang w:val="be-BY"/>
        </w:rPr>
        <w:t>артикула</w:t>
      </w:r>
      <w:r w:rsidR="0060246C" w:rsidRPr="006B34AD">
        <w:rPr>
          <w:rFonts w:ascii="Times New Roman" w:hAnsi="Times New Roman" w:cs="Times New Roman"/>
          <w:sz w:val="24"/>
          <w:szCs w:val="24"/>
          <w:lang w:val="be-BY"/>
        </w:rPr>
        <w:t xml:space="preserve">. Предвидената от възложителя прогнозна стойност за 12 месеца е </w:t>
      </w:r>
      <w:r w:rsidRPr="006B34AD">
        <w:rPr>
          <w:rFonts w:ascii="Times New Roman" w:hAnsi="Times New Roman" w:cs="Times New Roman"/>
          <w:b/>
          <w:sz w:val="24"/>
          <w:szCs w:val="24"/>
          <w:lang w:val="be-BY"/>
        </w:rPr>
        <w:t>150 000.00</w:t>
      </w:r>
      <w:r w:rsidR="0060246C" w:rsidRPr="006B34AD">
        <w:rPr>
          <w:rFonts w:ascii="Times New Roman" w:hAnsi="Times New Roman" w:cs="Times New Roman"/>
          <w:b/>
          <w:sz w:val="24"/>
          <w:szCs w:val="24"/>
          <w:lang w:val="be-BY"/>
        </w:rPr>
        <w:t xml:space="preserve"> лв. без ДДС</w:t>
      </w:r>
      <w:r w:rsidR="00771AB1" w:rsidRPr="006B34AD">
        <w:rPr>
          <w:rFonts w:ascii="Times New Roman" w:hAnsi="Times New Roman" w:cs="Times New Roman"/>
          <w:sz w:val="24"/>
          <w:szCs w:val="24"/>
          <w:lang w:val="be-BY"/>
        </w:rPr>
        <w:t>;</w:t>
      </w:r>
    </w:p>
    <w:p w:rsidR="00DF1DAC" w:rsidRPr="006B34AD" w:rsidRDefault="00FF45FB" w:rsidP="00DF1DAC">
      <w:pPr>
        <w:autoSpaceDE/>
        <w:autoSpaceDN/>
        <w:jc w:val="both"/>
        <w:rPr>
          <w:sz w:val="24"/>
          <w:szCs w:val="24"/>
          <w:lang w:val="be-BY"/>
        </w:rPr>
      </w:pPr>
      <w:r w:rsidRPr="006B34AD">
        <w:rPr>
          <w:b/>
          <w:sz w:val="24"/>
          <w:szCs w:val="24"/>
          <w:lang w:val="be-BY"/>
        </w:rPr>
        <w:t xml:space="preserve">Обособена позиция № </w:t>
      </w:r>
      <w:r w:rsidRPr="006B34AD">
        <w:rPr>
          <w:b/>
          <w:sz w:val="24"/>
          <w:szCs w:val="24"/>
          <w:lang w:val="en-US"/>
        </w:rPr>
        <w:t>IV</w:t>
      </w:r>
      <w:r w:rsidR="00DF1DAC" w:rsidRPr="006B34AD">
        <w:rPr>
          <w:b/>
          <w:sz w:val="24"/>
          <w:szCs w:val="24"/>
          <w:lang w:val="be-BY"/>
        </w:rPr>
        <w:t xml:space="preserve"> - </w:t>
      </w:r>
      <w:r w:rsidR="00DF1DAC" w:rsidRPr="006B34AD">
        <w:rPr>
          <w:sz w:val="24"/>
          <w:szCs w:val="24"/>
          <w:lang w:val="be-BY"/>
        </w:rPr>
        <w:t>“</w:t>
      </w:r>
      <w:r w:rsidRPr="006B34AD">
        <w:rPr>
          <w:b/>
          <w:bCs/>
          <w:sz w:val="24"/>
          <w:szCs w:val="24"/>
          <w:lang w:val="bg-BG"/>
        </w:rPr>
        <w:t xml:space="preserve">СИСТЕМИ ЗА ЕНДОПРОТЕЗИРАНЕ TИП </w:t>
      </w:r>
      <w:r w:rsidRPr="006B34AD">
        <w:rPr>
          <w:b/>
          <w:bCs/>
          <w:sz w:val="24"/>
          <w:szCs w:val="24"/>
          <w:lang w:val="be-BY"/>
        </w:rPr>
        <w:t>4</w:t>
      </w:r>
      <w:r w:rsidR="00DF1DAC" w:rsidRPr="006B34AD">
        <w:rPr>
          <w:b/>
          <w:sz w:val="24"/>
          <w:szCs w:val="24"/>
          <w:lang w:val="be-BY"/>
        </w:rPr>
        <w:t xml:space="preserve">” – </w:t>
      </w:r>
      <w:r w:rsidRPr="006B34AD">
        <w:rPr>
          <w:sz w:val="24"/>
          <w:szCs w:val="24"/>
          <w:lang w:val="be-BY"/>
        </w:rPr>
        <w:t>1</w:t>
      </w:r>
      <w:r w:rsidR="0060246C" w:rsidRPr="006B34AD">
        <w:rPr>
          <w:sz w:val="24"/>
          <w:szCs w:val="24"/>
          <w:lang w:val="be-BY"/>
        </w:rPr>
        <w:t xml:space="preserve">8 артикула. Предвидената от възложителя прогнозна стойност за 12 месеца е </w:t>
      </w:r>
      <w:r w:rsidRPr="006B34AD">
        <w:rPr>
          <w:b/>
          <w:sz w:val="24"/>
          <w:szCs w:val="24"/>
          <w:lang w:val="be-BY"/>
        </w:rPr>
        <w:t>800 000,00 л</w:t>
      </w:r>
      <w:r w:rsidR="0060246C" w:rsidRPr="006B34AD">
        <w:rPr>
          <w:b/>
          <w:sz w:val="24"/>
          <w:szCs w:val="24"/>
          <w:lang w:val="be-BY"/>
        </w:rPr>
        <w:t>в. без ДДС</w:t>
      </w:r>
      <w:r w:rsidR="00771AB1" w:rsidRPr="006B34AD">
        <w:rPr>
          <w:sz w:val="24"/>
          <w:szCs w:val="24"/>
          <w:lang w:val="be-BY"/>
        </w:rPr>
        <w:t>;</w:t>
      </w:r>
    </w:p>
    <w:p w:rsidR="00DF1DAC" w:rsidRPr="006B34AD" w:rsidRDefault="00FF45FB" w:rsidP="00DF1DAC">
      <w:pPr>
        <w:autoSpaceDE/>
        <w:autoSpaceDN/>
        <w:jc w:val="both"/>
        <w:rPr>
          <w:sz w:val="24"/>
          <w:szCs w:val="24"/>
          <w:lang w:val="bg-BG"/>
        </w:rPr>
      </w:pPr>
      <w:r w:rsidRPr="006B34AD">
        <w:rPr>
          <w:b/>
          <w:sz w:val="24"/>
          <w:szCs w:val="24"/>
          <w:lang w:val="be-BY"/>
        </w:rPr>
        <w:t xml:space="preserve">Обособена позиция № </w:t>
      </w:r>
      <w:r w:rsidRPr="006B34AD">
        <w:rPr>
          <w:b/>
          <w:sz w:val="24"/>
          <w:szCs w:val="24"/>
          <w:lang w:val="en-US"/>
        </w:rPr>
        <w:t>V</w:t>
      </w:r>
      <w:r w:rsidR="00DF1DAC" w:rsidRPr="006B34AD">
        <w:rPr>
          <w:b/>
          <w:sz w:val="24"/>
          <w:szCs w:val="24"/>
          <w:lang w:val="be-BY"/>
        </w:rPr>
        <w:t xml:space="preserve"> - </w:t>
      </w:r>
      <w:r w:rsidR="00DF1DAC" w:rsidRPr="006B34AD">
        <w:rPr>
          <w:sz w:val="24"/>
          <w:szCs w:val="24"/>
          <w:lang w:val="be-BY"/>
        </w:rPr>
        <w:t>“</w:t>
      </w:r>
      <w:r w:rsidRPr="006B34AD">
        <w:rPr>
          <w:b/>
          <w:bCs/>
          <w:sz w:val="24"/>
          <w:szCs w:val="24"/>
          <w:lang w:val="bg-BG"/>
        </w:rPr>
        <w:t xml:space="preserve">СИСТЕМИ ЗА ЕНДОПРОТЕЗИРАНЕ TИП </w:t>
      </w:r>
      <w:r w:rsidRPr="006B34AD">
        <w:rPr>
          <w:b/>
          <w:bCs/>
          <w:sz w:val="24"/>
          <w:szCs w:val="24"/>
          <w:lang w:val="be-BY"/>
        </w:rPr>
        <w:t>5</w:t>
      </w:r>
      <w:r w:rsidR="00DF1DAC" w:rsidRPr="006B34AD">
        <w:rPr>
          <w:b/>
          <w:sz w:val="24"/>
          <w:szCs w:val="24"/>
          <w:lang w:val="be-BY"/>
        </w:rPr>
        <w:t xml:space="preserve">” - </w:t>
      </w:r>
      <w:r w:rsidRPr="006B34AD">
        <w:rPr>
          <w:sz w:val="24"/>
          <w:szCs w:val="24"/>
          <w:lang w:val="be-BY"/>
        </w:rPr>
        <w:t>35</w:t>
      </w:r>
      <w:r w:rsidR="00DF1DAC" w:rsidRPr="006B34AD">
        <w:rPr>
          <w:b/>
          <w:sz w:val="24"/>
          <w:szCs w:val="24"/>
          <w:lang w:val="be-BY"/>
        </w:rPr>
        <w:t xml:space="preserve"> </w:t>
      </w:r>
      <w:r w:rsidRPr="006B34AD">
        <w:rPr>
          <w:sz w:val="24"/>
          <w:szCs w:val="24"/>
          <w:lang w:val="bg-BG"/>
        </w:rPr>
        <w:t>артикула</w:t>
      </w:r>
      <w:r w:rsidRPr="006B34AD">
        <w:rPr>
          <w:sz w:val="24"/>
          <w:szCs w:val="24"/>
          <w:lang w:val="be-BY"/>
        </w:rPr>
        <w:t xml:space="preserve">. </w:t>
      </w:r>
      <w:r w:rsidR="0060246C" w:rsidRPr="006B34AD">
        <w:rPr>
          <w:sz w:val="24"/>
          <w:szCs w:val="24"/>
          <w:lang w:val="be-BY"/>
        </w:rPr>
        <w:t xml:space="preserve">Предвидената от възложителя прогнозна стойност за 12 месеца е </w:t>
      </w:r>
      <w:r w:rsidRPr="006B34AD">
        <w:rPr>
          <w:b/>
          <w:sz w:val="24"/>
          <w:szCs w:val="24"/>
          <w:lang w:val="bg-BG"/>
        </w:rPr>
        <w:t>1 200 000.00</w:t>
      </w:r>
      <w:r w:rsidR="0060246C" w:rsidRPr="006B34AD">
        <w:rPr>
          <w:b/>
          <w:sz w:val="24"/>
          <w:szCs w:val="24"/>
          <w:lang w:val="be-BY"/>
        </w:rPr>
        <w:t xml:space="preserve"> лв. без ДДС</w:t>
      </w:r>
      <w:r w:rsidR="00771AB1" w:rsidRPr="006B34AD">
        <w:rPr>
          <w:sz w:val="24"/>
          <w:szCs w:val="24"/>
          <w:lang w:val="be-BY"/>
        </w:rPr>
        <w:t>;</w:t>
      </w:r>
    </w:p>
    <w:p w:rsidR="00DF1DAC" w:rsidRPr="006B34AD" w:rsidRDefault="00FF45FB" w:rsidP="00DF1DAC">
      <w:pPr>
        <w:jc w:val="both"/>
        <w:rPr>
          <w:bCs/>
          <w:sz w:val="24"/>
          <w:szCs w:val="24"/>
          <w:lang w:val="bg-BG"/>
        </w:rPr>
      </w:pPr>
      <w:r w:rsidRPr="006B34AD">
        <w:rPr>
          <w:b/>
          <w:sz w:val="24"/>
          <w:szCs w:val="24"/>
          <w:lang w:val="be-BY"/>
        </w:rPr>
        <w:t xml:space="preserve">Обособена позиция № </w:t>
      </w:r>
      <w:r w:rsidRPr="006B34AD">
        <w:rPr>
          <w:b/>
          <w:sz w:val="24"/>
          <w:szCs w:val="24"/>
          <w:lang w:val="en-US"/>
        </w:rPr>
        <w:t>VI</w:t>
      </w:r>
      <w:r w:rsidR="00DF1DAC" w:rsidRPr="006B34AD">
        <w:rPr>
          <w:b/>
          <w:sz w:val="24"/>
          <w:szCs w:val="24"/>
          <w:lang w:val="be-BY"/>
        </w:rPr>
        <w:t xml:space="preserve"> - </w:t>
      </w:r>
      <w:r w:rsidR="00DF1DAC" w:rsidRPr="006B34AD">
        <w:rPr>
          <w:sz w:val="24"/>
          <w:szCs w:val="24"/>
          <w:lang w:val="be-BY"/>
        </w:rPr>
        <w:t>“</w:t>
      </w:r>
      <w:r w:rsidRPr="006B34AD">
        <w:rPr>
          <w:b/>
          <w:bCs/>
          <w:sz w:val="24"/>
          <w:szCs w:val="24"/>
          <w:lang w:val="bg-BG"/>
        </w:rPr>
        <w:t>СИСТЕМИ ЗА ЕНДОПРОТЕЗИРАНЕ TИП 6</w:t>
      </w:r>
      <w:r w:rsidR="00DF1DAC" w:rsidRPr="006B34AD">
        <w:rPr>
          <w:sz w:val="24"/>
          <w:szCs w:val="24"/>
          <w:lang w:val="be-BY"/>
        </w:rPr>
        <w:t xml:space="preserve">” </w:t>
      </w:r>
      <w:r w:rsidRPr="006B34AD">
        <w:rPr>
          <w:sz w:val="24"/>
          <w:szCs w:val="24"/>
          <w:lang w:val="be-BY"/>
        </w:rPr>
        <w:t xml:space="preserve">– 8 </w:t>
      </w:r>
      <w:r w:rsidRPr="006B34AD">
        <w:rPr>
          <w:sz w:val="24"/>
          <w:szCs w:val="24"/>
          <w:lang w:val="bg-BG"/>
        </w:rPr>
        <w:t>артикула</w:t>
      </w:r>
      <w:r w:rsidRPr="006B34AD">
        <w:rPr>
          <w:sz w:val="24"/>
          <w:szCs w:val="24"/>
          <w:lang w:val="be-BY"/>
        </w:rPr>
        <w:t xml:space="preserve">. </w:t>
      </w:r>
      <w:r w:rsidR="0060246C" w:rsidRPr="006B34AD">
        <w:rPr>
          <w:sz w:val="24"/>
          <w:szCs w:val="24"/>
          <w:lang w:val="be-BY"/>
        </w:rPr>
        <w:t xml:space="preserve">Предвидената от възложителя прогнозна стойност за 12 месеца е </w:t>
      </w:r>
      <w:r w:rsidRPr="006B34AD">
        <w:rPr>
          <w:b/>
          <w:sz w:val="24"/>
          <w:szCs w:val="24"/>
          <w:lang w:val="be-BY"/>
        </w:rPr>
        <w:t>300</w:t>
      </w:r>
      <w:r w:rsidR="006C746A" w:rsidRPr="006B34AD">
        <w:rPr>
          <w:b/>
          <w:sz w:val="24"/>
          <w:szCs w:val="24"/>
          <w:lang w:val="be-BY"/>
        </w:rPr>
        <w:t xml:space="preserve"> 000,00 </w:t>
      </w:r>
      <w:r w:rsidR="0060246C" w:rsidRPr="006B34AD">
        <w:rPr>
          <w:b/>
          <w:sz w:val="24"/>
          <w:szCs w:val="24"/>
          <w:lang w:val="be-BY"/>
        </w:rPr>
        <w:t>лв. без ДДС</w:t>
      </w:r>
      <w:r w:rsidR="00771AB1" w:rsidRPr="006B34AD">
        <w:rPr>
          <w:sz w:val="24"/>
          <w:szCs w:val="24"/>
          <w:lang w:val="be-BY"/>
        </w:rPr>
        <w:t>;</w:t>
      </w:r>
    </w:p>
    <w:p w:rsidR="00DF1DAC" w:rsidRPr="006B34AD" w:rsidRDefault="00DF1DAC" w:rsidP="00DF1DAC">
      <w:pPr>
        <w:jc w:val="both"/>
        <w:rPr>
          <w:bCs/>
          <w:sz w:val="24"/>
          <w:szCs w:val="24"/>
          <w:lang w:val="bg-BG"/>
        </w:rPr>
      </w:pPr>
      <w:r w:rsidRPr="006B34AD">
        <w:rPr>
          <w:b/>
          <w:sz w:val="24"/>
          <w:szCs w:val="24"/>
          <w:lang w:val="be-BY"/>
        </w:rPr>
        <w:t xml:space="preserve">Обособена позиция № </w:t>
      </w:r>
      <w:r w:rsidR="00FF45FB" w:rsidRPr="006B34AD">
        <w:rPr>
          <w:b/>
          <w:sz w:val="24"/>
          <w:szCs w:val="24"/>
          <w:lang w:val="en-US"/>
        </w:rPr>
        <w:t>VII</w:t>
      </w:r>
      <w:r w:rsidRPr="006B34AD">
        <w:rPr>
          <w:b/>
          <w:sz w:val="24"/>
          <w:szCs w:val="24"/>
          <w:lang w:val="be-BY"/>
        </w:rPr>
        <w:t xml:space="preserve"> – “</w:t>
      </w:r>
      <w:r w:rsidR="00FF45FB" w:rsidRPr="006B34AD">
        <w:rPr>
          <w:b/>
          <w:bCs/>
          <w:sz w:val="24"/>
          <w:szCs w:val="24"/>
          <w:lang w:val="bg-BG"/>
        </w:rPr>
        <w:t>СИСТЕМИ ЗА ЕНДОПРОТЕЗИРАНЕ TИП 7</w:t>
      </w:r>
      <w:r w:rsidRPr="006B34AD">
        <w:rPr>
          <w:bCs/>
          <w:sz w:val="24"/>
          <w:szCs w:val="24"/>
          <w:lang w:val="bg-BG"/>
        </w:rPr>
        <w:t>”</w:t>
      </w:r>
      <w:r w:rsidR="00FF45FB" w:rsidRPr="006B34AD">
        <w:rPr>
          <w:sz w:val="24"/>
          <w:szCs w:val="24"/>
          <w:lang w:val="bg-BG"/>
        </w:rPr>
        <w:t xml:space="preserve"> - 4 артикула</w:t>
      </w:r>
      <w:r w:rsidR="00FF45FB" w:rsidRPr="006B34AD">
        <w:rPr>
          <w:sz w:val="24"/>
          <w:szCs w:val="24"/>
          <w:lang w:val="be-BY"/>
        </w:rPr>
        <w:t>.</w:t>
      </w:r>
      <w:r w:rsidRPr="006B34AD">
        <w:rPr>
          <w:b/>
          <w:bCs/>
          <w:sz w:val="24"/>
          <w:szCs w:val="24"/>
          <w:lang w:val="bg-BG"/>
        </w:rPr>
        <w:t> </w:t>
      </w:r>
      <w:r w:rsidR="0060246C" w:rsidRPr="006B34AD">
        <w:rPr>
          <w:bCs/>
          <w:sz w:val="24"/>
          <w:szCs w:val="24"/>
          <w:lang w:val="bg-BG"/>
        </w:rPr>
        <w:t xml:space="preserve">Предвидената от възложителя прогнозна стойност за 12 месеца е </w:t>
      </w:r>
      <w:r w:rsidR="00FF45FB" w:rsidRPr="006B34AD">
        <w:rPr>
          <w:b/>
          <w:bCs/>
          <w:sz w:val="24"/>
          <w:szCs w:val="24"/>
          <w:lang w:val="bg-BG"/>
        </w:rPr>
        <w:t>100 000</w:t>
      </w:r>
      <w:r w:rsidR="006C746A" w:rsidRPr="006B34AD">
        <w:rPr>
          <w:b/>
          <w:bCs/>
          <w:sz w:val="24"/>
          <w:szCs w:val="24"/>
          <w:lang w:val="bg-BG"/>
        </w:rPr>
        <w:t>,00</w:t>
      </w:r>
      <w:r w:rsidR="0060246C" w:rsidRPr="006B34AD">
        <w:rPr>
          <w:b/>
          <w:bCs/>
          <w:sz w:val="24"/>
          <w:szCs w:val="24"/>
          <w:lang w:val="bg-BG"/>
        </w:rPr>
        <w:t xml:space="preserve"> лв. без ДДС</w:t>
      </w:r>
      <w:r w:rsidR="006C746A" w:rsidRPr="006B34AD">
        <w:rPr>
          <w:bCs/>
          <w:sz w:val="24"/>
          <w:szCs w:val="24"/>
          <w:lang w:val="bg-BG"/>
        </w:rPr>
        <w:t>.</w:t>
      </w:r>
    </w:p>
    <w:p w:rsidR="0060246C" w:rsidRPr="006B34AD" w:rsidRDefault="00412367" w:rsidP="00B73BE0">
      <w:pPr>
        <w:tabs>
          <w:tab w:val="left" w:pos="0"/>
        </w:tabs>
        <w:jc w:val="both"/>
        <w:rPr>
          <w:sz w:val="24"/>
          <w:szCs w:val="24"/>
          <w:lang w:val="bg-BG"/>
        </w:rPr>
      </w:pPr>
      <w:r w:rsidRPr="006B34AD">
        <w:rPr>
          <w:sz w:val="24"/>
          <w:szCs w:val="24"/>
          <w:lang w:val="bg-BG"/>
        </w:rPr>
        <w:t xml:space="preserve"> </w:t>
      </w:r>
      <w:r w:rsidR="001B011A" w:rsidRPr="006B34AD">
        <w:rPr>
          <w:position w:val="8"/>
          <w:sz w:val="24"/>
          <w:szCs w:val="24"/>
          <w:lang w:val="be-BY"/>
        </w:rPr>
        <w:t xml:space="preserve">    </w:t>
      </w:r>
      <w:r w:rsidR="0026616E" w:rsidRPr="006B34AD">
        <w:rPr>
          <w:position w:val="8"/>
          <w:sz w:val="24"/>
          <w:szCs w:val="24"/>
          <w:lang w:val="be-BY"/>
        </w:rPr>
        <w:t xml:space="preserve"> </w:t>
      </w:r>
      <w:r w:rsidR="0060246C" w:rsidRPr="006B34AD">
        <w:rPr>
          <w:position w:val="8"/>
          <w:sz w:val="24"/>
          <w:szCs w:val="24"/>
          <w:lang w:val="be-BY"/>
        </w:rPr>
        <w:tab/>
      </w:r>
    </w:p>
    <w:p w:rsidR="00E50181" w:rsidRPr="006B34AD" w:rsidRDefault="0060246C" w:rsidP="00DE612F">
      <w:pPr>
        <w:jc w:val="both"/>
        <w:rPr>
          <w:position w:val="8"/>
          <w:sz w:val="24"/>
          <w:szCs w:val="24"/>
          <w:lang w:val="bg-BG"/>
        </w:rPr>
      </w:pPr>
      <w:r w:rsidRPr="006B34AD">
        <w:rPr>
          <w:position w:val="8"/>
          <w:sz w:val="24"/>
          <w:szCs w:val="24"/>
          <w:lang w:val="be-BY"/>
        </w:rPr>
        <w:tab/>
      </w:r>
      <w:r w:rsidR="001B011A" w:rsidRPr="006B34AD">
        <w:rPr>
          <w:position w:val="8"/>
          <w:sz w:val="24"/>
          <w:szCs w:val="24"/>
          <w:lang w:val="be-BY"/>
        </w:rPr>
        <w:t>Прогнозн</w:t>
      </w:r>
      <w:r w:rsidR="001B011A" w:rsidRPr="006B34AD">
        <w:rPr>
          <w:position w:val="8"/>
          <w:sz w:val="24"/>
          <w:szCs w:val="24"/>
          <w:lang w:val="bg-BG"/>
        </w:rPr>
        <w:t xml:space="preserve">ата </w:t>
      </w:r>
      <w:r w:rsidR="001B011A" w:rsidRPr="006B34AD">
        <w:rPr>
          <w:position w:val="8"/>
          <w:sz w:val="24"/>
          <w:szCs w:val="24"/>
          <w:lang w:val="be-BY"/>
        </w:rPr>
        <w:t xml:space="preserve"> стойност</w:t>
      </w:r>
      <w:r w:rsidR="001B011A" w:rsidRPr="006B34AD">
        <w:rPr>
          <w:position w:val="8"/>
          <w:sz w:val="24"/>
          <w:szCs w:val="24"/>
          <w:lang w:val="bg-BG"/>
        </w:rPr>
        <w:t xml:space="preserve"> на поръчката </w:t>
      </w:r>
      <w:r w:rsidR="006B3952" w:rsidRPr="006B34AD">
        <w:rPr>
          <w:position w:val="8"/>
          <w:sz w:val="24"/>
          <w:szCs w:val="24"/>
          <w:lang w:val="bg-BG"/>
        </w:rPr>
        <w:t xml:space="preserve">за </w:t>
      </w:r>
      <w:r w:rsidR="005D1C24" w:rsidRPr="006B34AD">
        <w:rPr>
          <w:position w:val="8"/>
          <w:sz w:val="24"/>
          <w:szCs w:val="24"/>
          <w:lang w:val="bg-BG"/>
        </w:rPr>
        <w:t xml:space="preserve">срока на договора </w:t>
      </w:r>
      <w:r w:rsidR="006B3952" w:rsidRPr="006B34AD">
        <w:rPr>
          <w:position w:val="8"/>
          <w:sz w:val="24"/>
          <w:szCs w:val="24"/>
          <w:lang w:val="bg-BG"/>
        </w:rPr>
        <w:t xml:space="preserve"> </w:t>
      </w:r>
      <w:r w:rsidR="001B011A" w:rsidRPr="006B34AD">
        <w:rPr>
          <w:position w:val="8"/>
          <w:sz w:val="24"/>
          <w:szCs w:val="24"/>
          <w:lang w:val="bg-BG"/>
        </w:rPr>
        <w:t xml:space="preserve">е </w:t>
      </w:r>
      <w:r w:rsidR="00FF45FB" w:rsidRPr="006B34AD">
        <w:rPr>
          <w:b/>
          <w:position w:val="8"/>
          <w:sz w:val="24"/>
          <w:szCs w:val="24"/>
          <w:lang w:val="bg-BG"/>
        </w:rPr>
        <w:t>3 500 000.00</w:t>
      </w:r>
      <w:r w:rsidR="00F756DE" w:rsidRPr="006B34AD">
        <w:rPr>
          <w:b/>
          <w:position w:val="8"/>
          <w:sz w:val="24"/>
          <w:szCs w:val="24"/>
          <w:lang w:val="bg-BG"/>
        </w:rPr>
        <w:t xml:space="preserve"> </w:t>
      </w:r>
      <w:r w:rsidR="007F24E3" w:rsidRPr="006B34AD">
        <w:rPr>
          <w:b/>
          <w:position w:val="8"/>
          <w:sz w:val="24"/>
          <w:szCs w:val="24"/>
          <w:lang w:val="be-BY"/>
        </w:rPr>
        <w:t>лв.</w:t>
      </w:r>
      <w:r w:rsidR="0006391F" w:rsidRPr="006B34AD">
        <w:rPr>
          <w:b/>
          <w:bCs/>
          <w:sz w:val="24"/>
          <w:szCs w:val="24"/>
          <w:lang w:val="be-BY"/>
        </w:rPr>
        <w:t xml:space="preserve"> </w:t>
      </w:r>
      <w:r w:rsidR="001B011A" w:rsidRPr="006B34AD">
        <w:rPr>
          <w:b/>
          <w:position w:val="8"/>
          <w:sz w:val="24"/>
          <w:szCs w:val="24"/>
          <w:lang w:val="bg-BG"/>
        </w:rPr>
        <w:t>без ДДС</w:t>
      </w:r>
      <w:r w:rsidR="001B011A" w:rsidRPr="006B34AD">
        <w:rPr>
          <w:position w:val="8"/>
          <w:sz w:val="24"/>
          <w:szCs w:val="24"/>
          <w:lang w:val="bg-BG"/>
        </w:rPr>
        <w:t xml:space="preserve">. </w:t>
      </w:r>
      <w:r w:rsidR="00A130F6" w:rsidRPr="006B34AD">
        <w:rPr>
          <w:position w:val="8"/>
          <w:sz w:val="24"/>
          <w:szCs w:val="24"/>
          <w:lang w:val="bg-BG"/>
        </w:rPr>
        <w:t>Прогнозната стойност, посочена в Раздел II.2.6) е максималният финансов ресурс, определен от Възложителя за изпълнение на обществената поръчка за обособената позиция.</w:t>
      </w:r>
    </w:p>
    <w:p w:rsidR="006B3952" w:rsidRPr="006B34AD" w:rsidRDefault="00D84DDD" w:rsidP="00E50181">
      <w:pPr>
        <w:ind w:firstLine="720"/>
        <w:jc w:val="both"/>
        <w:rPr>
          <w:position w:val="8"/>
          <w:sz w:val="24"/>
          <w:szCs w:val="24"/>
          <w:lang w:val="bg-BG"/>
        </w:rPr>
      </w:pPr>
      <w:r w:rsidRPr="006B34AD">
        <w:rPr>
          <w:sz w:val="24"/>
          <w:szCs w:val="24"/>
          <w:lang w:val="bg-BG"/>
        </w:rPr>
        <w:t xml:space="preserve">Обхватът и основните параметри на </w:t>
      </w:r>
      <w:r w:rsidR="00B73BE0" w:rsidRPr="006B34AD">
        <w:rPr>
          <w:sz w:val="24"/>
          <w:szCs w:val="24"/>
          <w:lang w:val="en-US"/>
        </w:rPr>
        <w:t>o</w:t>
      </w:r>
      <w:r w:rsidR="00B73BE0" w:rsidRPr="006B34AD">
        <w:rPr>
          <w:sz w:val="24"/>
          <w:szCs w:val="24"/>
          <w:lang w:val="be-BY"/>
        </w:rPr>
        <w:t>бособените позиции</w:t>
      </w:r>
      <w:r w:rsidRPr="006B34AD">
        <w:rPr>
          <w:sz w:val="24"/>
          <w:szCs w:val="24"/>
          <w:lang w:val="bg-BG"/>
        </w:rPr>
        <w:t xml:space="preserve"> са подробно описани в Раздел </w:t>
      </w:r>
      <w:r w:rsidRPr="006B34AD">
        <w:rPr>
          <w:sz w:val="24"/>
          <w:szCs w:val="24"/>
          <w:lang w:val="be-BY"/>
        </w:rPr>
        <w:t>ХІ</w:t>
      </w:r>
      <w:r w:rsidR="00760CA1" w:rsidRPr="006B34AD">
        <w:rPr>
          <w:sz w:val="24"/>
          <w:szCs w:val="24"/>
          <w:lang w:val="bg-BG"/>
        </w:rPr>
        <w:t>.</w:t>
      </w:r>
      <w:r w:rsidR="00F756DE" w:rsidRPr="006B34AD">
        <w:rPr>
          <w:sz w:val="24"/>
          <w:szCs w:val="24"/>
          <w:lang w:val="bg-BG"/>
        </w:rPr>
        <w:t xml:space="preserve"> </w:t>
      </w:r>
      <w:r w:rsidRPr="006B34AD">
        <w:rPr>
          <w:sz w:val="24"/>
          <w:szCs w:val="24"/>
          <w:lang w:val="bg-BG"/>
        </w:rPr>
        <w:t>Техническ</w:t>
      </w:r>
      <w:r w:rsidR="00583508" w:rsidRPr="006B34AD">
        <w:rPr>
          <w:sz w:val="24"/>
          <w:szCs w:val="24"/>
          <w:lang w:val="bg-BG"/>
        </w:rPr>
        <w:t>и</w:t>
      </w:r>
      <w:r w:rsidRPr="006B34AD">
        <w:rPr>
          <w:sz w:val="24"/>
          <w:szCs w:val="24"/>
          <w:lang w:val="bg-BG"/>
        </w:rPr>
        <w:t xml:space="preserve"> спецификаци</w:t>
      </w:r>
      <w:r w:rsidR="00583508" w:rsidRPr="006B34AD">
        <w:rPr>
          <w:sz w:val="24"/>
          <w:szCs w:val="24"/>
          <w:lang w:val="bg-BG"/>
        </w:rPr>
        <w:t>и</w:t>
      </w:r>
      <w:r w:rsidRPr="006B34AD">
        <w:rPr>
          <w:sz w:val="24"/>
          <w:szCs w:val="24"/>
          <w:lang w:val="bg-BG"/>
        </w:rPr>
        <w:t xml:space="preserve"> за изпълнение на обществената поръчка от настоящата документация за участие. Прогнозните стойности на </w:t>
      </w:r>
      <w:r w:rsidR="00B73BE0" w:rsidRPr="006B34AD">
        <w:rPr>
          <w:sz w:val="24"/>
          <w:szCs w:val="24"/>
          <w:lang w:val="en-US"/>
        </w:rPr>
        <w:t>o</w:t>
      </w:r>
      <w:r w:rsidR="00B73BE0" w:rsidRPr="006B34AD">
        <w:rPr>
          <w:sz w:val="24"/>
          <w:szCs w:val="24"/>
          <w:lang w:val="be-BY"/>
        </w:rPr>
        <w:t xml:space="preserve">бособените позиции </w:t>
      </w:r>
      <w:r w:rsidRPr="006B34AD">
        <w:rPr>
          <w:sz w:val="24"/>
          <w:szCs w:val="24"/>
          <w:lang w:val="bg-BG"/>
        </w:rPr>
        <w:t xml:space="preserve">са посочени в колона </w:t>
      </w:r>
      <w:r w:rsidR="00760CA1" w:rsidRPr="006B34AD">
        <w:rPr>
          <w:b/>
          <w:sz w:val="24"/>
          <w:szCs w:val="24"/>
          <w:lang w:val="bg-BG"/>
        </w:rPr>
        <w:t>„</w:t>
      </w:r>
      <w:r w:rsidR="00A65B1C" w:rsidRPr="006B34AD">
        <w:rPr>
          <w:b/>
          <w:sz w:val="24"/>
          <w:szCs w:val="24"/>
          <w:lang w:val="bg-BG"/>
        </w:rPr>
        <w:t>5</w:t>
      </w:r>
      <w:r w:rsidR="00760CA1" w:rsidRPr="006B34AD">
        <w:rPr>
          <w:b/>
          <w:sz w:val="24"/>
          <w:szCs w:val="24"/>
          <w:lang w:val="bg-BG"/>
        </w:rPr>
        <w:t>”</w:t>
      </w:r>
      <w:r w:rsidR="00760CA1" w:rsidRPr="006B34AD">
        <w:rPr>
          <w:sz w:val="24"/>
          <w:szCs w:val="24"/>
          <w:lang w:val="bg-BG"/>
        </w:rPr>
        <w:t xml:space="preserve"> </w:t>
      </w:r>
      <w:r w:rsidRPr="006B34AD">
        <w:rPr>
          <w:sz w:val="24"/>
          <w:szCs w:val="24"/>
          <w:lang w:val="bg-BG"/>
        </w:rPr>
        <w:t>на Техническата спецификация</w:t>
      </w:r>
      <w:r w:rsidR="00583508" w:rsidRPr="006B34AD">
        <w:rPr>
          <w:sz w:val="24"/>
          <w:szCs w:val="24"/>
          <w:lang w:val="bg-BG"/>
        </w:rPr>
        <w:t xml:space="preserve"> в </w:t>
      </w:r>
      <w:r w:rsidR="00583508" w:rsidRPr="006B34AD">
        <w:rPr>
          <w:rStyle w:val="ala2"/>
          <w:sz w:val="24"/>
          <w:szCs w:val="24"/>
          <w:lang w:val="en-US"/>
        </w:rPr>
        <w:t>excel</w:t>
      </w:r>
      <w:r w:rsidR="00583508" w:rsidRPr="006B34AD">
        <w:rPr>
          <w:rStyle w:val="ala2"/>
          <w:sz w:val="24"/>
          <w:szCs w:val="24"/>
          <w:lang w:val="bg-BG"/>
        </w:rPr>
        <w:t>-</w:t>
      </w:r>
      <w:r w:rsidR="00583508" w:rsidRPr="006B34AD">
        <w:rPr>
          <w:sz w:val="24"/>
          <w:szCs w:val="24"/>
          <w:lang w:val="bg-BG"/>
        </w:rPr>
        <w:t>формат</w:t>
      </w:r>
      <w:r w:rsidRPr="006B34AD">
        <w:rPr>
          <w:sz w:val="24"/>
          <w:szCs w:val="24"/>
          <w:lang w:val="bg-BG"/>
        </w:rPr>
        <w:t>.</w:t>
      </w:r>
    </w:p>
    <w:p w:rsidR="00DE612F" w:rsidRPr="006B34AD" w:rsidRDefault="00F756DE" w:rsidP="00DE612F">
      <w:pPr>
        <w:tabs>
          <w:tab w:val="num" w:pos="0"/>
        </w:tabs>
        <w:jc w:val="both"/>
        <w:rPr>
          <w:b/>
          <w:sz w:val="24"/>
          <w:lang w:val="bg-BG"/>
        </w:rPr>
      </w:pPr>
      <w:r w:rsidRPr="006B34AD">
        <w:rPr>
          <w:sz w:val="24"/>
          <w:szCs w:val="24"/>
          <w:lang w:val="bg-BG"/>
        </w:rPr>
        <w:tab/>
      </w:r>
      <w:r w:rsidR="00DE612F" w:rsidRPr="006B34AD">
        <w:rPr>
          <w:sz w:val="24"/>
          <w:szCs w:val="24"/>
          <w:lang w:val="bg-BG"/>
        </w:rPr>
        <w:t xml:space="preserve">Всеки участник има право да представи оферта за една, за повече от една или за всички обособени позиции. </w:t>
      </w:r>
    </w:p>
    <w:p w:rsidR="00DE612F" w:rsidRPr="006B34AD" w:rsidRDefault="00DE612F" w:rsidP="00DE612F">
      <w:pPr>
        <w:tabs>
          <w:tab w:val="num" w:pos="0"/>
          <w:tab w:val="left" w:pos="4353"/>
        </w:tabs>
        <w:jc w:val="both"/>
        <w:rPr>
          <w:b/>
          <w:sz w:val="24"/>
          <w:lang w:val="bg-BG"/>
        </w:rPr>
      </w:pPr>
      <w:r w:rsidRPr="006B34AD">
        <w:rPr>
          <w:b/>
          <w:sz w:val="24"/>
          <w:lang w:val="bg-BG"/>
        </w:rPr>
        <w:tab/>
      </w:r>
    </w:p>
    <w:p w:rsidR="00DE612F" w:rsidRPr="006B34AD" w:rsidRDefault="00DE612F" w:rsidP="00DE612F">
      <w:pPr>
        <w:tabs>
          <w:tab w:val="num" w:pos="0"/>
        </w:tabs>
        <w:jc w:val="both"/>
        <w:rPr>
          <w:b/>
          <w:sz w:val="24"/>
          <w:lang w:val="be-BY"/>
        </w:rPr>
      </w:pPr>
      <w:r w:rsidRPr="006B34AD">
        <w:rPr>
          <w:b/>
          <w:sz w:val="24"/>
          <w:lang w:val="be-BY"/>
        </w:rPr>
        <w:t xml:space="preserve">⃰ </w:t>
      </w:r>
      <w:r w:rsidRPr="006B34AD">
        <w:rPr>
          <w:b/>
          <w:sz w:val="24"/>
          <w:szCs w:val="24"/>
          <w:lang w:val="be-BY"/>
        </w:rPr>
        <w:t xml:space="preserve">Оферирането по всички артикули, включени в </w:t>
      </w:r>
      <w:r w:rsidRPr="006B34AD">
        <w:rPr>
          <w:b/>
          <w:sz w:val="24"/>
          <w:szCs w:val="24"/>
          <w:lang w:val="bg-BG"/>
        </w:rPr>
        <w:t xml:space="preserve">обособена позиция </w:t>
      </w:r>
      <w:r w:rsidRPr="006B34AD">
        <w:rPr>
          <w:b/>
          <w:sz w:val="24"/>
          <w:szCs w:val="24"/>
          <w:lang w:val="be-BY"/>
        </w:rPr>
        <w:t>е задължително!</w:t>
      </w:r>
      <w:r w:rsidRPr="006B34AD">
        <w:rPr>
          <w:b/>
          <w:sz w:val="24"/>
          <w:lang w:val="be-BY"/>
        </w:rPr>
        <w:t xml:space="preserve"> </w:t>
      </w:r>
    </w:p>
    <w:p w:rsidR="0060246C" w:rsidRPr="006B34AD" w:rsidRDefault="0060246C" w:rsidP="00DE612F">
      <w:pPr>
        <w:tabs>
          <w:tab w:val="num" w:pos="0"/>
        </w:tabs>
        <w:jc w:val="both"/>
        <w:rPr>
          <w:sz w:val="24"/>
          <w:lang w:val="be-BY"/>
        </w:rPr>
      </w:pPr>
    </w:p>
    <w:p w:rsidR="001B011A" w:rsidRPr="006B34AD" w:rsidRDefault="00B73BE0" w:rsidP="00396D69">
      <w:pPr>
        <w:tabs>
          <w:tab w:val="left" w:pos="0"/>
        </w:tabs>
        <w:jc w:val="center"/>
        <w:rPr>
          <w:b/>
          <w:bCs/>
          <w:caps/>
          <w:sz w:val="24"/>
          <w:szCs w:val="24"/>
          <w:lang w:val="ru-RU"/>
        </w:rPr>
      </w:pPr>
      <w:r w:rsidRPr="006B34AD">
        <w:rPr>
          <w:b/>
          <w:bCs/>
          <w:caps/>
          <w:sz w:val="24"/>
          <w:szCs w:val="24"/>
          <w:lang w:val="be-BY"/>
        </w:rPr>
        <w:t>2</w:t>
      </w:r>
      <w:r w:rsidR="00811752" w:rsidRPr="006B34AD">
        <w:rPr>
          <w:b/>
          <w:bCs/>
          <w:caps/>
          <w:sz w:val="24"/>
          <w:szCs w:val="24"/>
          <w:lang w:val="ru-RU"/>
        </w:rPr>
        <w:t>. Изисквания към изпълнението НА ПОРЪЧКАТА.</w:t>
      </w:r>
    </w:p>
    <w:p w:rsidR="008F140A" w:rsidRPr="006B34AD" w:rsidRDefault="008F140A" w:rsidP="00396D69">
      <w:pPr>
        <w:tabs>
          <w:tab w:val="left" w:pos="0"/>
        </w:tabs>
        <w:jc w:val="center"/>
        <w:rPr>
          <w:b/>
          <w:bCs/>
          <w:caps/>
          <w:sz w:val="24"/>
          <w:szCs w:val="24"/>
          <w:lang w:val="ru-RU"/>
        </w:rPr>
      </w:pPr>
    </w:p>
    <w:p w:rsidR="008F140A" w:rsidRPr="006B34AD" w:rsidRDefault="008F140A" w:rsidP="008F140A">
      <w:pPr>
        <w:tabs>
          <w:tab w:val="left" w:pos="0"/>
        </w:tabs>
        <w:jc w:val="both"/>
        <w:rPr>
          <w:bCs/>
          <w:sz w:val="24"/>
          <w:szCs w:val="24"/>
          <w:lang w:val="bg-BG"/>
        </w:rPr>
      </w:pPr>
      <w:r w:rsidRPr="006B34AD">
        <w:rPr>
          <w:sz w:val="24"/>
          <w:szCs w:val="24"/>
          <w:lang w:val="bg-BG"/>
        </w:rPr>
        <w:t xml:space="preserve">   </w:t>
      </w:r>
      <w:r w:rsidR="00D85A10" w:rsidRPr="006B34AD">
        <w:rPr>
          <w:sz w:val="24"/>
          <w:szCs w:val="24"/>
          <w:lang w:val="bg-BG"/>
        </w:rPr>
        <w:t xml:space="preserve"> </w:t>
      </w:r>
      <w:r w:rsidR="00F756DE" w:rsidRPr="006B34AD">
        <w:rPr>
          <w:sz w:val="24"/>
          <w:szCs w:val="24"/>
          <w:lang w:val="bg-BG"/>
        </w:rPr>
        <w:tab/>
      </w:r>
      <w:r w:rsidRPr="006B34AD">
        <w:rPr>
          <w:sz w:val="24"/>
          <w:szCs w:val="24"/>
          <w:lang w:val="bg-BG"/>
        </w:rPr>
        <w:t xml:space="preserve">Срокът на договора за изпълнение на поръчката е </w:t>
      </w:r>
      <w:r w:rsidR="00E1590E" w:rsidRPr="006B34AD">
        <w:rPr>
          <w:b/>
          <w:sz w:val="24"/>
          <w:szCs w:val="24"/>
          <w:lang w:val="be-BY"/>
        </w:rPr>
        <w:t>12 месеца</w:t>
      </w:r>
      <w:r w:rsidR="007A67B1" w:rsidRPr="006B34AD">
        <w:rPr>
          <w:bCs/>
          <w:sz w:val="24"/>
          <w:szCs w:val="24"/>
          <w:lang w:val="bg-BG"/>
        </w:rPr>
        <w:t>, считано от датата на подписването му.</w:t>
      </w:r>
      <w:r w:rsidR="00412CAE" w:rsidRPr="006B34AD">
        <w:rPr>
          <w:bCs/>
          <w:sz w:val="24"/>
          <w:szCs w:val="24"/>
          <w:lang w:val="bg-BG"/>
        </w:rPr>
        <w:t xml:space="preserve"> </w:t>
      </w:r>
      <w:r w:rsidRPr="006B34AD">
        <w:rPr>
          <w:sz w:val="24"/>
          <w:szCs w:val="24"/>
          <w:lang w:val="bg-BG"/>
        </w:rPr>
        <w:t xml:space="preserve">Гаранцията за изпълнение на договора е в размер на </w:t>
      </w:r>
      <w:r w:rsidRPr="006B34AD">
        <w:rPr>
          <w:b/>
          <w:sz w:val="24"/>
          <w:szCs w:val="24"/>
          <w:lang w:val="bg-BG"/>
        </w:rPr>
        <w:t>0,5 %</w:t>
      </w:r>
      <w:r w:rsidRPr="006B34AD">
        <w:rPr>
          <w:sz w:val="24"/>
          <w:szCs w:val="24"/>
          <w:lang w:val="bg-BG"/>
        </w:rPr>
        <w:t xml:space="preserve"> от стойността на договора без ДДС. </w:t>
      </w:r>
    </w:p>
    <w:p w:rsidR="00273F3E" w:rsidRPr="006B34AD" w:rsidRDefault="008F140A" w:rsidP="00F756DE">
      <w:pPr>
        <w:pStyle w:val="BodyText2"/>
        <w:tabs>
          <w:tab w:val="left" w:pos="709"/>
        </w:tabs>
        <w:autoSpaceDE/>
        <w:autoSpaceDN/>
        <w:spacing w:after="0" w:line="240" w:lineRule="auto"/>
        <w:jc w:val="both"/>
        <w:rPr>
          <w:bCs/>
          <w:sz w:val="24"/>
          <w:szCs w:val="24"/>
          <w:lang w:val="bg-BG"/>
        </w:rPr>
      </w:pPr>
      <w:r w:rsidRPr="006B34AD">
        <w:rPr>
          <w:bCs/>
          <w:sz w:val="24"/>
          <w:szCs w:val="24"/>
          <w:lang w:val="bg-BG"/>
        </w:rPr>
        <w:t xml:space="preserve">   </w:t>
      </w:r>
      <w:r w:rsidR="00D85A10" w:rsidRPr="006B34AD">
        <w:rPr>
          <w:bCs/>
          <w:sz w:val="24"/>
          <w:szCs w:val="24"/>
          <w:lang w:val="bg-BG"/>
        </w:rPr>
        <w:t xml:space="preserve">  </w:t>
      </w:r>
      <w:r w:rsidR="00F756DE" w:rsidRPr="006B34AD">
        <w:rPr>
          <w:bCs/>
          <w:sz w:val="24"/>
          <w:szCs w:val="24"/>
          <w:lang w:val="bg-BG"/>
        </w:rPr>
        <w:tab/>
      </w:r>
      <w:r w:rsidRPr="006B34AD">
        <w:rPr>
          <w:bCs/>
          <w:sz w:val="24"/>
          <w:szCs w:val="24"/>
          <w:lang w:val="bg-BG"/>
        </w:rPr>
        <w:t xml:space="preserve">Място на изпълнение – </w:t>
      </w:r>
      <w:r w:rsidRPr="006B34AD">
        <w:rPr>
          <w:bCs/>
          <w:sz w:val="24"/>
          <w:szCs w:val="24"/>
          <w:lang w:val="bg-BG" w:bidi="my-MM"/>
        </w:rPr>
        <w:t xml:space="preserve">гр.София, ул.”Бяло море”№8, УМБАЛ „Царица Йоанна-ИСУЛ” ЕАД – Отдел </w:t>
      </w:r>
      <w:r w:rsidR="006C746A" w:rsidRPr="006B34AD">
        <w:rPr>
          <w:bCs/>
          <w:sz w:val="24"/>
          <w:szCs w:val="24"/>
          <w:lang w:val="bg-BG" w:bidi="my-MM"/>
        </w:rPr>
        <w:t>„Снабдяване</w:t>
      </w:r>
      <w:r w:rsidRPr="006B34AD">
        <w:rPr>
          <w:bCs/>
          <w:sz w:val="24"/>
          <w:szCs w:val="24"/>
          <w:lang w:val="bg-BG" w:bidi="my-MM"/>
        </w:rPr>
        <w:t>”</w:t>
      </w:r>
      <w:r w:rsidRPr="006B34AD">
        <w:rPr>
          <w:bCs/>
          <w:sz w:val="24"/>
          <w:szCs w:val="24"/>
          <w:lang w:val="bg-BG"/>
        </w:rPr>
        <w:t>.</w:t>
      </w:r>
      <w:r w:rsidR="006C746A" w:rsidRPr="006B34AD">
        <w:rPr>
          <w:bCs/>
          <w:sz w:val="24"/>
          <w:szCs w:val="24"/>
          <w:lang w:val="bg-BG"/>
        </w:rPr>
        <w:t xml:space="preserve"> </w:t>
      </w:r>
      <w:r w:rsidR="006C746A" w:rsidRPr="006B34AD">
        <w:rPr>
          <w:sz w:val="24"/>
          <w:szCs w:val="24"/>
          <w:lang w:val="bg-BG"/>
        </w:rPr>
        <w:t xml:space="preserve">Доставките ще се извършват периодично, по писмени заявки на Възложителя, като количествата зависят от текущите потребности, </w:t>
      </w:r>
      <w:r w:rsidR="006C746A" w:rsidRPr="006B34AD">
        <w:rPr>
          <w:b/>
          <w:sz w:val="24"/>
          <w:szCs w:val="24"/>
          <w:lang w:val="bg-BG"/>
        </w:rPr>
        <w:t>в срок до 72 часа</w:t>
      </w:r>
      <w:r w:rsidR="006C746A" w:rsidRPr="006B34AD">
        <w:rPr>
          <w:sz w:val="24"/>
          <w:szCs w:val="24"/>
          <w:lang w:val="bg-BG"/>
        </w:rPr>
        <w:t>, считано от часа, последващ часа на получаване на заявката.</w:t>
      </w:r>
    </w:p>
    <w:p w:rsidR="008F140A" w:rsidRPr="006B34AD" w:rsidRDefault="008F140A" w:rsidP="00383329">
      <w:pPr>
        <w:tabs>
          <w:tab w:val="left" w:pos="0"/>
        </w:tabs>
        <w:jc w:val="both"/>
        <w:rPr>
          <w:b/>
          <w:sz w:val="24"/>
          <w:szCs w:val="24"/>
          <w:lang w:val="be-BY"/>
        </w:rPr>
      </w:pPr>
      <w:r w:rsidRPr="006B34AD">
        <w:rPr>
          <w:sz w:val="24"/>
          <w:szCs w:val="24"/>
          <w:lang w:val="bg-BG"/>
        </w:rPr>
        <w:t xml:space="preserve">   </w:t>
      </w:r>
      <w:r w:rsidR="00D85A10" w:rsidRPr="006B34AD">
        <w:rPr>
          <w:sz w:val="24"/>
          <w:szCs w:val="24"/>
          <w:lang w:val="bg-BG"/>
        </w:rPr>
        <w:t xml:space="preserve"> </w:t>
      </w:r>
      <w:r w:rsidR="00F756DE" w:rsidRPr="006B34AD">
        <w:rPr>
          <w:sz w:val="24"/>
          <w:szCs w:val="24"/>
          <w:lang w:val="bg-BG"/>
        </w:rPr>
        <w:tab/>
      </w:r>
      <w:r w:rsidRPr="006B34AD">
        <w:rPr>
          <w:sz w:val="24"/>
          <w:szCs w:val="24"/>
          <w:lang w:val="bg-BG"/>
        </w:rPr>
        <w:t>Плащането се извършва по банков път, отложено до 60 дни след получаване на фактура. Условието е съобразено с разпоредбата на чл.</w:t>
      </w:r>
      <w:r w:rsidR="00401972" w:rsidRPr="006B34AD">
        <w:rPr>
          <w:sz w:val="24"/>
          <w:szCs w:val="24"/>
          <w:lang w:val="bg-BG"/>
        </w:rPr>
        <w:t xml:space="preserve"> </w:t>
      </w:r>
      <w:r w:rsidRPr="006B34AD">
        <w:rPr>
          <w:sz w:val="24"/>
          <w:szCs w:val="24"/>
          <w:lang w:val="bg-BG"/>
        </w:rPr>
        <w:t>3, ал.</w:t>
      </w:r>
      <w:r w:rsidR="00401972" w:rsidRPr="006B34AD">
        <w:rPr>
          <w:sz w:val="24"/>
          <w:szCs w:val="24"/>
          <w:lang w:val="bg-BG"/>
        </w:rPr>
        <w:t xml:space="preserve"> </w:t>
      </w:r>
      <w:r w:rsidRPr="006B34AD">
        <w:rPr>
          <w:sz w:val="24"/>
          <w:szCs w:val="24"/>
          <w:lang w:val="bg-BG"/>
        </w:rPr>
        <w:t xml:space="preserve">5 на Закона за Лечебните заведения и чл. 303а, ал. 2 на Търговския закон.  Средствата </w:t>
      </w:r>
      <w:r w:rsidR="006E062F" w:rsidRPr="006B34AD">
        <w:rPr>
          <w:sz w:val="24"/>
          <w:szCs w:val="24"/>
          <w:lang w:val="bg-BG"/>
        </w:rPr>
        <w:t xml:space="preserve">ще </w:t>
      </w:r>
      <w:r w:rsidRPr="006B34AD">
        <w:rPr>
          <w:sz w:val="24"/>
          <w:szCs w:val="24"/>
          <w:lang w:val="bg-BG"/>
        </w:rPr>
        <w:t>се осигуряват от НЗОК.</w:t>
      </w:r>
      <w:r w:rsidR="004A1E0B" w:rsidRPr="006B34AD">
        <w:rPr>
          <w:b/>
          <w:sz w:val="24"/>
          <w:szCs w:val="24"/>
          <w:lang w:val="be-BY"/>
        </w:rPr>
        <w:t xml:space="preserve"> </w:t>
      </w:r>
    </w:p>
    <w:p w:rsidR="00B73BE0" w:rsidRPr="006B34AD" w:rsidRDefault="00B73BE0" w:rsidP="00B73BE0">
      <w:pPr>
        <w:jc w:val="both"/>
        <w:rPr>
          <w:rStyle w:val="ala2"/>
          <w:sz w:val="24"/>
          <w:szCs w:val="24"/>
          <w:lang w:val="bg-BG"/>
        </w:rPr>
      </w:pPr>
      <w:r w:rsidRPr="006B34AD">
        <w:rPr>
          <w:rStyle w:val="ala2"/>
          <w:sz w:val="24"/>
          <w:szCs w:val="24"/>
          <w:lang w:val="bg-BG"/>
        </w:rPr>
        <w:t xml:space="preserve">    </w:t>
      </w:r>
      <w:r w:rsidRPr="006B34AD">
        <w:rPr>
          <w:rStyle w:val="ala2"/>
          <w:sz w:val="24"/>
          <w:szCs w:val="24"/>
          <w:lang w:val="bg-BG"/>
        </w:rPr>
        <w:tab/>
      </w:r>
    </w:p>
    <w:p w:rsidR="00B22C07" w:rsidRPr="006B34AD" w:rsidRDefault="00B73BE0" w:rsidP="00B22C07">
      <w:pPr>
        <w:jc w:val="both"/>
        <w:rPr>
          <w:i/>
          <w:sz w:val="24"/>
          <w:szCs w:val="24"/>
          <w:lang w:val="bg-BG"/>
        </w:rPr>
      </w:pPr>
      <w:r w:rsidRPr="006B34AD">
        <w:rPr>
          <w:rStyle w:val="ala2"/>
          <w:sz w:val="24"/>
          <w:szCs w:val="24"/>
          <w:lang w:val="bg-BG"/>
        </w:rPr>
        <w:lastRenderedPageBreak/>
        <w:tab/>
      </w:r>
      <w:r w:rsidRPr="006B34AD">
        <w:rPr>
          <w:bCs/>
          <w:sz w:val="24"/>
          <w:szCs w:val="24"/>
          <w:lang w:val="bg-BG"/>
        </w:rPr>
        <w:t xml:space="preserve">Оферираните </w:t>
      </w:r>
      <w:r w:rsidRPr="006B34AD">
        <w:rPr>
          <w:sz w:val="24"/>
          <w:szCs w:val="24"/>
          <w:lang w:val="bg-BG"/>
        </w:rPr>
        <w:t>медицински изделия за ендопротезиране</w:t>
      </w:r>
      <w:r w:rsidRPr="006B34AD">
        <w:rPr>
          <w:b/>
          <w:sz w:val="24"/>
          <w:szCs w:val="24"/>
          <w:lang w:val="bg-BG"/>
        </w:rPr>
        <w:t xml:space="preserve"> </w:t>
      </w:r>
      <w:r w:rsidRPr="006B34AD">
        <w:rPr>
          <w:rStyle w:val="ala2"/>
          <w:sz w:val="24"/>
          <w:szCs w:val="24"/>
          <w:lang w:val="bg-BG"/>
        </w:rPr>
        <w:t xml:space="preserve">следва да бъдат включени в </w:t>
      </w:r>
      <w:r w:rsidR="00B22C07" w:rsidRPr="006B34AD">
        <w:rPr>
          <w:i/>
          <w:sz w:val="24"/>
          <w:szCs w:val="24"/>
          <w:lang w:val="bg-BG"/>
        </w:rPr>
        <w:t>“</w:t>
      </w:r>
      <w:r w:rsidRPr="006B34AD">
        <w:rPr>
          <w:i/>
          <w:sz w:val="24"/>
          <w:szCs w:val="24"/>
          <w:lang w:val="bg-BG"/>
        </w:rPr>
        <w:t>Списък с медицински изделия по групи, които НЗОК заплаща в условията на болничната медицинска помощ, и стойността, до която НЗОК заплаща за всяка група, съставен по реда на чл. 13, ал. 2, т. 2,“а“ от Наредба № 10 от 2009 г. за условията, реда, механизма и критериите за заплащане от Националната здравноосигурителна каса на лекарствени продукти, медицински изделия и на диетични храни за специални медицински цели, договаряне на отстъпки и прилагане на механизми, гарантиращи предвидимост и устойчивост на бюджета на НЗОК (обн. ДВ, бр. 24 от 31.03.2009 г, посл. изм. и доп. ДВ. бр. 17 от 26 февруари 2019 г.)</w:t>
      </w:r>
      <w:r w:rsidRPr="006B34AD">
        <w:rPr>
          <w:b/>
          <w:bCs/>
          <w:i/>
          <w:sz w:val="24"/>
          <w:szCs w:val="24"/>
          <w:lang w:val="bg-BG"/>
        </w:rPr>
        <w:t xml:space="preserve"> в сила от 01 юни 2019 г.</w:t>
      </w:r>
      <w:r w:rsidRPr="006B34AD">
        <w:rPr>
          <w:i/>
          <w:sz w:val="24"/>
          <w:szCs w:val="24"/>
          <w:lang w:val="bg-BG"/>
        </w:rPr>
        <w:t xml:space="preserve">  </w:t>
      </w:r>
      <w:r w:rsidR="00BD68E1" w:rsidRPr="006B34AD">
        <w:rPr>
          <w:i/>
          <w:sz w:val="24"/>
          <w:szCs w:val="24"/>
          <w:lang w:val="bg-BG"/>
        </w:rPr>
        <w:t xml:space="preserve">и </w:t>
      </w:r>
      <w:r w:rsidR="00B22C07" w:rsidRPr="006B34AD">
        <w:rPr>
          <w:i/>
          <w:sz w:val="24"/>
          <w:szCs w:val="24"/>
          <w:lang w:val="bg-BG"/>
        </w:rPr>
        <w:t>актуален към датата на подаване на офертите.</w:t>
      </w:r>
    </w:p>
    <w:p w:rsidR="00B73BE0" w:rsidRPr="006B34AD" w:rsidRDefault="00B73BE0" w:rsidP="00B73BE0">
      <w:pPr>
        <w:jc w:val="both"/>
        <w:rPr>
          <w:i/>
          <w:sz w:val="24"/>
          <w:szCs w:val="24"/>
          <w:lang w:val="bg-BG"/>
        </w:rPr>
      </w:pPr>
    </w:p>
    <w:p w:rsidR="00B73BE0" w:rsidRPr="00B97E22" w:rsidRDefault="00B22C07" w:rsidP="00B73BE0">
      <w:pPr>
        <w:pStyle w:val="BodyText3"/>
        <w:jc w:val="both"/>
        <w:rPr>
          <w:rFonts w:ascii="Times New Roman" w:hAnsi="Times New Roman" w:cs="Times New Roman"/>
          <w:b w:val="0"/>
          <w:bCs w:val="0"/>
          <w:sz w:val="24"/>
          <w:szCs w:val="24"/>
        </w:rPr>
      </w:pPr>
      <w:r w:rsidRPr="006B34AD">
        <w:rPr>
          <w:rFonts w:ascii="Times New Roman" w:hAnsi="Times New Roman" w:cs="Times New Roman"/>
          <w:b w:val="0"/>
          <w:bCs w:val="0"/>
          <w:sz w:val="24"/>
          <w:szCs w:val="24"/>
        </w:rPr>
        <w:tab/>
      </w:r>
      <w:r w:rsidR="00B73BE0" w:rsidRPr="006B34AD">
        <w:rPr>
          <w:rFonts w:ascii="Times New Roman" w:hAnsi="Times New Roman" w:cs="Times New Roman"/>
          <w:b w:val="0"/>
          <w:bCs w:val="0"/>
          <w:sz w:val="24"/>
          <w:szCs w:val="24"/>
        </w:rPr>
        <w:t xml:space="preserve">Оферираните </w:t>
      </w:r>
      <w:r w:rsidR="00B73BE0" w:rsidRPr="006B34AD">
        <w:rPr>
          <w:rFonts w:ascii="Times New Roman" w:hAnsi="Times New Roman" w:cs="Times New Roman"/>
          <w:b w:val="0"/>
          <w:sz w:val="24"/>
          <w:szCs w:val="24"/>
        </w:rPr>
        <w:t>медицински изделия за ендопротезиране</w:t>
      </w:r>
      <w:r w:rsidR="00B73BE0" w:rsidRPr="006B34AD">
        <w:rPr>
          <w:sz w:val="24"/>
          <w:szCs w:val="24"/>
        </w:rPr>
        <w:t xml:space="preserve"> </w:t>
      </w:r>
      <w:r w:rsidR="00B73BE0" w:rsidRPr="006B34AD">
        <w:rPr>
          <w:rStyle w:val="ala2"/>
          <w:rFonts w:ascii="Times New Roman" w:hAnsi="Times New Roman" w:cs="Times New Roman"/>
          <w:b w:val="0"/>
          <w:sz w:val="24"/>
          <w:szCs w:val="24"/>
        </w:rPr>
        <w:t>следва</w:t>
      </w:r>
      <w:r w:rsidR="00B73BE0" w:rsidRPr="006B34AD">
        <w:rPr>
          <w:rFonts w:ascii="Times New Roman" w:hAnsi="Times New Roman" w:cs="Times New Roman"/>
          <w:b w:val="0"/>
          <w:bCs w:val="0"/>
          <w:sz w:val="24"/>
          <w:szCs w:val="24"/>
        </w:rPr>
        <w:t xml:space="preserve"> да покриват изискванията, заложени в „</w:t>
      </w:r>
      <w:r w:rsidR="00B73BE0" w:rsidRPr="006B34AD">
        <w:rPr>
          <w:rFonts w:ascii="Times New Roman" w:hAnsi="Times New Roman" w:cs="Times New Roman"/>
          <w:b w:val="0"/>
          <w:sz w:val="24"/>
          <w:szCs w:val="24"/>
        </w:rPr>
        <w:t xml:space="preserve">Подробна спецификация на </w:t>
      </w:r>
      <w:r w:rsidRPr="006B34AD">
        <w:rPr>
          <w:rFonts w:ascii="Times New Roman" w:hAnsi="Times New Roman" w:cs="Times New Roman"/>
          <w:b w:val="0"/>
          <w:sz w:val="24"/>
          <w:szCs w:val="24"/>
        </w:rPr>
        <w:t>медицински изделия за Клиника по ортопедия и травматология, подлежащи на частично реимбурсиране от НЗОК</w:t>
      </w:r>
      <w:r w:rsidR="00B73BE0" w:rsidRPr="006B34AD">
        <w:rPr>
          <w:rFonts w:ascii="Times New Roman" w:hAnsi="Times New Roman" w:cs="Times New Roman"/>
          <w:b w:val="0"/>
          <w:sz w:val="24"/>
          <w:szCs w:val="24"/>
        </w:rPr>
        <w:t>” от документацията за участие.</w:t>
      </w:r>
      <w:r w:rsidR="00B73BE0" w:rsidRPr="006B34AD">
        <w:rPr>
          <w:rFonts w:ascii="Times New Roman" w:hAnsi="Times New Roman" w:cs="Times New Roman"/>
          <w:b w:val="0"/>
          <w:bCs w:val="0"/>
          <w:sz w:val="24"/>
          <w:szCs w:val="24"/>
        </w:rPr>
        <w:t>Техническите параметри трябва да бъдат еднозначно посочени</w:t>
      </w:r>
      <w:r w:rsidR="00B73BE0" w:rsidRPr="003F16A1">
        <w:rPr>
          <w:rFonts w:ascii="Times New Roman" w:hAnsi="Times New Roman" w:cs="Times New Roman"/>
          <w:b w:val="0"/>
          <w:bCs w:val="0"/>
          <w:sz w:val="24"/>
          <w:szCs w:val="24"/>
        </w:rPr>
        <w:t xml:space="preserve"> със стойности навсякъде, където е приложимо. </w:t>
      </w:r>
    </w:p>
    <w:p w:rsidR="00565EE2" w:rsidRDefault="002E2AC4" w:rsidP="00383329">
      <w:pPr>
        <w:tabs>
          <w:tab w:val="left" w:pos="0"/>
        </w:tabs>
        <w:jc w:val="both"/>
        <w:rPr>
          <w:sz w:val="24"/>
          <w:szCs w:val="24"/>
          <w:lang w:val="bg-BG"/>
        </w:rPr>
      </w:pPr>
      <w:r>
        <w:rPr>
          <w:sz w:val="24"/>
          <w:szCs w:val="24"/>
          <w:lang w:val="bg-BG"/>
        </w:rPr>
        <w:tab/>
        <w:t>Изпълнителите са длъжни да осигурят нужния инструментариум за работа с медицин</w:t>
      </w:r>
      <w:r w:rsidR="00D64BAA">
        <w:rPr>
          <w:sz w:val="24"/>
          <w:szCs w:val="24"/>
          <w:lang w:val="bg-BG"/>
        </w:rPr>
        <w:t>ските изделия. Инструментариумът</w:t>
      </w:r>
      <w:r>
        <w:rPr>
          <w:sz w:val="24"/>
          <w:szCs w:val="24"/>
          <w:lang w:val="bg-BG"/>
        </w:rPr>
        <w:t xml:space="preserve"> следва да бъде транспортиран и съхраняван в контейнери, отговарящи на актуалния стандарт за съответните медицински изделия и да гарантират необходимата стерилност.</w:t>
      </w:r>
    </w:p>
    <w:p w:rsidR="002E2AC4" w:rsidRPr="002E2AC4" w:rsidRDefault="002E2AC4" w:rsidP="00383329">
      <w:pPr>
        <w:tabs>
          <w:tab w:val="left" w:pos="0"/>
        </w:tabs>
        <w:jc w:val="both"/>
        <w:rPr>
          <w:sz w:val="24"/>
          <w:szCs w:val="24"/>
          <w:lang w:val="bg-BG"/>
        </w:rPr>
      </w:pPr>
    </w:p>
    <w:p w:rsidR="00F756DE" w:rsidRDefault="00B22C07" w:rsidP="00F756DE">
      <w:pPr>
        <w:ind w:firstLine="567"/>
        <w:jc w:val="center"/>
        <w:rPr>
          <w:b/>
          <w:sz w:val="24"/>
          <w:szCs w:val="24"/>
          <w:lang w:val="bg-BG"/>
        </w:rPr>
      </w:pPr>
      <w:r w:rsidRPr="00E50181">
        <w:rPr>
          <w:b/>
          <w:sz w:val="24"/>
          <w:szCs w:val="24"/>
          <w:lang w:val="bg-BG"/>
        </w:rPr>
        <w:t>3</w:t>
      </w:r>
      <w:r w:rsidR="008A4F06" w:rsidRPr="006D6909">
        <w:rPr>
          <w:b/>
          <w:sz w:val="24"/>
          <w:szCs w:val="24"/>
          <w:lang w:val="bg-BG"/>
        </w:rPr>
        <w:t xml:space="preserve">. </w:t>
      </w:r>
      <w:r w:rsidR="008249C7" w:rsidRPr="006D6909">
        <w:rPr>
          <w:b/>
          <w:sz w:val="24"/>
          <w:szCs w:val="24"/>
          <w:lang w:val="bg-BG"/>
        </w:rPr>
        <w:t xml:space="preserve">ВЪЗМОЖНОСТИ ЗА ИЗМЕНЕНИЕ НА ДОГОВОРА </w:t>
      </w:r>
    </w:p>
    <w:p w:rsidR="00F756DE" w:rsidRDefault="00F756DE" w:rsidP="00F756DE">
      <w:pPr>
        <w:ind w:firstLine="567"/>
        <w:jc w:val="center"/>
        <w:rPr>
          <w:b/>
          <w:sz w:val="24"/>
          <w:szCs w:val="24"/>
          <w:lang w:val="bg-BG"/>
        </w:rPr>
      </w:pPr>
    </w:p>
    <w:p w:rsidR="008249C7" w:rsidRPr="006B34AD" w:rsidRDefault="00B22C07" w:rsidP="00FB05B4">
      <w:pPr>
        <w:ind w:firstLine="567"/>
        <w:jc w:val="both"/>
        <w:rPr>
          <w:b/>
          <w:sz w:val="24"/>
          <w:szCs w:val="24"/>
          <w:lang w:val="bg-BG"/>
        </w:rPr>
      </w:pPr>
      <w:r w:rsidRPr="00E50181">
        <w:rPr>
          <w:sz w:val="24"/>
          <w:szCs w:val="24"/>
          <w:lang w:val="bg-BG"/>
        </w:rPr>
        <w:tab/>
        <w:t>3</w:t>
      </w:r>
      <w:r w:rsidR="00F756DE" w:rsidRPr="001F77DA">
        <w:rPr>
          <w:sz w:val="24"/>
          <w:szCs w:val="24"/>
          <w:lang w:val="bg-BG"/>
        </w:rPr>
        <w:t>.</w:t>
      </w:r>
      <w:r w:rsidR="00F27065" w:rsidRPr="001F77DA">
        <w:rPr>
          <w:sz w:val="24"/>
          <w:szCs w:val="24"/>
          <w:lang w:val="bg-BG"/>
        </w:rPr>
        <w:t>1.</w:t>
      </w:r>
      <w:r w:rsidR="006D6909" w:rsidRPr="001F77DA">
        <w:rPr>
          <w:sz w:val="24"/>
          <w:szCs w:val="24"/>
          <w:lang w:val="bg-BG"/>
        </w:rPr>
        <w:t xml:space="preserve"> </w:t>
      </w:r>
      <w:r w:rsidR="008249C7" w:rsidRPr="001F77DA">
        <w:rPr>
          <w:sz w:val="24"/>
          <w:szCs w:val="24"/>
          <w:lang w:val="bg-BG"/>
        </w:rPr>
        <w:t xml:space="preserve">Съгласно чл. 116, ал.1, т. 1 от ЗОП се предвиждат следните възможности за </w:t>
      </w:r>
      <w:r w:rsidR="008249C7" w:rsidRPr="006B34AD">
        <w:rPr>
          <w:sz w:val="24"/>
          <w:szCs w:val="24"/>
          <w:lang w:val="bg-BG"/>
        </w:rPr>
        <w:t>изменение на договора:</w:t>
      </w:r>
    </w:p>
    <w:p w:rsidR="00FB05B4" w:rsidRPr="006B34AD" w:rsidRDefault="00FB05B4" w:rsidP="00B22C07">
      <w:pPr>
        <w:jc w:val="both"/>
        <w:rPr>
          <w:sz w:val="24"/>
          <w:szCs w:val="24"/>
          <w:lang w:val="bg-BG"/>
        </w:rPr>
      </w:pPr>
      <w:r w:rsidRPr="006B34AD">
        <w:rPr>
          <w:sz w:val="24"/>
          <w:szCs w:val="24"/>
          <w:lang w:val="bg-BG"/>
        </w:rPr>
        <w:t>1</w:t>
      </w:r>
      <w:r w:rsidRPr="006B34AD">
        <w:rPr>
          <w:sz w:val="24"/>
          <w:szCs w:val="24"/>
          <w:lang w:val="be-BY"/>
        </w:rPr>
        <w:t>.</w:t>
      </w:r>
      <w:r w:rsidRPr="006B34AD">
        <w:rPr>
          <w:sz w:val="24"/>
          <w:szCs w:val="24"/>
          <w:lang w:val="bg-BG"/>
        </w:rPr>
        <w:t xml:space="preserve"> </w:t>
      </w:r>
      <w:r w:rsidRPr="006B34AD">
        <w:rPr>
          <w:sz w:val="24"/>
          <w:szCs w:val="24"/>
          <w:lang w:val="be-BY"/>
        </w:rPr>
        <w:t xml:space="preserve">При липса на нов договор със същия предмет, сключен по реда на ЗОП, и в случай, че след изтичане срока на договора не е изчерпана стойността му, то същият може да бъде удължен до изразходване на предвидената в него сума, </w:t>
      </w:r>
      <w:r w:rsidRPr="006B34AD">
        <w:rPr>
          <w:b/>
          <w:sz w:val="24"/>
          <w:szCs w:val="24"/>
          <w:lang w:val="be-BY"/>
        </w:rPr>
        <w:t>но не повече от 3 (три) месеца</w:t>
      </w:r>
      <w:r w:rsidRPr="006B34AD">
        <w:rPr>
          <w:sz w:val="24"/>
          <w:szCs w:val="24"/>
          <w:lang w:val="be-BY"/>
        </w:rPr>
        <w:t>.</w:t>
      </w:r>
    </w:p>
    <w:p w:rsidR="00FB05B4" w:rsidRPr="006B34AD" w:rsidRDefault="00B22C07" w:rsidP="00B22C07">
      <w:pPr>
        <w:jc w:val="both"/>
        <w:rPr>
          <w:sz w:val="24"/>
          <w:szCs w:val="24"/>
          <w:lang w:val="bg-BG"/>
        </w:rPr>
      </w:pPr>
      <w:r w:rsidRPr="006B34AD">
        <w:rPr>
          <w:sz w:val="24"/>
          <w:szCs w:val="24"/>
          <w:lang w:val="bg-BG"/>
        </w:rPr>
        <w:t>2</w:t>
      </w:r>
      <w:r w:rsidRPr="006B34AD">
        <w:rPr>
          <w:sz w:val="24"/>
          <w:szCs w:val="24"/>
          <w:lang w:val="ru-RU"/>
        </w:rPr>
        <w:t>.</w:t>
      </w:r>
      <w:r w:rsidRPr="006B34AD">
        <w:rPr>
          <w:sz w:val="24"/>
          <w:szCs w:val="24"/>
          <w:lang w:val="bg-BG"/>
        </w:rPr>
        <w:t xml:space="preserve"> </w:t>
      </w:r>
      <w:r w:rsidR="00FB05B4" w:rsidRPr="006B34AD">
        <w:rPr>
          <w:sz w:val="24"/>
          <w:szCs w:val="24"/>
          <w:lang w:val="bg-BG"/>
        </w:rPr>
        <w:t xml:space="preserve">В случай на цялостна или частична замяна на някои </w:t>
      </w:r>
      <w:r w:rsidR="00FB05B4" w:rsidRPr="006B34AD">
        <w:rPr>
          <w:sz w:val="24"/>
          <w:szCs w:val="24"/>
          <w:lang w:val="ru-RU"/>
        </w:rPr>
        <w:t>артикули</w:t>
      </w:r>
      <w:r w:rsidR="00FB05B4" w:rsidRPr="006B34AD">
        <w:rPr>
          <w:sz w:val="24"/>
          <w:szCs w:val="24"/>
          <w:lang w:val="bg-BG"/>
        </w:rPr>
        <w:t xml:space="preserve"> </w:t>
      </w:r>
      <w:r w:rsidRPr="006B34AD">
        <w:rPr>
          <w:sz w:val="24"/>
          <w:szCs w:val="24"/>
          <w:lang w:val="bg-BG"/>
        </w:rPr>
        <w:t>медицински изделия</w:t>
      </w:r>
      <w:r w:rsidR="00FB05B4" w:rsidRPr="006B34AD">
        <w:rPr>
          <w:sz w:val="24"/>
          <w:szCs w:val="24"/>
          <w:lang w:val="bg-BG"/>
        </w:rPr>
        <w:t xml:space="preserve">, включени в предмета на договора, когато </w:t>
      </w:r>
      <w:r w:rsidR="00D64BAA" w:rsidRPr="006B34AD">
        <w:rPr>
          <w:sz w:val="24"/>
          <w:szCs w:val="24"/>
          <w:lang w:val="bg-BG"/>
        </w:rPr>
        <w:t>това е в интерес на възложителя</w:t>
      </w:r>
      <w:r w:rsidR="00FB05B4" w:rsidRPr="006B34AD">
        <w:rPr>
          <w:sz w:val="24"/>
          <w:szCs w:val="24"/>
          <w:lang w:val="bg-BG"/>
        </w:rPr>
        <w:t xml:space="preserve"> и заменящите артикули съответстват на изискванията на техническите спецификации от обществената поръчка или имат предимства в сравнение със заменяните;</w:t>
      </w:r>
    </w:p>
    <w:p w:rsidR="00FB05B4" w:rsidRPr="006B34AD" w:rsidRDefault="00B22C07" w:rsidP="00B22C07">
      <w:pPr>
        <w:jc w:val="both"/>
        <w:rPr>
          <w:sz w:val="24"/>
          <w:szCs w:val="24"/>
          <w:lang w:val="bg-BG"/>
        </w:rPr>
      </w:pPr>
      <w:r w:rsidRPr="006B34AD">
        <w:rPr>
          <w:sz w:val="24"/>
          <w:szCs w:val="24"/>
          <w:lang w:val="bg-BG"/>
        </w:rPr>
        <w:t>3</w:t>
      </w:r>
      <w:r w:rsidR="00FB05B4" w:rsidRPr="006B34AD">
        <w:rPr>
          <w:sz w:val="24"/>
          <w:szCs w:val="24"/>
          <w:lang w:val="bg-BG"/>
        </w:rPr>
        <w:t>.</w:t>
      </w:r>
      <w:r w:rsidR="00FB05B4" w:rsidRPr="006B34AD">
        <w:rPr>
          <w:b/>
          <w:sz w:val="24"/>
          <w:szCs w:val="24"/>
          <w:lang w:val="bg-BG"/>
        </w:rPr>
        <w:t xml:space="preserve"> </w:t>
      </w:r>
      <w:r w:rsidR="00FB05B4" w:rsidRPr="006B34AD">
        <w:rPr>
          <w:sz w:val="24"/>
          <w:szCs w:val="24"/>
          <w:lang w:val="bg-BG"/>
        </w:rPr>
        <w:t>При намаляване общата стойност на договора поради намаляване на договорените цени.</w:t>
      </w:r>
    </w:p>
    <w:p w:rsidR="00F27065" w:rsidRPr="006B34AD" w:rsidRDefault="00F27065" w:rsidP="00B22C07">
      <w:pPr>
        <w:jc w:val="both"/>
        <w:rPr>
          <w:sz w:val="24"/>
          <w:szCs w:val="24"/>
          <w:lang w:val="bg-BG"/>
        </w:rPr>
      </w:pPr>
    </w:p>
    <w:p w:rsidR="00FB05B4" w:rsidRPr="006B34AD" w:rsidRDefault="00FB05B4" w:rsidP="00FB05B4">
      <w:pPr>
        <w:rPr>
          <w:b/>
          <w:sz w:val="24"/>
          <w:szCs w:val="24"/>
          <w:lang w:val="bg-BG"/>
        </w:rPr>
      </w:pPr>
      <w:r w:rsidRPr="006B34AD">
        <w:rPr>
          <w:sz w:val="24"/>
          <w:szCs w:val="24"/>
          <w:lang w:val="bg-BG"/>
        </w:rPr>
        <w:t xml:space="preserve">     </w:t>
      </w:r>
      <w:r w:rsidRPr="006B34AD">
        <w:rPr>
          <w:sz w:val="24"/>
          <w:szCs w:val="24"/>
          <w:lang w:val="bg-BG"/>
        </w:rPr>
        <w:tab/>
      </w:r>
      <w:r w:rsidR="00B22C07" w:rsidRPr="006B34AD">
        <w:rPr>
          <w:sz w:val="24"/>
          <w:szCs w:val="24"/>
          <w:lang w:val="bg-BG"/>
        </w:rPr>
        <w:t>3.2</w:t>
      </w:r>
      <w:r w:rsidR="00F27065" w:rsidRPr="006B34AD">
        <w:rPr>
          <w:sz w:val="24"/>
          <w:szCs w:val="24"/>
          <w:lang w:val="bg-BG"/>
        </w:rPr>
        <w:t xml:space="preserve">. </w:t>
      </w:r>
      <w:r w:rsidRPr="006B34AD">
        <w:rPr>
          <w:sz w:val="24"/>
          <w:szCs w:val="24"/>
          <w:lang w:val="bg-BG"/>
        </w:rPr>
        <w:t>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FB05B4" w:rsidRPr="006B34AD" w:rsidRDefault="00FB05B4" w:rsidP="00FB05B4">
      <w:pPr>
        <w:tabs>
          <w:tab w:val="left" w:pos="0"/>
        </w:tabs>
        <w:rPr>
          <w:b/>
          <w:sz w:val="24"/>
          <w:szCs w:val="24"/>
          <w:lang w:val="bg-BG"/>
        </w:rPr>
      </w:pPr>
    </w:p>
    <w:p w:rsidR="00196CE6" w:rsidRPr="00C97DAF" w:rsidRDefault="000C7A50" w:rsidP="008249C7">
      <w:pPr>
        <w:ind w:firstLine="567"/>
        <w:jc w:val="center"/>
        <w:rPr>
          <w:b/>
          <w:lang w:val="bg-BG"/>
        </w:rPr>
      </w:pPr>
      <w:r w:rsidRPr="00C97DAF">
        <w:rPr>
          <w:lang w:val="bg-BG"/>
        </w:rPr>
        <w:t>.</w:t>
      </w:r>
    </w:p>
    <w:p w:rsidR="00273F3E" w:rsidRPr="0039162D" w:rsidRDefault="00273F3E" w:rsidP="0039162D">
      <w:pPr>
        <w:tabs>
          <w:tab w:val="left" w:pos="0"/>
        </w:tabs>
        <w:jc w:val="center"/>
        <w:rPr>
          <w:b/>
          <w:sz w:val="24"/>
          <w:szCs w:val="24"/>
          <w:lang w:val="bg-BG"/>
        </w:rPr>
      </w:pPr>
      <w:r w:rsidRPr="001A328F">
        <w:rPr>
          <w:b/>
          <w:sz w:val="24"/>
          <w:szCs w:val="24"/>
          <w:lang w:val="bg-BG"/>
        </w:rPr>
        <w:t>Раздел І</w:t>
      </w:r>
      <w:r>
        <w:rPr>
          <w:b/>
          <w:sz w:val="24"/>
          <w:szCs w:val="24"/>
          <w:lang w:val="bg-BG"/>
        </w:rPr>
        <w:t>V</w:t>
      </w:r>
    </w:p>
    <w:p w:rsidR="00273F3E" w:rsidRPr="00916983" w:rsidRDefault="00273F3E" w:rsidP="00273F3E">
      <w:pPr>
        <w:tabs>
          <w:tab w:val="left" w:pos="1418"/>
        </w:tabs>
        <w:adjustRightInd w:val="0"/>
        <w:jc w:val="center"/>
        <w:rPr>
          <w:sz w:val="24"/>
          <w:szCs w:val="24"/>
          <w:lang w:val="ru-RU"/>
        </w:rPr>
      </w:pPr>
      <w:r w:rsidRPr="001A328F">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273F3E" w:rsidRPr="00916983" w:rsidRDefault="00273F3E" w:rsidP="00273F3E">
      <w:pPr>
        <w:pStyle w:val="ListParagraph"/>
        <w:spacing w:after="0" w:line="240" w:lineRule="auto"/>
        <w:ind w:left="0"/>
        <w:jc w:val="center"/>
        <w:rPr>
          <w:b/>
        </w:rPr>
      </w:pPr>
    </w:p>
    <w:p w:rsidR="009F4D70" w:rsidRDefault="009F4D70" w:rsidP="009F4D70">
      <w:pPr>
        <w:adjustRightInd w:val="0"/>
        <w:jc w:val="both"/>
        <w:rPr>
          <w:sz w:val="24"/>
          <w:szCs w:val="24"/>
          <w:lang w:val="bg-BG"/>
        </w:rPr>
      </w:pPr>
      <w:r w:rsidRPr="005F2A65">
        <w:rPr>
          <w:sz w:val="24"/>
          <w:szCs w:val="24"/>
          <w:lang w:val="bg-BG"/>
        </w:rPr>
        <w:t>У</w:t>
      </w:r>
      <w:r w:rsidRPr="00CE0E6C">
        <w:rPr>
          <w:sz w:val="24"/>
          <w:szCs w:val="24"/>
          <w:lang w:val="bg-BG"/>
        </w:rPr>
        <w:t>частниците декларира</w:t>
      </w:r>
      <w:r w:rsidRPr="005F2A65">
        <w:rPr>
          <w:sz w:val="24"/>
          <w:szCs w:val="24"/>
          <w:lang w:val="bg-BG"/>
        </w:rPr>
        <w:t>т</w:t>
      </w:r>
      <w:r w:rsidRPr="00CE0E6C">
        <w:rPr>
          <w:sz w:val="24"/>
          <w:szCs w:val="24"/>
          <w:lang w:val="bg-BG"/>
        </w:rPr>
        <w:t xml:space="preserve"> </w:t>
      </w:r>
      <w:r w:rsidRPr="00CE0E6C">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CE0E6C">
        <w:rPr>
          <w:sz w:val="24"/>
          <w:szCs w:val="24"/>
          <w:lang w:val="bg-BG"/>
        </w:rPr>
        <w:t>съответствието си с критериите за подбор</w:t>
      </w:r>
      <w:r w:rsidRPr="00CE0E6C">
        <w:rPr>
          <w:i/>
          <w:sz w:val="24"/>
          <w:szCs w:val="24"/>
          <w:lang w:val="bg-BG"/>
        </w:rPr>
        <w:t xml:space="preserve">  </w:t>
      </w:r>
      <w:r w:rsidRPr="00CE0E6C">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r>
        <w:rPr>
          <w:rStyle w:val="ala2"/>
          <w:i/>
          <w:sz w:val="24"/>
          <w:szCs w:val="24"/>
          <w:lang w:val="bg-BG"/>
        </w:rPr>
        <w:t>еЕЕДОП</w:t>
      </w:r>
      <w:r w:rsidRPr="005F2A65">
        <w:rPr>
          <w:rStyle w:val="ala2"/>
          <w:sz w:val="24"/>
          <w:szCs w:val="24"/>
          <w:lang w:val="bg-BG"/>
        </w:rPr>
        <w:t>/.</w:t>
      </w:r>
      <w:r w:rsidRPr="005F2A65">
        <w:rPr>
          <w:sz w:val="24"/>
          <w:szCs w:val="24"/>
          <w:lang w:val="bg-BG"/>
        </w:rPr>
        <w:t xml:space="preserve"> </w:t>
      </w:r>
    </w:p>
    <w:p w:rsidR="009F4D70" w:rsidRDefault="009F4D70" w:rsidP="009F4D70">
      <w:pPr>
        <w:adjustRightInd w:val="0"/>
        <w:jc w:val="both"/>
        <w:rPr>
          <w:sz w:val="24"/>
          <w:szCs w:val="24"/>
          <w:lang w:val="bg-BG"/>
        </w:rPr>
      </w:pPr>
    </w:p>
    <w:p w:rsidR="009F4D70" w:rsidRPr="00AE59B5" w:rsidRDefault="009F4D70" w:rsidP="009F4D70">
      <w:pPr>
        <w:adjustRightInd w:val="0"/>
        <w:jc w:val="both"/>
        <w:rPr>
          <w:rStyle w:val="ala2"/>
          <w:i/>
          <w:sz w:val="24"/>
          <w:szCs w:val="24"/>
          <w:lang w:val="bg-BG"/>
        </w:rPr>
      </w:pPr>
      <w:r w:rsidRPr="00A05EA7">
        <w:rPr>
          <w:rStyle w:val="ala2"/>
          <w:b/>
          <w:i/>
          <w:sz w:val="24"/>
          <w:szCs w:val="24"/>
          <w:lang w:val="bg-BG"/>
        </w:rPr>
        <w:t>*</w:t>
      </w:r>
      <w:r w:rsidRPr="00AE59B5">
        <w:rPr>
          <w:rStyle w:val="ala2"/>
          <w:i/>
          <w:sz w:val="24"/>
          <w:szCs w:val="24"/>
          <w:lang w:val="bg-BG"/>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w:t>
      </w:r>
    </w:p>
    <w:p w:rsidR="009F4D70" w:rsidRDefault="009F4D70" w:rsidP="009F4D70">
      <w:pPr>
        <w:adjustRightInd w:val="0"/>
        <w:jc w:val="both"/>
        <w:rPr>
          <w:rStyle w:val="subparinclink"/>
          <w:sz w:val="24"/>
          <w:szCs w:val="24"/>
          <w:lang w:val="bg-BG"/>
        </w:rPr>
      </w:pPr>
      <w:r w:rsidRPr="00AE59B5">
        <w:rPr>
          <w:rStyle w:val="ala2"/>
          <w:i/>
          <w:sz w:val="24"/>
          <w:szCs w:val="24"/>
          <w:lang w:val="bg-BG"/>
        </w:rPr>
        <w:t xml:space="preserve">законодателството на държавата, в която участникът е установен, са длъжни да предоставят информация. </w:t>
      </w:r>
      <w:r w:rsidRPr="00AE59B5">
        <w:rPr>
          <w:rStyle w:val="subparinclink"/>
          <w:sz w:val="24"/>
          <w:szCs w:val="24"/>
        </w:rPr>
        <w:t> </w:t>
      </w:r>
    </w:p>
    <w:p w:rsidR="00F756DE" w:rsidRPr="00F756DE" w:rsidRDefault="00F756DE" w:rsidP="009F4D70">
      <w:pPr>
        <w:adjustRightInd w:val="0"/>
        <w:jc w:val="both"/>
        <w:rPr>
          <w:rStyle w:val="subparinclink"/>
          <w:sz w:val="24"/>
          <w:szCs w:val="24"/>
          <w:lang w:val="bg-BG"/>
        </w:rPr>
      </w:pPr>
    </w:p>
    <w:p w:rsidR="009F4D70" w:rsidRPr="00AE59B5" w:rsidRDefault="009F4D70" w:rsidP="009F4D70">
      <w:pPr>
        <w:pStyle w:val="m"/>
        <w:spacing w:before="0" w:beforeAutospacing="0" w:after="0" w:afterAutospacing="0"/>
        <w:jc w:val="both"/>
      </w:pPr>
      <w:r w:rsidRPr="00AE59B5">
        <w:t> </w:t>
      </w:r>
      <w:r w:rsidRPr="00AE59B5">
        <w:tab/>
      </w:r>
      <w:r w:rsidRPr="00AE59B5">
        <w:rPr>
          <w:rStyle w:val="ala2"/>
          <w:i/>
        </w:rPr>
        <w:t xml:space="preserve">* </w:t>
      </w:r>
      <w:r w:rsidRPr="00AE59B5">
        <w:t>Когато лицата по </w:t>
      </w:r>
      <w:hyperlink r:id="rId10" w:anchor="p39464919" w:tgtFrame="_blank" w:history="1">
        <w:r w:rsidRPr="00AE59B5">
          <w:rPr>
            <w:rStyle w:val="Hyperlink"/>
            <w:color w:val="auto"/>
            <w:u w:val="none"/>
          </w:rPr>
          <w:t>чл. 54, ал. 2</w:t>
        </w:r>
      </w:hyperlink>
      <w:r w:rsidRPr="00AE59B5">
        <w:t> и </w:t>
      </w:r>
      <w:hyperlink r:id="rId11" w:anchor="p39464919" w:tgtFrame="_blank" w:history="1">
        <w:r w:rsidRPr="00AE59B5">
          <w:rPr>
            <w:rStyle w:val="Hyperlink"/>
            <w:color w:val="auto"/>
            <w:u w:val="none"/>
          </w:rPr>
          <w:t>3 от ЗОП</w:t>
        </w:r>
      </w:hyperlink>
      <w:r w:rsidRPr="00AE59B5">
        <w:t> са повече от едно и за тях няма различие по отношение на обстоятелствата по </w:t>
      </w:r>
      <w:hyperlink r:id="rId12" w:anchor="p39464919" w:tgtFrame="_blank" w:history="1">
        <w:r w:rsidRPr="00AE59B5">
          <w:rPr>
            <w:rStyle w:val="Hyperlink"/>
            <w:color w:val="auto"/>
            <w:u w:val="none"/>
          </w:rPr>
          <w:t>чл. 54, ал. 1, т. 1</w:t>
        </w:r>
      </w:hyperlink>
      <w:r w:rsidRPr="00AE59B5">
        <w:t>, </w:t>
      </w:r>
      <w:hyperlink r:id="rId13" w:anchor="p39464919" w:tgtFrame="_blank" w:history="1">
        <w:r w:rsidRPr="00AE59B5">
          <w:rPr>
            <w:rStyle w:val="Hyperlink"/>
            <w:color w:val="auto"/>
            <w:u w:val="none"/>
          </w:rPr>
          <w:t>2</w:t>
        </w:r>
      </w:hyperlink>
      <w:r w:rsidRPr="00AE59B5">
        <w:t> и </w:t>
      </w:r>
      <w:hyperlink r:id="rId14" w:anchor="p39464919" w:tgtFrame="_blank" w:history="1">
        <w:r w:rsidRPr="00AE59B5">
          <w:rPr>
            <w:rStyle w:val="Hyperlink"/>
            <w:color w:val="auto"/>
            <w:u w:val="none"/>
          </w:rPr>
          <w:t>7</w:t>
        </w:r>
      </w:hyperlink>
      <w:r w:rsidRPr="00AE59B5">
        <w:t xml:space="preserve">, ЕЕДОП може да се подпише само от </w:t>
      </w:r>
      <w:r w:rsidRPr="00AE59B5">
        <w:lastRenderedPageBreak/>
        <w:t>едно от тези лица, в случай че подписващият разполага с информация за достоверността на декларираните обстоятелства по отношен</w:t>
      </w:r>
      <w:r>
        <w:t>ие на останалите задължени лица;</w:t>
      </w:r>
    </w:p>
    <w:p w:rsidR="009F4D70" w:rsidRDefault="009F4D70" w:rsidP="009F4D70">
      <w:pPr>
        <w:pStyle w:val="NormalWeb"/>
        <w:ind w:firstLine="720"/>
        <w:rPr>
          <w:color w:val="auto"/>
        </w:rPr>
      </w:pPr>
      <w:r w:rsidRPr="00AE59B5">
        <w:rPr>
          <w:rStyle w:val="ala2"/>
          <w:i/>
        </w:rPr>
        <w:t xml:space="preserve">* </w:t>
      </w:r>
      <w:r w:rsidRPr="00AE59B5">
        <w:rPr>
          <w:color w:val="auto"/>
        </w:rPr>
        <w:t>Когато е налице необходимост от защита на личните данни при различие в обстоятелствата, свързани с личното състояние на лицата по </w:t>
      </w:r>
      <w:hyperlink r:id="rId15" w:anchor="p39464919" w:tgtFrame="_blank" w:history="1">
        <w:r w:rsidRPr="00AE59B5">
          <w:rPr>
            <w:rStyle w:val="Hyperlink"/>
            <w:color w:val="auto"/>
            <w:u w:val="none"/>
          </w:rPr>
          <w:t>чл. 54, ал. 2</w:t>
        </w:r>
      </w:hyperlink>
      <w:r w:rsidRPr="00AE59B5">
        <w:rPr>
          <w:color w:val="auto"/>
        </w:rPr>
        <w:t> и </w:t>
      </w:r>
      <w:hyperlink r:id="rId16" w:anchor="p39464919" w:tgtFrame="_blank" w:history="1">
        <w:r w:rsidRPr="00AE59B5">
          <w:rPr>
            <w:rStyle w:val="Hyperlink"/>
            <w:color w:val="auto"/>
            <w:u w:val="none"/>
          </w:rPr>
          <w:t>3 от ЗОП</w:t>
        </w:r>
      </w:hyperlink>
      <w:r w:rsidRPr="00AE59B5">
        <w:rPr>
          <w:color w:val="auto"/>
        </w:rPr>
        <w:t>, информацията относно изискванията по </w:t>
      </w:r>
      <w:hyperlink r:id="rId17" w:anchor="p39464919" w:tgtFrame="_blank" w:history="1">
        <w:r w:rsidRPr="00AE59B5">
          <w:rPr>
            <w:rStyle w:val="Hyperlink"/>
            <w:color w:val="auto"/>
            <w:u w:val="none"/>
          </w:rPr>
          <w:t>чл. 54, ал. 1</w:t>
        </w:r>
      </w:hyperlink>
      <w:r w:rsidRPr="00AE59B5">
        <w:rPr>
          <w:color w:val="auto"/>
        </w:rPr>
        <w:t>, т. 1, 2 и 7</w:t>
      </w:r>
      <w:hyperlink r:id="rId18" w:anchor="p39464921" w:tgtFrame="_blank" w:history="1">
        <w:r w:rsidRPr="00AE59B5">
          <w:rPr>
            <w:rStyle w:val="Hyperlink"/>
            <w:color w:val="auto"/>
            <w:u w:val="none"/>
          </w:rPr>
          <w:t xml:space="preserve"> от ЗОП</w:t>
        </w:r>
      </w:hyperlink>
      <w:r w:rsidRPr="00AE59B5">
        <w:rPr>
          <w:color w:val="auto"/>
        </w:rPr>
        <w:t> се попълва в отделен ЕЕДОП, подписан от съответното лице.</w:t>
      </w:r>
    </w:p>
    <w:p w:rsidR="009F4D70" w:rsidRPr="00DD2A67" w:rsidRDefault="009F4D70" w:rsidP="009F4D70">
      <w:pPr>
        <w:pStyle w:val="NormalWeb"/>
        <w:ind w:firstLine="720"/>
        <w:rPr>
          <w:color w:val="auto"/>
        </w:rPr>
      </w:pPr>
    </w:p>
    <w:p w:rsidR="009F4D70" w:rsidRPr="0039162D" w:rsidRDefault="0039162D" w:rsidP="0039162D">
      <w:pPr>
        <w:pStyle w:val="BodyText"/>
        <w:tabs>
          <w:tab w:val="left" w:pos="360"/>
          <w:tab w:val="left" w:pos="709"/>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F4D70" w:rsidRPr="00AE59B5">
        <w:rPr>
          <w:rFonts w:ascii="Times New Roman" w:hAnsi="Times New Roman" w:cs="Times New Roman"/>
          <w:b/>
          <w:sz w:val="24"/>
          <w:szCs w:val="24"/>
        </w:rPr>
        <w:t>1. Изисквания към участниците по отношение на личното им състояние.</w:t>
      </w:r>
      <w:r w:rsidR="009F4D70" w:rsidRPr="00AE59B5">
        <w:rPr>
          <w:rStyle w:val="parsupercapt2"/>
          <w:rFonts w:ascii="Times New Roman" w:hAnsi="Times New Roman" w:cs="Times New Roman"/>
          <w:b/>
          <w:sz w:val="24"/>
          <w:szCs w:val="24"/>
        </w:rPr>
        <w:t xml:space="preserve"> Прилагане на основанията за отстраняване</w:t>
      </w:r>
      <w:r w:rsidR="009F4D70" w:rsidRPr="00AE59B5">
        <w:rPr>
          <w:rFonts w:ascii="Times New Roman" w:hAnsi="Times New Roman" w:cs="Times New Roman"/>
          <w:b/>
          <w:sz w:val="24"/>
          <w:szCs w:val="24"/>
        </w:rPr>
        <w:t>.</w:t>
      </w:r>
    </w:p>
    <w:p w:rsidR="0039162D" w:rsidRDefault="009F4D70" w:rsidP="009F4D70">
      <w:pPr>
        <w:tabs>
          <w:tab w:val="left" w:pos="567"/>
          <w:tab w:val="left" w:pos="709"/>
        </w:tabs>
        <w:jc w:val="both"/>
        <w:rPr>
          <w:b/>
          <w:sz w:val="24"/>
          <w:szCs w:val="24"/>
          <w:lang w:val="be-BY"/>
        </w:rPr>
      </w:pPr>
      <w:r w:rsidRPr="00AE59B5">
        <w:rPr>
          <w:b/>
          <w:sz w:val="24"/>
          <w:szCs w:val="24"/>
          <w:lang w:val="be-BY"/>
        </w:rPr>
        <w:tab/>
      </w:r>
      <w:r w:rsidR="0039162D">
        <w:rPr>
          <w:b/>
          <w:sz w:val="24"/>
          <w:szCs w:val="24"/>
          <w:lang w:val="be-BY"/>
        </w:rPr>
        <w:tab/>
      </w:r>
    </w:p>
    <w:p w:rsidR="009F4D70" w:rsidRPr="00AE59B5" w:rsidRDefault="0039162D" w:rsidP="009F4D70">
      <w:pPr>
        <w:tabs>
          <w:tab w:val="left" w:pos="567"/>
          <w:tab w:val="left" w:pos="709"/>
        </w:tabs>
        <w:jc w:val="both"/>
        <w:rPr>
          <w:rStyle w:val="parsupercapt2"/>
          <w:sz w:val="24"/>
          <w:szCs w:val="24"/>
          <w:lang w:val="bg-BG"/>
        </w:rPr>
      </w:pPr>
      <w:r>
        <w:rPr>
          <w:b/>
          <w:sz w:val="24"/>
          <w:szCs w:val="24"/>
          <w:lang w:val="be-BY"/>
        </w:rPr>
        <w:tab/>
      </w:r>
      <w:r>
        <w:rPr>
          <w:b/>
          <w:sz w:val="24"/>
          <w:szCs w:val="24"/>
          <w:lang w:val="be-BY"/>
        </w:rPr>
        <w:tab/>
      </w:r>
      <w:r w:rsidR="009F4D70" w:rsidRPr="00AE59B5">
        <w:rPr>
          <w:b/>
          <w:sz w:val="24"/>
          <w:szCs w:val="24"/>
          <w:lang w:val="be-BY"/>
        </w:rPr>
        <w:t>А/ Изисквания към участниците по чл.54, ал.</w:t>
      </w:r>
      <w:r w:rsidR="009F4D70">
        <w:rPr>
          <w:b/>
          <w:sz w:val="24"/>
          <w:szCs w:val="24"/>
          <w:lang w:val="be-BY"/>
        </w:rPr>
        <w:t xml:space="preserve"> </w:t>
      </w:r>
      <w:r w:rsidR="009F4D70" w:rsidRPr="00AE59B5">
        <w:rPr>
          <w:b/>
          <w:sz w:val="24"/>
          <w:szCs w:val="24"/>
          <w:lang w:val="be-BY"/>
        </w:rPr>
        <w:t>1 от ЗОП относно личното състояние</w:t>
      </w:r>
      <w:r w:rsidR="009F4D70" w:rsidRPr="00AE59B5">
        <w:rPr>
          <w:b/>
          <w:sz w:val="24"/>
          <w:szCs w:val="24"/>
          <w:lang w:val="bg-BG"/>
        </w:rPr>
        <w:t xml:space="preserve"> - основания за задължително отстраняване</w:t>
      </w:r>
      <w:r w:rsidR="009F4D70" w:rsidRPr="00AE59B5">
        <w:rPr>
          <w:sz w:val="24"/>
          <w:szCs w:val="24"/>
          <w:lang w:val="bg-BG"/>
        </w:rPr>
        <w:t>.</w:t>
      </w:r>
      <w:r w:rsidR="009F4D70" w:rsidRPr="00AE59B5">
        <w:rPr>
          <w:rStyle w:val="parsupercapt2"/>
          <w:sz w:val="24"/>
          <w:szCs w:val="24"/>
          <w:lang w:val="be-BY"/>
        </w:rPr>
        <w:t xml:space="preserve"> </w:t>
      </w:r>
    </w:p>
    <w:p w:rsidR="009F4D70" w:rsidRPr="00AE59B5" w:rsidRDefault="009F4D70" w:rsidP="009F4D70">
      <w:pPr>
        <w:tabs>
          <w:tab w:val="left" w:pos="567"/>
          <w:tab w:val="left" w:pos="709"/>
        </w:tabs>
        <w:jc w:val="both"/>
        <w:rPr>
          <w:sz w:val="24"/>
          <w:szCs w:val="24"/>
          <w:lang w:val="bg-BG"/>
        </w:rPr>
      </w:pPr>
      <w:r w:rsidRPr="00AE59B5">
        <w:rPr>
          <w:rStyle w:val="parsupercapt2"/>
          <w:sz w:val="24"/>
          <w:szCs w:val="24"/>
          <w:lang w:val="bg-BG"/>
        </w:rPr>
        <w:tab/>
      </w:r>
      <w:r w:rsidR="00F756DE">
        <w:rPr>
          <w:rStyle w:val="parsupercapt2"/>
          <w:sz w:val="24"/>
          <w:szCs w:val="24"/>
          <w:lang w:val="bg-BG"/>
        </w:rPr>
        <w:tab/>
      </w:r>
      <w:r w:rsidRPr="00AE59B5">
        <w:rPr>
          <w:rStyle w:val="parsupercapt2"/>
          <w:sz w:val="24"/>
          <w:szCs w:val="24"/>
          <w:lang w:val="bg-BG"/>
        </w:rPr>
        <w:t xml:space="preserve">Нормативно установените изисквания на чл. 54, ал. 1 от ЗОП относно личното състояние на участниците са </w:t>
      </w:r>
      <w:r w:rsidRPr="00AE59B5">
        <w:rPr>
          <w:rStyle w:val="parsupercapt2"/>
          <w:sz w:val="24"/>
          <w:szCs w:val="24"/>
          <w:u w:val="single"/>
          <w:lang w:val="bg-BG"/>
        </w:rPr>
        <w:t>абсолютно задължителни</w:t>
      </w:r>
      <w:r w:rsidRPr="00AE59B5">
        <w:rPr>
          <w:rStyle w:val="parsupercapt2"/>
          <w:sz w:val="24"/>
          <w:szCs w:val="24"/>
          <w:lang w:val="bg-BG"/>
        </w:rPr>
        <w:t>, и</w:t>
      </w:r>
      <w:r w:rsidRPr="00AE59B5">
        <w:rPr>
          <w:sz w:val="24"/>
          <w:szCs w:val="24"/>
          <w:lang w:val="bg-BG"/>
        </w:rPr>
        <w:t xml:space="preserve"> Възложителят отстранява от участие в процедурата участник, когато:</w:t>
      </w:r>
    </w:p>
    <w:p w:rsidR="009F4D70" w:rsidRPr="00AE59B5" w:rsidRDefault="009F4D70" w:rsidP="009F4D70">
      <w:pPr>
        <w:pStyle w:val="m"/>
        <w:spacing w:before="0" w:beforeAutospacing="0" w:after="0" w:afterAutospacing="0"/>
        <w:jc w:val="both"/>
      </w:pPr>
      <w:r w:rsidRPr="00AE59B5">
        <w:tab/>
        <w:t>1. е осъден с влязла в сила присъда за престъпление по </w:t>
      </w:r>
      <w:hyperlink r:id="rId19" w:anchor="p36391003" w:tgtFrame="_blank" w:history="1">
        <w:r w:rsidRPr="00AE59B5">
          <w:rPr>
            <w:rStyle w:val="Hyperlink"/>
            <w:color w:val="auto"/>
            <w:u w:val="none"/>
          </w:rPr>
          <w:t>чл. 108а</w:t>
        </w:r>
      </w:hyperlink>
      <w:r w:rsidRPr="00AE59B5">
        <w:t>, </w:t>
      </w:r>
      <w:hyperlink r:id="rId20" w:anchor="p27695350" w:tgtFrame="_blank" w:history="1">
        <w:r w:rsidRPr="00AE59B5">
          <w:rPr>
            <w:rStyle w:val="Hyperlink"/>
            <w:color w:val="auto"/>
            <w:u w:val="none"/>
          </w:rPr>
          <w:t>чл. 159а</w:t>
        </w:r>
      </w:hyperlink>
      <w:r w:rsidRPr="00AE59B5">
        <w:t> – </w:t>
      </w:r>
      <w:hyperlink r:id="rId21" w:anchor="p27695353" w:tgtFrame="_blank" w:history="1">
        <w:r w:rsidRPr="00AE59B5">
          <w:rPr>
            <w:rStyle w:val="Hyperlink"/>
            <w:color w:val="auto"/>
            <w:u w:val="none"/>
          </w:rPr>
          <w:t>159г</w:t>
        </w:r>
      </w:hyperlink>
      <w:r w:rsidRPr="00AE59B5">
        <w:t>, </w:t>
      </w:r>
      <w:hyperlink r:id="rId22" w:anchor="p27695373" w:tgtFrame="_blank" w:history="1">
        <w:r w:rsidRPr="00AE59B5">
          <w:rPr>
            <w:rStyle w:val="Hyperlink"/>
            <w:color w:val="auto"/>
            <w:u w:val="none"/>
          </w:rPr>
          <w:t>чл. 172</w:t>
        </w:r>
      </w:hyperlink>
      <w:r w:rsidRPr="00AE59B5">
        <w:t>, </w:t>
      </w:r>
      <w:hyperlink r:id="rId23" w:anchor="p27695396" w:tgtFrame="_blank" w:history="1">
        <w:r w:rsidRPr="00AE59B5">
          <w:rPr>
            <w:rStyle w:val="Hyperlink"/>
            <w:color w:val="auto"/>
            <w:u w:val="none"/>
          </w:rPr>
          <w:t>чл. 192а</w:t>
        </w:r>
      </w:hyperlink>
      <w:r w:rsidRPr="00AE59B5">
        <w:t>, </w:t>
      </w:r>
      <w:hyperlink r:id="rId24" w:anchor="p27695400" w:tgtFrame="_blank" w:history="1">
        <w:r w:rsidRPr="00AE59B5">
          <w:rPr>
            <w:rStyle w:val="Hyperlink"/>
            <w:color w:val="auto"/>
            <w:u w:val="none"/>
          </w:rPr>
          <w:t>чл. 194</w:t>
        </w:r>
      </w:hyperlink>
      <w:r w:rsidRPr="00AE59B5">
        <w:t> – </w:t>
      </w:r>
      <w:hyperlink r:id="rId25" w:anchor="p27695429" w:tgtFrame="_blank" w:history="1">
        <w:r w:rsidRPr="00AE59B5">
          <w:rPr>
            <w:rStyle w:val="Hyperlink"/>
            <w:color w:val="auto"/>
            <w:u w:val="none"/>
          </w:rPr>
          <w:t>217</w:t>
        </w:r>
      </w:hyperlink>
      <w:r w:rsidRPr="00AE59B5">
        <w:t>, </w:t>
      </w:r>
      <w:hyperlink r:id="rId26" w:anchor="p27695435" w:tgtFrame="_blank" w:history="1">
        <w:r w:rsidRPr="00AE59B5">
          <w:rPr>
            <w:rStyle w:val="Hyperlink"/>
            <w:color w:val="auto"/>
            <w:u w:val="none"/>
          </w:rPr>
          <w:t>чл. 219</w:t>
        </w:r>
      </w:hyperlink>
      <w:r w:rsidRPr="00AE59B5">
        <w:t> – </w:t>
      </w:r>
      <w:hyperlink r:id="rId27" w:anchor="p27695481" w:tgtFrame="_blank" w:history="1">
        <w:r w:rsidRPr="00AE59B5">
          <w:rPr>
            <w:rStyle w:val="Hyperlink"/>
            <w:color w:val="auto"/>
            <w:u w:val="none"/>
          </w:rPr>
          <w:t>252</w:t>
        </w:r>
      </w:hyperlink>
      <w:r w:rsidRPr="00AE59B5">
        <w:t>, </w:t>
      </w:r>
      <w:hyperlink r:id="rId28" w:anchor="p29221082" w:tgtFrame="_blank" w:history="1">
        <w:r w:rsidRPr="00AE59B5">
          <w:rPr>
            <w:rStyle w:val="Hyperlink"/>
            <w:color w:val="auto"/>
            <w:u w:val="none"/>
          </w:rPr>
          <w:t>чл. 253</w:t>
        </w:r>
      </w:hyperlink>
      <w:r w:rsidRPr="00AE59B5">
        <w:t> – </w:t>
      </w:r>
      <w:hyperlink r:id="rId29" w:anchor="p27695493" w:tgtFrame="_blank" w:history="1">
        <w:r w:rsidRPr="00AE59B5">
          <w:rPr>
            <w:rStyle w:val="Hyperlink"/>
            <w:color w:val="auto"/>
            <w:u w:val="none"/>
          </w:rPr>
          <w:t>260</w:t>
        </w:r>
      </w:hyperlink>
      <w:r w:rsidRPr="00AE59B5">
        <w:t>, </w:t>
      </w:r>
      <w:hyperlink r:id="rId30" w:anchor="p29221086" w:tgtFrame="_blank" w:history="1">
        <w:r w:rsidRPr="00AE59B5">
          <w:rPr>
            <w:rStyle w:val="Hyperlink"/>
            <w:color w:val="auto"/>
            <w:u w:val="none"/>
          </w:rPr>
          <w:t>чл. 301</w:t>
        </w:r>
      </w:hyperlink>
      <w:r w:rsidRPr="00AE59B5">
        <w:t> – </w:t>
      </w:r>
      <w:hyperlink r:id="rId31" w:anchor="p29221087" w:tgtFrame="_blank" w:history="1">
        <w:r w:rsidRPr="00AE59B5">
          <w:rPr>
            <w:rStyle w:val="Hyperlink"/>
            <w:color w:val="auto"/>
            <w:u w:val="none"/>
          </w:rPr>
          <w:t>307</w:t>
        </w:r>
      </w:hyperlink>
      <w:r w:rsidRPr="00AE59B5">
        <w:t>, </w:t>
      </w:r>
      <w:hyperlink r:id="rId32" w:anchor="p27695570" w:tgtFrame="_blank" w:history="1">
        <w:r w:rsidRPr="00AE59B5">
          <w:rPr>
            <w:rStyle w:val="Hyperlink"/>
            <w:color w:val="auto"/>
            <w:u w:val="none"/>
          </w:rPr>
          <w:t>чл. 321</w:t>
        </w:r>
      </w:hyperlink>
      <w:r w:rsidRPr="00AE59B5">
        <w:t>, </w:t>
      </w:r>
      <w:hyperlink r:id="rId33" w:anchor="p5974115" w:tgtFrame="_blank" w:history="1">
        <w:r w:rsidRPr="00AE59B5">
          <w:rPr>
            <w:rStyle w:val="Hyperlink"/>
            <w:color w:val="auto"/>
            <w:u w:val="none"/>
          </w:rPr>
          <w:t>321а</w:t>
        </w:r>
      </w:hyperlink>
      <w:r w:rsidRPr="00AE59B5">
        <w:t> и </w:t>
      </w:r>
      <w:hyperlink r:id="rId34" w:anchor="p27695608" w:tgtFrame="_blank" w:history="1">
        <w:r w:rsidRPr="00AE59B5">
          <w:rPr>
            <w:rStyle w:val="Hyperlink"/>
            <w:color w:val="auto"/>
            <w:u w:val="none"/>
          </w:rPr>
          <w:t>чл. 352</w:t>
        </w:r>
      </w:hyperlink>
      <w:r w:rsidRPr="00AE59B5">
        <w:t> – </w:t>
      </w:r>
      <w:hyperlink r:id="rId35" w:anchor="p5974377" w:tgtFrame="_blank" w:history="1">
        <w:r w:rsidRPr="00AE59B5">
          <w:rPr>
            <w:rStyle w:val="Hyperlink"/>
            <w:color w:val="auto"/>
            <w:u w:val="none"/>
          </w:rPr>
          <w:t>353е от Наказателния кодекс</w:t>
        </w:r>
      </w:hyperlink>
      <w:r w:rsidRPr="00AE59B5">
        <w:t>;</w:t>
      </w:r>
    </w:p>
    <w:p w:rsidR="009F4D70" w:rsidRPr="00AE59B5" w:rsidRDefault="009F4D70" w:rsidP="009F4D70">
      <w:pPr>
        <w:pStyle w:val="m"/>
        <w:spacing w:before="0" w:beforeAutospacing="0" w:after="0" w:afterAutospacing="0"/>
        <w:jc w:val="both"/>
      </w:pPr>
      <w:r w:rsidRPr="00AE59B5">
        <w:tab/>
        <w:t>2. е осъден с влязла в сила присъда за престъпление, аналогично на тези по т. 1, в друга държава членка или трета страна;</w:t>
      </w:r>
    </w:p>
    <w:p w:rsidR="009F4D70" w:rsidRPr="00AE59B5" w:rsidRDefault="009F4D70" w:rsidP="009F4D70">
      <w:pPr>
        <w:pStyle w:val="m"/>
        <w:spacing w:before="0" w:beforeAutospacing="0" w:after="0" w:afterAutospacing="0"/>
        <w:jc w:val="both"/>
      </w:pPr>
      <w:r w:rsidRPr="00AE59B5">
        <w:tab/>
        <w:t>3. има задължения за данъци и задължителни осигурителни вноски по смисъла на </w:t>
      </w:r>
      <w:hyperlink r:id="rId36" w:anchor="p35632905" w:tgtFrame="_blank" w:history="1">
        <w:r w:rsidRPr="00AE59B5">
          <w:rPr>
            <w:rStyle w:val="Hyperlink"/>
            <w:color w:val="auto"/>
            <w:u w:val="none"/>
          </w:rPr>
          <w:t>чл. 162, ал. 2, т. 1 от Данъчно-осигурителния процесуален кодекс</w:t>
        </w:r>
      </w:hyperlink>
      <w:r w:rsidRPr="00AE59B5">
        <w:t>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9F4D70" w:rsidRPr="00AE59B5" w:rsidRDefault="009F4D70" w:rsidP="009F4D70">
      <w:pPr>
        <w:pStyle w:val="m"/>
        <w:spacing w:before="0" w:beforeAutospacing="0" w:after="0" w:afterAutospacing="0"/>
        <w:jc w:val="both"/>
      </w:pPr>
      <w:r w:rsidRPr="00AE59B5">
        <w:tab/>
        <w:t>4. е налице неравнопоставеност в случаите по </w:t>
      </w:r>
      <w:hyperlink r:id="rId37" w:anchor="p39464896" w:tgtFrame="_blank" w:history="1">
        <w:r w:rsidRPr="00AE59B5">
          <w:rPr>
            <w:rStyle w:val="Hyperlink"/>
            <w:color w:val="auto"/>
            <w:u w:val="none"/>
          </w:rPr>
          <w:t>чл. 44, ал. 5</w:t>
        </w:r>
      </w:hyperlink>
      <w:r w:rsidRPr="00AE59B5">
        <w:t>;</w:t>
      </w:r>
    </w:p>
    <w:p w:rsidR="009F4D70" w:rsidRPr="00AE59B5" w:rsidRDefault="009F4D70" w:rsidP="009F4D70">
      <w:pPr>
        <w:pStyle w:val="m"/>
        <w:spacing w:before="0" w:beforeAutospacing="0" w:after="0" w:afterAutospacing="0"/>
        <w:jc w:val="both"/>
      </w:pPr>
      <w:r w:rsidRPr="00AE59B5">
        <w:tab/>
        <w:t>5. е установено, че:</w:t>
      </w:r>
    </w:p>
    <w:p w:rsidR="009F4D70" w:rsidRPr="00AE59B5" w:rsidRDefault="009F4D70" w:rsidP="009F4D70">
      <w:pPr>
        <w:pStyle w:val="m"/>
        <w:spacing w:before="0" w:beforeAutospacing="0" w:after="0" w:afterAutospacing="0"/>
        <w:jc w:val="both"/>
      </w:pPr>
      <w:r w:rsidRPr="00AE59B5">
        <w:tab/>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F4D70" w:rsidRPr="00AE59B5" w:rsidRDefault="009F4D70" w:rsidP="009F4D70">
      <w:pPr>
        <w:pStyle w:val="m"/>
        <w:spacing w:before="0" w:beforeAutospacing="0" w:after="0" w:afterAutospacing="0"/>
        <w:jc w:val="both"/>
      </w:pPr>
      <w:r w:rsidRPr="00AE59B5">
        <w:tab/>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F4D70" w:rsidRPr="00AE59B5" w:rsidRDefault="009F4D70" w:rsidP="009F4D70">
      <w:pPr>
        <w:pStyle w:val="m"/>
        <w:spacing w:before="0" w:beforeAutospacing="0" w:after="0" w:afterAutospacing="0"/>
        <w:jc w:val="both"/>
      </w:pPr>
      <w:r w:rsidRPr="00AE59B5">
        <w:tab/>
        <w:t>6. е установено с влязло в сила наказателно постановление или съдебно решение, нарушение на </w:t>
      </w:r>
      <w:hyperlink r:id="rId38" w:anchor="p5987541" w:tgtFrame="_blank" w:history="1">
        <w:r w:rsidRPr="00AE59B5">
          <w:rPr>
            <w:rStyle w:val="Hyperlink"/>
            <w:color w:val="auto"/>
            <w:u w:val="none"/>
          </w:rPr>
          <w:t>чл. 61, ал. 1</w:t>
        </w:r>
      </w:hyperlink>
      <w:r w:rsidRPr="00AE59B5">
        <w:t>, </w:t>
      </w:r>
      <w:hyperlink r:id="rId39" w:anchor="p5988269" w:tgtFrame="_blank" w:history="1">
        <w:r w:rsidRPr="00AE59B5">
          <w:rPr>
            <w:rStyle w:val="Hyperlink"/>
            <w:color w:val="auto"/>
            <w:u w:val="none"/>
          </w:rPr>
          <w:t>чл. 62, ал. 1</w:t>
        </w:r>
      </w:hyperlink>
      <w:r w:rsidRPr="00AE59B5">
        <w:t> или </w:t>
      </w:r>
      <w:hyperlink r:id="rId40" w:anchor="p5988269" w:tgtFrame="_blank" w:history="1">
        <w:r w:rsidRPr="00AE59B5">
          <w:rPr>
            <w:rStyle w:val="Hyperlink"/>
            <w:color w:val="auto"/>
            <w:u w:val="none"/>
          </w:rPr>
          <w:t>3</w:t>
        </w:r>
      </w:hyperlink>
      <w:r w:rsidRPr="00AE59B5">
        <w:t>, </w:t>
      </w:r>
      <w:hyperlink r:id="rId41" w:anchor="p5987881" w:tgtFrame="_blank" w:history="1">
        <w:r w:rsidRPr="00AE59B5">
          <w:rPr>
            <w:rStyle w:val="Hyperlink"/>
            <w:color w:val="auto"/>
            <w:u w:val="none"/>
          </w:rPr>
          <w:t>чл. 63, ал. 1</w:t>
        </w:r>
      </w:hyperlink>
      <w:r w:rsidRPr="00AE59B5">
        <w:t> или </w:t>
      </w:r>
      <w:hyperlink r:id="rId42" w:anchor="p5987881" w:tgtFrame="_blank" w:history="1">
        <w:r w:rsidRPr="00AE59B5">
          <w:rPr>
            <w:rStyle w:val="Hyperlink"/>
            <w:color w:val="auto"/>
            <w:u w:val="none"/>
          </w:rPr>
          <w:t>2</w:t>
        </w:r>
      </w:hyperlink>
      <w:r w:rsidRPr="00AE59B5">
        <w:t>, </w:t>
      </w:r>
      <w:hyperlink r:id="rId43" w:anchor="p5987599" w:tgtFrame="_blank" w:history="1">
        <w:r w:rsidRPr="00AE59B5">
          <w:rPr>
            <w:rStyle w:val="Hyperlink"/>
            <w:color w:val="auto"/>
            <w:u w:val="none"/>
          </w:rPr>
          <w:t>чл. 118</w:t>
        </w:r>
      </w:hyperlink>
      <w:r w:rsidRPr="00AE59B5">
        <w:t>, </w:t>
      </w:r>
      <w:hyperlink r:id="rId44" w:anchor="p5986991" w:tgtFrame="_blank" w:history="1">
        <w:r w:rsidRPr="00AE59B5">
          <w:rPr>
            <w:rStyle w:val="Hyperlink"/>
            <w:color w:val="auto"/>
            <w:u w:val="none"/>
          </w:rPr>
          <w:t>чл. 128</w:t>
        </w:r>
      </w:hyperlink>
      <w:r w:rsidRPr="00AE59B5">
        <w:t>, </w:t>
      </w:r>
      <w:hyperlink r:id="rId45" w:anchor="p36456930" w:tgtFrame="_blank" w:history="1">
        <w:r w:rsidRPr="00AE59B5">
          <w:rPr>
            <w:rStyle w:val="Hyperlink"/>
            <w:color w:val="auto"/>
            <w:u w:val="none"/>
          </w:rPr>
          <w:t>чл. 228, ал. 3</w:t>
        </w:r>
      </w:hyperlink>
      <w:r w:rsidRPr="00AE59B5">
        <w:t>, </w:t>
      </w:r>
      <w:hyperlink r:id="rId46" w:anchor="p5987740" w:tgtFrame="_blank" w:history="1">
        <w:r w:rsidRPr="00AE59B5">
          <w:rPr>
            <w:rStyle w:val="Hyperlink"/>
            <w:color w:val="auto"/>
            <w:u w:val="none"/>
          </w:rPr>
          <w:t>чл. 245</w:t>
        </w:r>
      </w:hyperlink>
      <w:r w:rsidRPr="00AE59B5">
        <w:t> и </w:t>
      </w:r>
      <w:hyperlink r:id="rId47" w:anchor="p5987759" w:tgtFrame="_blank" w:history="1">
        <w:r w:rsidRPr="00AE59B5">
          <w:rPr>
            <w:rStyle w:val="Hyperlink"/>
            <w:color w:val="auto"/>
            <w:u w:val="none"/>
          </w:rPr>
          <w:t>чл. 301</w:t>
        </w:r>
      </w:hyperlink>
      <w:r w:rsidRPr="00AE59B5">
        <w:t> – </w:t>
      </w:r>
      <w:hyperlink r:id="rId48" w:anchor="p5987995" w:tgtFrame="_blank" w:history="1">
        <w:r w:rsidRPr="00AE59B5">
          <w:rPr>
            <w:rStyle w:val="Hyperlink"/>
            <w:color w:val="auto"/>
            <w:u w:val="none"/>
          </w:rPr>
          <w:t>305 от Кодекса на труда</w:t>
        </w:r>
      </w:hyperlink>
      <w:r>
        <w:t xml:space="preserve"> </w:t>
      </w:r>
      <w:r w:rsidRPr="00AE59B5">
        <w:t>или </w:t>
      </w:r>
      <w:hyperlink r:id="rId49" w:anchor="p37429892" w:tgtFrame="_blank" w:history="1">
        <w:r w:rsidRPr="00AE59B5">
          <w:rPr>
            <w:rStyle w:val="Hyperlink"/>
            <w:color w:val="auto"/>
            <w:u w:val="none"/>
          </w:rPr>
          <w:t>чл. 13, ал. 1 от Закона за трудовата миграция и трудовата мобилност</w:t>
        </w:r>
      </w:hyperlink>
      <w:r w:rsidRPr="00AE59B5">
        <w:t> или аналогични задължения, установени с акт на компетентен орган, съгласно законодателството на държавата, в която участникът е установен;</w:t>
      </w:r>
    </w:p>
    <w:p w:rsidR="009F4D70" w:rsidRPr="00AE59B5" w:rsidRDefault="009F4D70" w:rsidP="009F4D70">
      <w:pPr>
        <w:pStyle w:val="m"/>
        <w:spacing w:before="0" w:beforeAutospacing="0" w:after="0" w:afterAutospacing="0"/>
      </w:pPr>
      <w:r w:rsidRPr="00AE59B5">
        <w:tab/>
        <w:t>7. е налице конфликт на интереси, който не може да бъде отстранен.</w:t>
      </w:r>
    </w:p>
    <w:p w:rsidR="0039162D" w:rsidRDefault="009F4D70" w:rsidP="009F4D70">
      <w:pPr>
        <w:tabs>
          <w:tab w:val="left" w:pos="709"/>
        </w:tabs>
        <w:suppressAutoHyphens/>
        <w:jc w:val="both"/>
        <w:rPr>
          <w:b/>
          <w:sz w:val="24"/>
          <w:szCs w:val="24"/>
          <w:lang w:val="be-BY"/>
        </w:rPr>
      </w:pPr>
      <w:r w:rsidRPr="00AE59B5">
        <w:rPr>
          <w:b/>
          <w:sz w:val="24"/>
          <w:szCs w:val="24"/>
          <w:lang w:val="be-BY"/>
        </w:rPr>
        <w:tab/>
      </w:r>
    </w:p>
    <w:p w:rsidR="009F4D70" w:rsidRPr="00AE59B5" w:rsidRDefault="0039162D" w:rsidP="009F4D70">
      <w:pPr>
        <w:tabs>
          <w:tab w:val="left" w:pos="709"/>
        </w:tabs>
        <w:suppressAutoHyphens/>
        <w:jc w:val="both"/>
        <w:rPr>
          <w:sz w:val="24"/>
          <w:szCs w:val="24"/>
          <w:lang w:val="bg-BG"/>
        </w:rPr>
      </w:pPr>
      <w:r>
        <w:rPr>
          <w:b/>
          <w:sz w:val="24"/>
          <w:szCs w:val="24"/>
          <w:lang w:val="be-BY"/>
        </w:rPr>
        <w:tab/>
      </w:r>
      <w:r w:rsidR="009F4D70" w:rsidRPr="00AE59B5">
        <w:rPr>
          <w:b/>
          <w:sz w:val="24"/>
          <w:szCs w:val="24"/>
          <w:lang w:val="be-BY"/>
        </w:rPr>
        <w:t>Б/ Изисквания към участниците по чл. 55, ал.1, т. 1 и т. 4 от ЗОП</w:t>
      </w:r>
      <w:r w:rsidR="009F4D70" w:rsidRPr="00AE59B5">
        <w:rPr>
          <w:sz w:val="24"/>
          <w:szCs w:val="24"/>
          <w:lang w:val="be-BY"/>
        </w:rPr>
        <w:t xml:space="preserve">: </w:t>
      </w:r>
    </w:p>
    <w:p w:rsidR="009F4D70" w:rsidRPr="00AE59B5" w:rsidRDefault="009F4D70" w:rsidP="009F4D70">
      <w:pPr>
        <w:tabs>
          <w:tab w:val="left" w:pos="709"/>
        </w:tabs>
        <w:suppressAutoHyphens/>
        <w:jc w:val="both"/>
        <w:rPr>
          <w:sz w:val="24"/>
          <w:szCs w:val="24"/>
          <w:lang w:val="bg-BG"/>
        </w:rPr>
      </w:pPr>
      <w:r w:rsidRPr="00AE59B5">
        <w:rPr>
          <w:sz w:val="24"/>
          <w:szCs w:val="24"/>
          <w:lang w:val="bg-BG"/>
        </w:rPr>
        <w:tab/>
        <w:t>Възложителят ще отстрани от участие в процедурата участник, за когото е налице някое от следните обстоятелства:</w:t>
      </w:r>
    </w:p>
    <w:p w:rsidR="009F4D70" w:rsidRPr="00AE59B5" w:rsidRDefault="009F4D70" w:rsidP="009F4D70">
      <w:pPr>
        <w:tabs>
          <w:tab w:val="left" w:pos="709"/>
        </w:tabs>
        <w:suppressAutoHyphens/>
        <w:jc w:val="both"/>
        <w:rPr>
          <w:sz w:val="24"/>
          <w:szCs w:val="24"/>
          <w:lang w:val="bg-BG"/>
        </w:rPr>
      </w:pPr>
      <w:r w:rsidRPr="00AE59B5">
        <w:rPr>
          <w:sz w:val="24"/>
          <w:szCs w:val="24"/>
          <w:lang w:val="bg-BG"/>
        </w:rPr>
        <w:tab/>
        <w:t xml:space="preserve">- </w:t>
      </w:r>
      <w:r w:rsidRPr="00AE59B5">
        <w:rPr>
          <w:color w:val="565656"/>
          <w:sz w:val="24"/>
          <w:szCs w:val="24"/>
          <w:shd w:val="clear" w:color="auto" w:fill="FFFFFF"/>
        </w:rPr>
        <w:t> </w:t>
      </w:r>
      <w:r w:rsidRPr="00AE59B5">
        <w:rPr>
          <w:sz w:val="24"/>
          <w:szCs w:val="24"/>
          <w:shd w:val="clear" w:color="auto" w:fill="FFFFFF"/>
          <w:lang w:val="bg-BG"/>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w:t>
      </w:r>
      <w:r w:rsidRPr="00AE59B5">
        <w:rPr>
          <w:sz w:val="24"/>
          <w:szCs w:val="24"/>
          <w:shd w:val="clear" w:color="auto" w:fill="FFFFFF"/>
        </w:rPr>
        <w:t> </w:t>
      </w:r>
      <w:hyperlink r:id="rId50" w:anchor="p7635795" w:tgtFrame="_blank" w:history="1">
        <w:r w:rsidRPr="00AE59B5">
          <w:rPr>
            <w:rStyle w:val="Hyperlink"/>
            <w:color w:val="auto"/>
            <w:sz w:val="24"/>
            <w:szCs w:val="24"/>
            <w:u w:val="none"/>
            <w:shd w:val="clear" w:color="auto" w:fill="FFFFFF"/>
            <w:lang w:val="bg-BG"/>
          </w:rPr>
          <w:t>чл. 740 от Търговския закон</w:t>
        </w:r>
      </w:hyperlink>
      <w:r w:rsidRPr="00AE59B5">
        <w:rPr>
          <w:sz w:val="24"/>
          <w:szCs w:val="24"/>
          <w:shd w:val="clear" w:color="auto" w:fill="FFFFFF"/>
          <w:lang w:val="bg-BG"/>
        </w:rPr>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Pr="00AE59B5">
        <w:rPr>
          <w:sz w:val="24"/>
          <w:szCs w:val="24"/>
          <w:lang w:val="bg-BG"/>
        </w:rPr>
        <w:t xml:space="preserve">; </w:t>
      </w:r>
    </w:p>
    <w:p w:rsidR="009F4D70" w:rsidRPr="00AE59B5" w:rsidRDefault="009F4D70" w:rsidP="009F4D70">
      <w:pPr>
        <w:tabs>
          <w:tab w:val="left" w:pos="709"/>
        </w:tabs>
        <w:suppressAutoHyphens/>
        <w:spacing w:after="240"/>
        <w:jc w:val="both"/>
        <w:rPr>
          <w:sz w:val="24"/>
          <w:szCs w:val="24"/>
          <w:lang w:val="bg-BG"/>
        </w:rPr>
      </w:pPr>
      <w:r w:rsidRPr="00AE59B5">
        <w:rPr>
          <w:sz w:val="24"/>
          <w:szCs w:val="24"/>
          <w:lang w:val="bg-BG"/>
        </w:rPr>
        <w:tab/>
        <w:t>- 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9F4D70" w:rsidRPr="00AE59B5" w:rsidRDefault="009F4D70" w:rsidP="009F4D70">
      <w:pPr>
        <w:pStyle w:val="Header"/>
        <w:tabs>
          <w:tab w:val="clear" w:pos="4153"/>
          <w:tab w:val="clear" w:pos="8306"/>
          <w:tab w:val="left" w:pos="709"/>
        </w:tabs>
        <w:autoSpaceDE/>
        <w:autoSpaceDN/>
        <w:spacing w:after="240"/>
        <w:jc w:val="both"/>
        <w:rPr>
          <w:rStyle w:val="parsupercapt2"/>
          <w:rFonts w:ascii="Times New Roman" w:hAnsi="Times New Roman" w:cs="Times New Roman"/>
          <w:i/>
          <w:color w:val="000000"/>
          <w:lang w:val="bg-BG"/>
        </w:rPr>
      </w:pPr>
      <w:r w:rsidRPr="00AE59B5">
        <w:rPr>
          <w:rFonts w:ascii="Times New Roman" w:hAnsi="Times New Roman" w:cs="Times New Roman"/>
          <w:i/>
          <w:lang w:val="bg-BG"/>
        </w:rPr>
        <w:lastRenderedPageBreak/>
        <w:tab/>
        <w:t>Информацията</w:t>
      </w:r>
      <w:r w:rsidRPr="00AE59B5">
        <w:rPr>
          <w:rFonts w:ascii="Times New Roman" w:hAnsi="Times New Roman" w:cs="Times New Roman"/>
          <w:i/>
          <w:color w:val="000000"/>
          <w:lang w:val="bg-BG"/>
        </w:rPr>
        <w:t xml:space="preserve"> относно основанията за задължително отстраняване, </w:t>
      </w:r>
      <w:r w:rsidRPr="00AE59B5">
        <w:rPr>
          <w:rFonts w:ascii="Times New Roman" w:hAnsi="Times New Roman" w:cs="Times New Roman"/>
          <w:i/>
          <w:lang w:val="bg-BG"/>
        </w:rPr>
        <w:t>у</w:t>
      </w:r>
      <w:r w:rsidRPr="00AE59B5">
        <w:rPr>
          <w:rFonts w:ascii="Times New Roman" w:hAnsi="Times New Roman" w:cs="Times New Roman"/>
          <w:i/>
          <w:lang w:val="ru-RU"/>
        </w:rPr>
        <w:t xml:space="preserve">частниците </w:t>
      </w:r>
      <w:r w:rsidRPr="00AE59B5">
        <w:rPr>
          <w:rFonts w:ascii="Times New Roman" w:hAnsi="Times New Roman" w:cs="Times New Roman"/>
          <w:i/>
          <w:lang w:val="bg-BG"/>
        </w:rPr>
        <w:t xml:space="preserve">следва да посочат </w:t>
      </w:r>
      <w:r w:rsidRPr="00AE59B5">
        <w:rPr>
          <w:rFonts w:ascii="Times New Roman" w:hAnsi="Times New Roman" w:cs="Times New Roman"/>
          <w:i/>
          <w:color w:val="000000"/>
          <w:lang w:val="bg-BG"/>
        </w:rPr>
        <w:t xml:space="preserve">в Част III: Основания за изключване на </w:t>
      </w:r>
      <w:r>
        <w:rPr>
          <w:rFonts w:ascii="Times New Roman" w:hAnsi="Times New Roman" w:cs="Times New Roman"/>
          <w:i/>
          <w:color w:val="000000"/>
          <w:lang w:val="bg-BG"/>
        </w:rPr>
        <w:t>е</w:t>
      </w:r>
      <w:r w:rsidRPr="00AE59B5">
        <w:rPr>
          <w:rFonts w:ascii="Times New Roman" w:hAnsi="Times New Roman" w:cs="Times New Roman"/>
          <w:i/>
          <w:color w:val="000000"/>
          <w:lang w:val="bg-BG"/>
        </w:rPr>
        <w:t>ЕЕДОП.</w:t>
      </w:r>
    </w:p>
    <w:p w:rsidR="009F4D70" w:rsidRDefault="0039162D" w:rsidP="0039162D">
      <w:pPr>
        <w:tabs>
          <w:tab w:val="left" w:pos="709"/>
        </w:tabs>
        <w:jc w:val="both"/>
        <w:rPr>
          <w:rStyle w:val="parsupercapt2"/>
          <w:b/>
          <w:sz w:val="24"/>
          <w:szCs w:val="24"/>
          <w:lang w:val="bg-BG"/>
        </w:rPr>
      </w:pPr>
      <w:r>
        <w:rPr>
          <w:rStyle w:val="parsupercapt2"/>
          <w:b/>
          <w:sz w:val="24"/>
          <w:szCs w:val="24"/>
          <w:lang w:val="bg-BG"/>
        </w:rPr>
        <w:tab/>
      </w:r>
      <w:r w:rsidR="009F4D70" w:rsidRPr="00AE59B5">
        <w:rPr>
          <w:rStyle w:val="parsupercapt2"/>
          <w:b/>
          <w:sz w:val="24"/>
          <w:szCs w:val="24"/>
          <w:lang w:val="bg-BG"/>
        </w:rPr>
        <w:t xml:space="preserve">2. Мерки за доказване на надеждност </w:t>
      </w:r>
    </w:p>
    <w:p w:rsidR="0039162D" w:rsidRPr="00AE59B5" w:rsidRDefault="0039162D" w:rsidP="0039162D">
      <w:pPr>
        <w:tabs>
          <w:tab w:val="left" w:pos="709"/>
        </w:tabs>
        <w:jc w:val="both"/>
        <w:rPr>
          <w:rStyle w:val="parsupercapt2"/>
          <w:b/>
          <w:sz w:val="24"/>
          <w:szCs w:val="24"/>
          <w:lang w:val="bg-BG"/>
        </w:rPr>
      </w:pPr>
    </w:p>
    <w:p w:rsidR="009F4D70" w:rsidRPr="00AE59B5" w:rsidRDefault="009F4D70" w:rsidP="009F4D70">
      <w:pPr>
        <w:tabs>
          <w:tab w:val="left" w:pos="0"/>
        </w:tabs>
        <w:jc w:val="both"/>
        <w:rPr>
          <w:sz w:val="24"/>
          <w:szCs w:val="24"/>
          <w:lang w:val="bg-BG"/>
        </w:rPr>
      </w:pPr>
      <w:r w:rsidRPr="00AE59B5">
        <w:rPr>
          <w:sz w:val="24"/>
          <w:szCs w:val="24"/>
          <w:lang w:val="bg-BG"/>
        </w:rPr>
        <w:tab/>
        <w:t xml:space="preserve">1. </w:t>
      </w:r>
      <w:r w:rsidRPr="00AE59B5">
        <w:rPr>
          <w:bCs/>
          <w:sz w:val="24"/>
          <w:szCs w:val="24"/>
          <w:lang w:val="bg-BG"/>
        </w:rPr>
        <w:t>На основание чл. 56</w:t>
      </w:r>
      <w:r w:rsidRPr="00AE59B5">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9F4D70" w:rsidRPr="00AE59B5" w:rsidRDefault="009F4D70" w:rsidP="009F4D70">
      <w:pPr>
        <w:tabs>
          <w:tab w:val="left" w:pos="0"/>
        </w:tabs>
        <w:jc w:val="both"/>
        <w:rPr>
          <w:sz w:val="24"/>
          <w:szCs w:val="24"/>
          <w:lang w:val="bg-BG"/>
        </w:rPr>
      </w:pPr>
      <w:r w:rsidRPr="00AE59B5">
        <w:rPr>
          <w:sz w:val="24"/>
          <w:szCs w:val="24"/>
          <w:lang w:val="bg-BG"/>
        </w:rPr>
        <w:tab/>
        <w:t>1.1. е погасил задълженията си по</w:t>
      </w:r>
      <w:r w:rsidRPr="00AE59B5">
        <w:rPr>
          <w:sz w:val="24"/>
          <w:szCs w:val="24"/>
        </w:rPr>
        <w:t> </w:t>
      </w:r>
      <w:hyperlink r:id="rId51" w:anchor="p39464919" w:tgtFrame="_blank" w:history="1">
        <w:r w:rsidRPr="00AE59B5">
          <w:rPr>
            <w:rStyle w:val="Hyperlink"/>
            <w:color w:val="auto"/>
            <w:sz w:val="24"/>
            <w:szCs w:val="24"/>
            <w:u w:val="none"/>
            <w:lang w:val="bg-BG"/>
          </w:rPr>
          <w:t>чл. 54, ал. 1, т. 3</w:t>
        </w:r>
      </w:hyperlink>
      <w:r w:rsidRPr="00AE59B5">
        <w:rPr>
          <w:sz w:val="24"/>
          <w:szCs w:val="24"/>
          <w:lang w:val="bg-BG"/>
        </w:rPr>
        <w:t xml:space="preserve"> от ЗОП, включително начислените лихви и/или глоби или че те са разсрочени, отсрочени или обезпечени;</w:t>
      </w:r>
    </w:p>
    <w:p w:rsidR="009F4D70" w:rsidRPr="00AE59B5" w:rsidRDefault="009F4D70" w:rsidP="009F4D70">
      <w:pPr>
        <w:tabs>
          <w:tab w:val="left" w:pos="0"/>
        </w:tabs>
        <w:jc w:val="both"/>
        <w:rPr>
          <w:sz w:val="24"/>
          <w:szCs w:val="24"/>
          <w:lang w:val="bg-BG"/>
        </w:rPr>
      </w:pPr>
      <w:r w:rsidRPr="00AE59B5">
        <w:rPr>
          <w:sz w:val="24"/>
          <w:szCs w:val="24"/>
          <w:lang w:val="bg-BG"/>
        </w:rPr>
        <w:tab/>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9F4D70" w:rsidRPr="00AE59B5" w:rsidRDefault="009F4D70" w:rsidP="009F4D70">
      <w:pPr>
        <w:tabs>
          <w:tab w:val="left" w:pos="0"/>
        </w:tabs>
        <w:jc w:val="both"/>
        <w:rPr>
          <w:sz w:val="24"/>
          <w:szCs w:val="24"/>
          <w:lang w:val="bg-BG"/>
        </w:rPr>
      </w:pPr>
      <w:r w:rsidRPr="00AE59B5">
        <w:rPr>
          <w:sz w:val="24"/>
          <w:szCs w:val="24"/>
          <w:lang w:val="bg-BG"/>
        </w:rPr>
        <w:tab/>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9F4D70" w:rsidRPr="00AE59B5" w:rsidRDefault="009F4D70" w:rsidP="009F4D70">
      <w:pPr>
        <w:tabs>
          <w:tab w:val="left" w:pos="0"/>
        </w:tabs>
        <w:jc w:val="both"/>
        <w:rPr>
          <w:i/>
          <w:iCs/>
          <w:sz w:val="24"/>
          <w:szCs w:val="24"/>
          <w:lang w:val="bg-BG"/>
        </w:rPr>
      </w:pPr>
      <w:r w:rsidRPr="00AE59B5">
        <w:rPr>
          <w:sz w:val="24"/>
          <w:szCs w:val="24"/>
          <w:lang w:val="bg-BG"/>
        </w:rPr>
        <w:tab/>
        <w:t>1.4. е платил изцяло дължимото вземане по</w:t>
      </w:r>
      <w:r w:rsidRPr="00AE59B5">
        <w:rPr>
          <w:sz w:val="24"/>
          <w:szCs w:val="24"/>
        </w:rPr>
        <w:t> </w:t>
      </w:r>
      <w:hyperlink r:id="rId52" w:anchor="p5986991" w:tgtFrame="_blank" w:history="1">
        <w:r w:rsidRPr="00AE59B5">
          <w:rPr>
            <w:rStyle w:val="Hyperlink"/>
            <w:color w:val="auto"/>
            <w:sz w:val="24"/>
            <w:szCs w:val="24"/>
            <w:u w:val="none"/>
            <w:lang w:val="bg-BG"/>
          </w:rPr>
          <w:t>чл. 128</w:t>
        </w:r>
      </w:hyperlink>
      <w:r w:rsidRPr="00AE59B5">
        <w:rPr>
          <w:sz w:val="24"/>
          <w:szCs w:val="24"/>
          <w:lang w:val="bg-BG"/>
        </w:rPr>
        <w:t>,</w:t>
      </w:r>
      <w:r w:rsidRPr="00AE59B5">
        <w:rPr>
          <w:sz w:val="24"/>
          <w:szCs w:val="24"/>
        </w:rPr>
        <w:t> </w:t>
      </w:r>
      <w:hyperlink r:id="rId53" w:anchor="p36456930" w:tgtFrame="_blank" w:history="1">
        <w:r w:rsidRPr="00AE59B5">
          <w:rPr>
            <w:rStyle w:val="Hyperlink"/>
            <w:color w:val="auto"/>
            <w:sz w:val="24"/>
            <w:szCs w:val="24"/>
            <w:u w:val="none"/>
            <w:lang w:val="bg-BG"/>
          </w:rPr>
          <w:t>чл. 228, ал. 3</w:t>
        </w:r>
      </w:hyperlink>
      <w:r w:rsidRPr="00AE59B5">
        <w:rPr>
          <w:sz w:val="24"/>
          <w:szCs w:val="24"/>
        </w:rPr>
        <w:t> </w:t>
      </w:r>
      <w:r w:rsidRPr="00AE59B5">
        <w:rPr>
          <w:sz w:val="24"/>
          <w:szCs w:val="24"/>
          <w:lang w:val="bg-BG"/>
        </w:rPr>
        <w:t>или</w:t>
      </w:r>
      <w:r w:rsidRPr="00AE59B5">
        <w:rPr>
          <w:sz w:val="24"/>
          <w:szCs w:val="24"/>
        </w:rPr>
        <w:t> </w:t>
      </w:r>
      <w:hyperlink r:id="rId54" w:anchor="p5987740" w:tgtFrame="_blank" w:history="1">
        <w:r w:rsidRPr="00AE59B5">
          <w:rPr>
            <w:rStyle w:val="Hyperlink"/>
            <w:color w:val="auto"/>
            <w:sz w:val="24"/>
            <w:szCs w:val="24"/>
            <w:u w:val="none"/>
            <w:lang w:val="bg-BG"/>
          </w:rPr>
          <w:t>чл. 245 от Кодекса на труда</w:t>
        </w:r>
      </w:hyperlink>
      <w:r w:rsidRPr="00AE59B5">
        <w:rPr>
          <w:sz w:val="24"/>
          <w:szCs w:val="24"/>
          <w:lang w:val="bg-BG"/>
        </w:rPr>
        <w:t>.</w:t>
      </w:r>
    </w:p>
    <w:p w:rsidR="009F4D70" w:rsidRPr="00AE59B5" w:rsidRDefault="009F4D70" w:rsidP="009F4D70">
      <w:pPr>
        <w:pStyle w:val="NormalWeb"/>
        <w:ind w:firstLine="0"/>
      </w:pPr>
      <w:r w:rsidRPr="00AE59B5">
        <w:rPr>
          <w:color w:val="auto"/>
        </w:rPr>
        <w:tab/>
      </w:r>
      <w:r w:rsidRPr="00AE59B5">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9F4D70" w:rsidRPr="00AE59B5" w:rsidRDefault="009F4D70" w:rsidP="009F4D70">
      <w:pPr>
        <w:pStyle w:val="NormalWeb"/>
        <w:ind w:firstLine="0"/>
        <w:rPr>
          <w:color w:val="auto"/>
        </w:rPr>
      </w:pPr>
      <w:r w:rsidRPr="00AE59B5">
        <w:tab/>
      </w:r>
      <w:r w:rsidRPr="00AE59B5">
        <w:rPr>
          <w:color w:val="auto"/>
          <w:shd w:val="clear" w:color="auto" w:fill="FFFFFF"/>
        </w:rPr>
        <w:t>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r w:rsidRPr="00AE59B5">
        <w:rPr>
          <w:color w:val="auto"/>
        </w:rPr>
        <w:t>.</w:t>
      </w:r>
    </w:p>
    <w:p w:rsidR="009F4D70" w:rsidRPr="00AE59B5" w:rsidRDefault="009F4D70" w:rsidP="009F4D70">
      <w:pPr>
        <w:pStyle w:val="NormalWeb"/>
        <w:ind w:firstLine="0"/>
        <w:rPr>
          <w:color w:val="auto"/>
          <w:shd w:val="clear" w:color="auto" w:fill="FFFFFF"/>
        </w:rPr>
      </w:pPr>
      <w:r w:rsidRPr="00AE59B5">
        <w:rPr>
          <w:color w:val="auto"/>
        </w:rPr>
        <w:tab/>
      </w:r>
      <w:r w:rsidRPr="00AE59B5">
        <w:rPr>
          <w:color w:val="auto"/>
          <w:shd w:val="clear" w:color="auto" w:fill="FFFFFF"/>
        </w:rPr>
        <w:t>Мотивите за приемане или отхвърляне на предприетите по ал. 1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работата на комисията.</w:t>
      </w:r>
    </w:p>
    <w:p w:rsidR="009F4D70" w:rsidRPr="00AE59B5" w:rsidRDefault="009F4D70" w:rsidP="009F4D70">
      <w:pPr>
        <w:pStyle w:val="NormalWeb"/>
        <w:ind w:firstLine="0"/>
      </w:pPr>
      <w:r w:rsidRPr="00AE59B5">
        <w:rPr>
          <w:color w:val="auto"/>
          <w:shd w:val="clear" w:color="auto" w:fill="FFFFFF"/>
        </w:rPr>
        <w:tab/>
      </w:r>
      <w:r w:rsidRPr="00AE59B5">
        <w:rPr>
          <w:bCs/>
        </w:rPr>
        <w:t xml:space="preserve">2. На основание чл. 45, ал. </w:t>
      </w:r>
      <w:r w:rsidRPr="00AE59B5">
        <w:t>1 от ППЗОП когато за участник е налице някое от основанията за отстраняване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rsidR="009F4D70" w:rsidRPr="00AE59B5" w:rsidRDefault="009F4D70" w:rsidP="009F4D70">
      <w:pPr>
        <w:pStyle w:val="NormalWeb"/>
        <w:ind w:firstLine="0"/>
      </w:pPr>
      <w:r w:rsidRPr="00AE59B5">
        <w:tab/>
        <w:t>Като доказателства за надеждността на кандидата или участника се представят следните документи:</w:t>
      </w:r>
    </w:p>
    <w:p w:rsidR="009F4D70" w:rsidRPr="00AE59B5" w:rsidRDefault="009F4D70" w:rsidP="009F4D70">
      <w:pPr>
        <w:pStyle w:val="NormalWeb"/>
        <w:ind w:firstLine="0"/>
      </w:pPr>
      <w:r w:rsidRPr="00AE59B5">
        <w:tab/>
        <w:t>2.1. по отношение на обстоятелствата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9F4D70" w:rsidRPr="00AE59B5" w:rsidRDefault="009F4D70" w:rsidP="009F4D70">
      <w:pPr>
        <w:pStyle w:val="NormalWeb"/>
        <w:ind w:firstLine="0"/>
      </w:pPr>
      <w:r w:rsidRPr="00AE59B5">
        <w:tab/>
        <w:t>2.2. по отношение на обстоятелството по чл. 56, ал. 1, т. 3 ЗОП  – документ от съответния компетентен орган за потвърждение на описаните обстоятелства.</w:t>
      </w:r>
    </w:p>
    <w:p w:rsidR="0039162D" w:rsidRDefault="0039162D" w:rsidP="009F4D70">
      <w:pPr>
        <w:pStyle w:val="Header"/>
        <w:tabs>
          <w:tab w:val="clear" w:pos="4153"/>
          <w:tab w:val="clear" w:pos="8306"/>
          <w:tab w:val="left" w:pos="0"/>
        </w:tabs>
        <w:autoSpaceDE/>
        <w:autoSpaceDN/>
        <w:jc w:val="center"/>
        <w:rPr>
          <w:rFonts w:ascii="Times New Roman" w:hAnsi="Times New Roman" w:cs="Times New Roman"/>
          <w:lang w:val="bg-BG"/>
        </w:rPr>
      </w:pPr>
    </w:p>
    <w:p w:rsidR="009F4D70" w:rsidRDefault="0039162D" w:rsidP="0039162D">
      <w:pPr>
        <w:pStyle w:val="Header"/>
        <w:tabs>
          <w:tab w:val="clear" w:pos="4153"/>
          <w:tab w:val="clear" w:pos="8306"/>
          <w:tab w:val="left" w:pos="0"/>
        </w:tabs>
        <w:autoSpaceDE/>
        <w:autoSpaceDN/>
        <w:jc w:val="both"/>
        <w:rPr>
          <w:rFonts w:ascii="Times New Roman" w:hAnsi="Times New Roman" w:cs="Times New Roman"/>
          <w:b/>
          <w:lang w:val="bg-BG"/>
        </w:rPr>
      </w:pPr>
      <w:r>
        <w:rPr>
          <w:rFonts w:ascii="Times New Roman" w:hAnsi="Times New Roman" w:cs="Times New Roman"/>
          <w:lang w:val="bg-BG"/>
        </w:rPr>
        <w:tab/>
      </w:r>
      <w:r w:rsidR="009F4D70" w:rsidRPr="00AE59B5">
        <w:rPr>
          <w:rFonts w:ascii="Times New Roman" w:hAnsi="Times New Roman" w:cs="Times New Roman"/>
          <w:b/>
          <w:lang w:val="bg-BG"/>
        </w:rPr>
        <w:t>3. Доказване липсата на основания за отстраняване</w:t>
      </w:r>
    </w:p>
    <w:p w:rsidR="0039162D" w:rsidRPr="00AE59B5" w:rsidRDefault="0039162D" w:rsidP="0039162D">
      <w:pPr>
        <w:pStyle w:val="Header"/>
        <w:tabs>
          <w:tab w:val="clear" w:pos="4153"/>
          <w:tab w:val="clear" w:pos="8306"/>
          <w:tab w:val="left" w:pos="0"/>
        </w:tabs>
        <w:autoSpaceDE/>
        <w:autoSpaceDN/>
        <w:jc w:val="both"/>
        <w:rPr>
          <w:rFonts w:ascii="Times New Roman" w:hAnsi="Times New Roman" w:cs="Times New Roman"/>
          <w:b/>
          <w:lang w:val="bg-BG"/>
        </w:rPr>
      </w:pPr>
    </w:p>
    <w:p w:rsidR="009F4D70" w:rsidRPr="00AE59B5" w:rsidRDefault="009F4D70" w:rsidP="009F4D70">
      <w:pPr>
        <w:pStyle w:val="Header"/>
        <w:tabs>
          <w:tab w:val="clear" w:pos="4153"/>
          <w:tab w:val="clear" w:pos="8306"/>
          <w:tab w:val="left" w:pos="0"/>
        </w:tabs>
        <w:autoSpaceDE/>
        <w:autoSpaceDN/>
        <w:jc w:val="both"/>
        <w:rPr>
          <w:rFonts w:ascii="Times New Roman" w:hAnsi="Times New Roman" w:cs="Times New Roman"/>
          <w:lang w:val="bg-BG"/>
        </w:rPr>
      </w:pPr>
      <w:r w:rsidRPr="00AE59B5">
        <w:rPr>
          <w:rFonts w:ascii="Times New Roman" w:hAnsi="Times New Roman" w:cs="Times New Roman"/>
          <w:lang w:val="bg-BG"/>
        </w:rPr>
        <w:tab/>
        <w:t>За доказване на липсата на основания за отстраняване участникът, избран за изпълнител, представя:</w:t>
      </w:r>
    </w:p>
    <w:p w:rsidR="009F4D70" w:rsidRPr="00AE59B5" w:rsidRDefault="009F4D70" w:rsidP="009F4D70">
      <w:pPr>
        <w:pStyle w:val="Header"/>
        <w:tabs>
          <w:tab w:val="clear" w:pos="4153"/>
          <w:tab w:val="clear" w:pos="8306"/>
          <w:tab w:val="left" w:pos="0"/>
        </w:tabs>
        <w:ind w:firstLine="709"/>
        <w:jc w:val="both"/>
        <w:rPr>
          <w:rFonts w:ascii="Times New Roman" w:hAnsi="Times New Roman" w:cs="Times New Roman"/>
          <w:lang w:val="bg-BG"/>
        </w:rPr>
      </w:pPr>
      <w:r w:rsidRPr="00AE59B5">
        <w:rPr>
          <w:rFonts w:ascii="Times New Roman" w:hAnsi="Times New Roman" w:cs="Times New Roman"/>
          <w:lang w:val="bg-BG"/>
        </w:rPr>
        <w:t>1. за обстоятелствата по чл.54, ал.1, т.1 от ЗОП – свидетелство за съдимост;</w:t>
      </w:r>
    </w:p>
    <w:p w:rsidR="009F4D70" w:rsidRPr="00AE59B5" w:rsidRDefault="009F4D70" w:rsidP="009F4D70">
      <w:pPr>
        <w:pStyle w:val="Header"/>
        <w:tabs>
          <w:tab w:val="clear" w:pos="4153"/>
          <w:tab w:val="clear" w:pos="8306"/>
          <w:tab w:val="left" w:pos="709"/>
        </w:tabs>
        <w:ind w:firstLine="709"/>
        <w:jc w:val="both"/>
        <w:rPr>
          <w:rFonts w:ascii="Times New Roman" w:hAnsi="Times New Roman" w:cs="Times New Roman"/>
          <w:lang w:val="bg-BG"/>
        </w:rPr>
      </w:pPr>
      <w:r w:rsidRPr="00AE59B5">
        <w:rPr>
          <w:rFonts w:ascii="Times New Roman" w:hAnsi="Times New Roman" w:cs="Times New Roman"/>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кандидата или участника;</w:t>
      </w:r>
    </w:p>
    <w:p w:rsidR="009F4D70" w:rsidRPr="00AE59B5" w:rsidRDefault="009F4D70" w:rsidP="009F4D70">
      <w:pPr>
        <w:pStyle w:val="Header"/>
        <w:tabs>
          <w:tab w:val="clear" w:pos="4153"/>
          <w:tab w:val="clear" w:pos="8306"/>
          <w:tab w:val="left" w:pos="709"/>
        </w:tabs>
        <w:ind w:firstLine="709"/>
        <w:jc w:val="both"/>
        <w:rPr>
          <w:rFonts w:ascii="Times New Roman" w:hAnsi="Times New Roman" w:cs="Times New Roman"/>
          <w:lang w:val="bg-BG"/>
        </w:rPr>
      </w:pPr>
      <w:r w:rsidRPr="00AE59B5">
        <w:rPr>
          <w:rFonts w:ascii="Times New Roman" w:hAnsi="Times New Roman" w:cs="Times New Roman"/>
          <w:lang w:val="bg-BG"/>
        </w:rPr>
        <w:t>3. за обстоятелството по</w:t>
      </w:r>
      <w:r w:rsidRPr="00AE59B5">
        <w:rPr>
          <w:rFonts w:ascii="Times New Roman" w:hAnsi="Times New Roman" w:cs="Times New Roman"/>
        </w:rPr>
        <w:t> </w:t>
      </w:r>
      <w:hyperlink r:id="rId55" w:anchor="p37429879" w:tgtFrame="_blank" w:history="1">
        <w:r w:rsidRPr="00AE59B5">
          <w:rPr>
            <w:rStyle w:val="Hyperlink"/>
            <w:rFonts w:ascii="Times New Roman" w:hAnsi="Times New Roman" w:cs="Times New Roman"/>
            <w:color w:val="auto"/>
            <w:u w:val="none"/>
            <w:lang w:val="bg-BG"/>
          </w:rPr>
          <w:t>чл. 54, ал. 1, т. 6</w:t>
        </w:r>
      </w:hyperlink>
      <w:r w:rsidRPr="00AE59B5">
        <w:rPr>
          <w:rFonts w:ascii="Times New Roman" w:hAnsi="Times New Roman" w:cs="Times New Roman"/>
        </w:rPr>
        <w:t> </w:t>
      </w:r>
      <w:r w:rsidRPr="00AE59B5">
        <w:rPr>
          <w:rFonts w:ascii="Times New Roman" w:hAnsi="Times New Roman" w:cs="Times New Roman"/>
          <w:lang w:val="bg-BG"/>
        </w:rPr>
        <w:t>и по</w:t>
      </w:r>
      <w:r w:rsidRPr="00AE59B5">
        <w:rPr>
          <w:rFonts w:ascii="Times New Roman" w:hAnsi="Times New Roman" w:cs="Times New Roman"/>
        </w:rPr>
        <w:t> </w:t>
      </w:r>
      <w:hyperlink r:id="rId56" w:anchor="p36457100" w:tgtFrame="_blank" w:history="1">
        <w:r w:rsidRPr="00AE59B5">
          <w:rPr>
            <w:rStyle w:val="Hyperlink"/>
            <w:rFonts w:ascii="Times New Roman" w:hAnsi="Times New Roman" w:cs="Times New Roman"/>
            <w:color w:val="auto"/>
            <w:u w:val="none"/>
            <w:lang w:val="bg-BG"/>
          </w:rPr>
          <w:t>чл. 56, ал. 1, т. 4</w:t>
        </w:r>
      </w:hyperlink>
      <w:r w:rsidRPr="00AE59B5">
        <w:rPr>
          <w:rFonts w:ascii="Times New Roman" w:hAnsi="Times New Roman" w:cs="Times New Roman"/>
        </w:rPr>
        <w:t> </w:t>
      </w:r>
      <w:r w:rsidRPr="00AE59B5">
        <w:rPr>
          <w:rFonts w:ascii="Times New Roman" w:hAnsi="Times New Roman" w:cs="Times New Roman"/>
          <w:lang w:val="bg-BG"/>
        </w:rPr>
        <w:t>– удостоверение от органите на Изпълнителна агенция "Главна инспекция по труда";</w:t>
      </w:r>
    </w:p>
    <w:p w:rsidR="009F4D70" w:rsidRPr="00AE59B5" w:rsidRDefault="009F4D70" w:rsidP="009F4D70">
      <w:pPr>
        <w:pStyle w:val="Header"/>
        <w:tabs>
          <w:tab w:val="clear" w:pos="4153"/>
          <w:tab w:val="clear" w:pos="8306"/>
          <w:tab w:val="left" w:pos="709"/>
        </w:tabs>
        <w:ind w:firstLine="709"/>
        <w:jc w:val="both"/>
        <w:rPr>
          <w:rFonts w:ascii="Times New Roman" w:hAnsi="Times New Roman" w:cs="Times New Roman"/>
          <w:lang w:val="bg-BG"/>
        </w:rPr>
      </w:pPr>
      <w:r w:rsidRPr="00AE59B5">
        <w:rPr>
          <w:rFonts w:ascii="Times New Roman" w:hAnsi="Times New Roman" w:cs="Times New Roman"/>
          <w:lang w:val="bg-BG"/>
        </w:rPr>
        <w:t>4. за обстоятелствата по чл.55, ал.1, т.1 от ЗОП – удостоверение, издадено от Агенцията по вписванията.</w:t>
      </w:r>
    </w:p>
    <w:p w:rsidR="009F4D70" w:rsidRPr="00AE59B5" w:rsidRDefault="009F4D70" w:rsidP="009F4D70">
      <w:pPr>
        <w:pStyle w:val="Header"/>
        <w:tabs>
          <w:tab w:val="clear" w:pos="4153"/>
          <w:tab w:val="clear" w:pos="8306"/>
          <w:tab w:val="left" w:pos="709"/>
        </w:tabs>
        <w:autoSpaceDE/>
        <w:autoSpaceDN/>
        <w:jc w:val="both"/>
        <w:rPr>
          <w:rFonts w:ascii="Times New Roman" w:hAnsi="Times New Roman" w:cs="Times New Roman"/>
          <w:i/>
          <w:lang w:val="bg-BG"/>
        </w:rPr>
      </w:pPr>
      <w:r w:rsidRPr="00AE59B5">
        <w:rPr>
          <w:rFonts w:ascii="Times New Roman" w:hAnsi="Times New Roman" w:cs="Times New Roman"/>
          <w:lang w:val="bg-BG"/>
        </w:rPr>
        <w:lastRenderedPageBreak/>
        <w:tab/>
      </w:r>
      <w:r w:rsidRPr="00AE59B5">
        <w:rPr>
          <w:rFonts w:ascii="Times New Roman" w:hAnsi="Times New Roman" w:cs="Times New Roman"/>
          <w:i/>
          <w:lang w:val="bg-BG"/>
        </w:rPr>
        <w:t>*Когато участникът, избран за изпълнител, е чуждестранно лице, той представя съответния документ по т.1-4, издаден от компетентен орган, съгласно законодателството на държавата, в която участникът е установен.</w:t>
      </w:r>
    </w:p>
    <w:p w:rsidR="009F4D70" w:rsidRPr="00AE59B5" w:rsidRDefault="009F4D70" w:rsidP="009F4D70">
      <w:pPr>
        <w:pStyle w:val="Header"/>
        <w:tabs>
          <w:tab w:val="clear" w:pos="4153"/>
          <w:tab w:val="clear" w:pos="8306"/>
          <w:tab w:val="left" w:pos="709"/>
        </w:tabs>
        <w:autoSpaceDE/>
        <w:autoSpaceDN/>
        <w:jc w:val="both"/>
        <w:rPr>
          <w:rFonts w:ascii="Times New Roman" w:hAnsi="Times New Roman" w:cs="Times New Roman"/>
          <w:i/>
          <w:lang w:val="bg-BG"/>
        </w:rPr>
      </w:pPr>
      <w:r w:rsidRPr="00AE59B5">
        <w:rPr>
          <w:rFonts w:ascii="Times New Roman" w:hAnsi="Times New Roman" w:cs="Times New Roman"/>
          <w:i/>
          <w:lang w:val="bg-BG"/>
        </w:rPr>
        <w:tab/>
        <w:t>*Когато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w:t>
      </w:r>
      <w:r w:rsidRPr="00AE59B5">
        <w:rPr>
          <w:rFonts w:ascii="Times New Roman" w:hAnsi="Times New Roman" w:cs="Times New Roman"/>
          <w:lang w:val="bg-BG"/>
        </w:rPr>
        <w:t xml:space="preserve"> </w:t>
      </w:r>
      <w:r w:rsidRPr="00AE59B5">
        <w:rPr>
          <w:rFonts w:ascii="Times New Roman" w:hAnsi="Times New Roman" w:cs="Times New Roman"/>
          <w:i/>
          <w:lang w:val="bg-BG"/>
        </w:rPr>
        <w:t>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9F4D70" w:rsidRPr="00AE59B5" w:rsidRDefault="009F4D70" w:rsidP="009F4D70">
      <w:pPr>
        <w:pStyle w:val="Header"/>
        <w:tabs>
          <w:tab w:val="clear" w:pos="4153"/>
          <w:tab w:val="clear" w:pos="8306"/>
          <w:tab w:val="left" w:pos="709"/>
        </w:tabs>
        <w:autoSpaceDE/>
        <w:autoSpaceDN/>
        <w:jc w:val="both"/>
        <w:rPr>
          <w:rFonts w:ascii="Times New Roman" w:hAnsi="Times New Roman" w:cs="Times New Roman"/>
          <w:b/>
          <w:i/>
          <w:lang w:val="bg-BG"/>
        </w:rPr>
      </w:pPr>
      <w:r w:rsidRPr="00AE59B5">
        <w:rPr>
          <w:rFonts w:ascii="Times New Roman" w:hAnsi="Times New Roman" w:cs="Times New Roman"/>
          <w:lang w:val="bg-BG"/>
        </w:rPr>
        <w:tab/>
      </w:r>
      <w:r w:rsidRPr="00AE59B5">
        <w:rPr>
          <w:rFonts w:ascii="Times New Roman" w:hAnsi="Times New Roman" w:cs="Times New Roman"/>
          <w:i/>
          <w:lang w:val="bg-BG"/>
        </w:rPr>
        <w:t>*Документите се представят и за членовете на обединението, за подизпълнителите и третите лица, ако има такива.</w:t>
      </w:r>
      <w:r w:rsidRPr="00AE59B5">
        <w:rPr>
          <w:rFonts w:ascii="Times New Roman" w:hAnsi="Times New Roman" w:cs="Times New Roman"/>
          <w:b/>
          <w:i/>
          <w:lang w:val="bg-BG"/>
        </w:rPr>
        <w:t xml:space="preserve"> </w:t>
      </w:r>
    </w:p>
    <w:p w:rsidR="009F4D70" w:rsidRPr="00AE59B5" w:rsidRDefault="009F4D70" w:rsidP="009F4D70">
      <w:pPr>
        <w:pStyle w:val="Header"/>
        <w:tabs>
          <w:tab w:val="clear" w:pos="4153"/>
          <w:tab w:val="clear" w:pos="8306"/>
          <w:tab w:val="left" w:pos="709"/>
        </w:tabs>
        <w:autoSpaceDE/>
        <w:autoSpaceDN/>
        <w:jc w:val="both"/>
        <w:rPr>
          <w:rFonts w:ascii="Times New Roman" w:hAnsi="Times New Roman" w:cs="Times New Roman"/>
          <w:b/>
          <w:i/>
          <w:lang w:val="bg-BG"/>
        </w:rPr>
      </w:pPr>
    </w:p>
    <w:p w:rsidR="009F4D70" w:rsidRDefault="009F4D70" w:rsidP="00F756DE">
      <w:pPr>
        <w:pStyle w:val="Header"/>
        <w:tabs>
          <w:tab w:val="clear" w:pos="4153"/>
          <w:tab w:val="clear" w:pos="8306"/>
        </w:tabs>
        <w:ind w:firstLine="708"/>
        <w:jc w:val="both"/>
        <w:rPr>
          <w:rFonts w:ascii="Times New Roman" w:hAnsi="Times New Roman" w:cs="Times New Roman"/>
          <w:lang w:val="bg-BG"/>
        </w:rPr>
      </w:pPr>
      <w:r w:rsidRPr="00D359BD">
        <w:rPr>
          <w:rFonts w:ascii="Times New Roman" w:hAnsi="Times New Roman" w:cs="Times New Roman"/>
          <w:lang w:val="bg-BG"/>
        </w:rPr>
        <w:t xml:space="preserve">Участниците могат да получат необходимата информация за задълженията, свързани с данъци и осигуровки, закрила на заетостта и условията на труд, които са в сила в Република България и относими към услугите, предмет на поръчката, както следва: </w:t>
      </w:r>
    </w:p>
    <w:p w:rsidR="009F4D70" w:rsidRPr="00D359BD" w:rsidRDefault="009F4D70" w:rsidP="009F4D70">
      <w:pPr>
        <w:pStyle w:val="Header"/>
        <w:tabs>
          <w:tab w:val="clear" w:pos="4153"/>
          <w:tab w:val="clear" w:pos="8306"/>
        </w:tabs>
        <w:ind w:firstLine="708"/>
        <w:rPr>
          <w:rFonts w:ascii="Times New Roman" w:hAnsi="Times New Roman" w:cs="Times New Roman"/>
          <w:lang w:val="bg-BG"/>
        </w:rPr>
      </w:pPr>
      <w:r w:rsidRPr="00D359BD">
        <w:rPr>
          <w:rFonts w:ascii="Times New Roman" w:hAnsi="Times New Roman" w:cs="Times New Roman"/>
          <w:lang w:val="bg-BG"/>
        </w:rPr>
        <w:br/>
        <w:t>а) Относно задълженията, свързани с данъци и осигуровки:</w:t>
      </w:r>
      <w:r w:rsidRPr="00D359BD">
        <w:rPr>
          <w:rFonts w:ascii="Times New Roman" w:hAnsi="Times New Roman" w:cs="Times New Roman"/>
          <w:lang w:val="bg-BG"/>
        </w:rPr>
        <w:br/>
        <w:t>Национална агенция по приходите: Информационен телефон на НАП: 0700 18 700;</w:t>
      </w:r>
    </w:p>
    <w:p w:rsidR="00F756DE" w:rsidRDefault="009F4D70" w:rsidP="009F4D70">
      <w:pPr>
        <w:pStyle w:val="Header"/>
        <w:tabs>
          <w:tab w:val="clear" w:pos="4153"/>
          <w:tab w:val="clear" w:pos="8306"/>
        </w:tabs>
        <w:rPr>
          <w:rFonts w:ascii="Times New Roman" w:hAnsi="Times New Roman" w:cs="Times New Roman"/>
          <w:lang w:val="bg-BG"/>
        </w:rPr>
      </w:pPr>
      <w:r w:rsidRPr="00D359BD">
        <w:rPr>
          <w:rFonts w:ascii="Times New Roman" w:hAnsi="Times New Roman" w:cs="Times New Roman"/>
          <w:lang w:val="bg-BG"/>
        </w:rPr>
        <w:t xml:space="preserve">Интернет адрес: </w:t>
      </w:r>
      <w:hyperlink r:id="rId57" w:history="1">
        <w:r w:rsidR="00F756DE" w:rsidRPr="00774A7C">
          <w:rPr>
            <w:rStyle w:val="Hyperlink"/>
            <w:rFonts w:ascii="Times New Roman" w:hAnsi="Times New Roman" w:cs="Times New Roman"/>
          </w:rPr>
          <w:t>www</w:t>
        </w:r>
        <w:r w:rsidR="00F756DE" w:rsidRPr="00774A7C">
          <w:rPr>
            <w:rStyle w:val="Hyperlink"/>
            <w:rFonts w:ascii="Times New Roman" w:hAnsi="Times New Roman" w:cs="Times New Roman"/>
            <w:lang w:val="bg-BG"/>
          </w:rPr>
          <w:t>.</w:t>
        </w:r>
        <w:r w:rsidR="00F756DE" w:rsidRPr="00774A7C">
          <w:rPr>
            <w:rStyle w:val="Hyperlink"/>
            <w:rFonts w:ascii="Times New Roman" w:hAnsi="Times New Roman" w:cs="Times New Roman"/>
          </w:rPr>
          <w:t>nap</w:t>
        </w:r>
        <w:r w:rsidR="00F756DE" w:rsidRPr="00774A7C">
          <w:rPr>
            <w:rStyle w:val="Hyperlink"/>
            <w:rFonts w:ascii="Times New Roman" w:hAnsi="Times New Roman" w:cs="Times New Roman"/>
            <w:lang w:val="bg-BG"/>
          </w:rPr>
          <w:t>.</w:t>
        </w:r>
        <w:r w:rsidR="00F756DE" w:rsidRPr="00774A7C">
          <w:rPr>
            <w:rStyle w:val="Hyperlink"/>
            <w:rFonts w:ascii="Times New Roman" w:hAnsi="Times New Roman" w:cs="Times New Roman"/>
          </w:rPr>
          <w:t>bg</w:t>
        </w:r>
      </w:hyperlink>
    </w:p>
    <w:p w:rsidR="009F4D70" w:rsidRPr="00D359BD" w:rsidRDefault="009F4D70" w:rsidP="009F4D70">
      <w:pPr>
        <w:pStyle w:val="Header"/>
        <w:tabs>
          <w:tab w:val="clear" w:pos="4153"/>
          <w:tab w:val="clear" w:pos="8306"/>
        </w:tabs>
        <w:rPr>
          <w:rFonts w:ascii="Times New Roman" w:hAnsi="Times New Roman" w:cs="Times New Roman"/>
          <w:lang w:val="bg-BG"/>
        </w:rPr>
      </w:pPr>
      <w:r w:rsidRPr="00D359BD">
        <w:rPr>
          <w:rFonts w:ascii="Times New Roman" w:hAnsi="Times New Roman" w:cs="Times New Roman"/>
          <w:lang w:val="bg-BG"/>
        </w:rPr>
        <w:br/>
        <w:t>б) Относно задълженията, свързани със закрила на заетостта и условията на труд:</w:t>
      </w:r>
      <w:r w:rsidRPr="00D359BD">
        <w:rPr>
          <w:rFonts w:ascii="Times New Roman" w:hAnsi="Times New Roman" w:cs="Times New Roman"/>
          <w:lang w:val="bg-BG"/>
        </w:rPr>
        <w:br/>
        <w:t xml:space="preserve">Министерство на труда и социалната политика: </w:t>
      </w:r>
    </w:p>
    <w:p w:rsidR="009F4D70" w:rsidRDefault="009F4D70" w:rsidP="009F4D70">
      <w:pPr>
        <w:pStyle w:val="Header"/>
        <w:tabs>
          <w:tab w:val="clear" w:pos="4153"/>
          <w:tab w:val="clear" w:pos="8306"/>
        </w:tabs>
        <w:rPr>
          <w:rFonts w:ascii="Times New Roman" w:hAnsi="Times New Roman" w:cs="Times New Roman"/>
          <w:lang w:val="bg-BG"/>
        </w:rPr>
      </w:pPr>
      <w:r w:rsidRPr="00D359BD">
        <w:rPr>
          <w:rFonts w:ascii="Times New Roman" w:hAnsi="Times New Roman" w:cs="Times New Roman"/>
          <w:lang w:val="bg-BG"/>
        </w:rPr>
        <w:t xml:space="preserve">Интернет адрес: </w:t>
      </w:r>
      <w:hyperlink r:id="rId58" w:history="1">
        <w:r w:rsidR="00F756DE" w:rsidRPr="00774A7C">
          <w:rPr>
            <w:rStyle w:val="Hyperlink"/>
            <w:rFonts w:ascii="Times New Roman" w:hAnsi="Times New Roman" w:cs="Times New Roman"/>
          </w:rPr>
          <w:t>www</w:t>
        </w:r>
        <w:r w:rsidR="00F756DE" w:rsidRPr="00774A7C">
          <w:rPr>
            <w:rStyle w:val="Hyperlink"/>
            <w:rFonts w:ascii="Times New Roman" w:hAnsi="Times New Roman" w:cs="Times New Roman"/>
            <w:lang w:val="bg-BG"/>
          </w:rPr>
          <w:t>.</w:t>
        </w:r>
        <w:r w:rsidR="00F756DE" w:rsidRPr="00774A7C">
          <w:rPr>
            <w:rStyle w:val="Hyperlink"/>
            <w:rFonts w:ascii="Times New Roman" w:hAnsi="Times New Roman" w:cs="Times New Roman"/>
          </w:rPr>
          <w:t>mlsp</w:t>
        </w:r>
        <w:r w:rsidR="00F756DE" w:rsidRPr="00774A7C">
          <w:rPr>
            <w:rStyle w:val="Hyperlink"/>
            <w:rFonts w:ascii="Times New Roman" w:hAnsi="Times New Roman" w:cs="Times New Roman"/>
            <w:lang w:val="bg-BG"/>
          </w:rPr>
          <w:t>.</w:t>
        </w:r>
        <w:r w:rsidR="00F756DE" w:rsidRPr="00774A7C">
          <w:rPr>
            <w:rStyle w:val="Hyperlink"/>
            <w:rFonts w:ascii="Times New Roman" w:hAnsi="Times New Roman" w:cs="Times New Roman"/>
          </w:rPr>
          <w:t>government</w:t>
        </w:r>
        <w:r w:rsidR="00F756DE" w:rsidRPr="00774A7C">
          <w:rPr>
            <w:rStyle w:val="Hyperlink"/>
            <w:rFonts w:ascii="Times New Roman" w:hAnsi="Times New Roman" w:cs="Times New Roman"/>
            <w:lang w:val="bg-BG"/>
          </w:rPr>
          <w:t>.</w:t>
        </w:r>
        <w:r w:rsidR="00F756DE" w:rsidRPr="00774A7C">
          <w:rPr>
            <w:rStyle w:val="Hyperlink"/>
            <w:rFonts w:ascii="Times New Roman" w:hAnsi="Times New Roman" w:cs="Times New Roman"/>
          </w:rPr>
          <w:t>bg</w:t>
        </w:r>
      </w:hyperlink>
      <w:r w:rsidR="00F756DE">
        <w:rPr>
          <w:rFonts w:ascii="Times New Roman" w:hAnsi="Times New Roman" w:cs="Times New Roman"/>
          <w:lang w:val="bg-BG"/>
        </w:rPr>
        <w:t xml:space="preserve"> </w:t>
      </w:r>
      <w:r w:rsidRPr="00D359BD">
        <w:rPr>
          <w:rFonts w:ascii="Times New Roman" w:hAnsi="Times New Roman" w:cs="Times New Roman"/>
          <w:lang w:val="bg-BG"/>
        </w:rPr>
        <w:br/>
        <w:t>София, п.к. 1051, ул. Триадица № 2; Тел.: 02 8119 443</w:t>
      </w:r>
    </w:p>
    <w:p w:rsidR="009F4D70" w:rsidRPr="00D359BD" w:rsidRDefault="009F4D70" w:rsidP="009F4D70">
      <w:pPr>
        <w:pStyle w:val="Header"/>
        <w:tabs>
          <w:tab w:val="clear" w:pos="4153"/>
          <w:tab w:val="clear" w:pos="8306"/>
        </w:tabs>
        <w:rPr>
          <w:rFonts w:ascii="Times New Roman" w:hAnsi="Times New Roman" w:cs="Times New Roman"/>
          <w:lang w:val="bg-BG"/>
        </w:rPr>
      </w:pPr>
    </w:p>
    <w:p w:rsidR="009F4D70" w:rsidRPr="00F756DE" w:rsidRDefault="009F4D70" w:rsidP="009F4D70">
      <w:pPr>
        <w:tabs>
          <w:tab w:val="left" w:pos="0"/>
        </w:tabs>
        <w:jc w:val="both"/>
        <w:rPr>
          <w:b/>
          <w:sz w:val="24"/>
          <w:szCs w:val="24"/>
          <w:lang w:val="bg-BG"/>
        </w:rPr>
      </w:pPr>
      <w:r w:rsidRPr="00F756DE">
        <w:rPr>
          <w:rStyle w:val="ala2"/>
          <w:b/>
          <w:sz w:val="24"/>
          <w:szCs w:val="24"/>
          <w:lang w:val="bg-BG"/>
        </w:rPr>
        <w:t xml:space="preserve">* </w:t>
      </w:r>
      <w:r w:rsidRPr="00F756DE">
        <w:rPr>
          <w:rStyle w:val="ala35"/>
          <w:b/>
          <w:sz w:val="24"/>
          <w:szCs w:val="24"/>
          <w:lang w:val="bg-BG"/>
        </w:rPr>
        <w:t xml:space="preserve">Участниците са длъжни да уведомят писмено възложителя в 3-дневен срок от настъпване на обстоятелство по чл. 54, ал. 1 от ЗОП, или посоченото от възложителя основание по чл. 55, ал. 1 ЗОП. </w:t>
      </w:r>
    </w:p>
    <w:p w:rsidR="009F4D70" w:rsidRPr="00DB4962" w:rsidRDefault="009F4D70" w:rsidP="009F4D70">
      <w:pPr>
        <w:tabs>
          <w:tab w:val="left" w:pos="0"/>
        </w:tabs>
        <w:rPr>
          <w:b/>
          <w:sz w:val="24"/>
          <w:szCs w:val="24"/>
          <w:lang w:val="bg-BG"/>
        </w:rPr>
      </w:pPr>
    </w:p>
    <w:p w:rsidR="0039162D" w:rsidRPr="0039162D" w:rsidRDefault="0039162D" w:rsidP="001F77DA">
      <w:pPr>
        <w:tabs>
          <w:tab w:val="left" w:pos="0"/>
        </w:tabs>
        <w:jc w:val="both"/>
        <w:rPr>
          <w:b/>
          <w:sz w:val="24"/>
          <w:szCs w:val="24"/>
          <w:lang w:val="bg-BG"/>
        </w:rPr>
      </w:pPr>
      <w:r>
        <w:rPr>
          <w:b/>
          <w:sz w:val="24"/>
          <w:szCs w:val="24"/>
          <w:lang w:val="bg-BG"/>
        </w:rPr>
        <w:tab/>
      </w:r>
      <w:r w:rsidRPr="0039162D">
        <w:rPr>
          <w:b/>
          <w:sz w:val="24"/>
          <w:szCs w:val="24"/>
          <w:lang w:val="bg-BG"/>
        </w:rPr>
        <w:t xml:space="preserve">4. </w:t>
      </w:r>
      <w:r w:rsidR="009F4D70" w:rsidRPr="00CA0D6F">
        <w:rPr>
          <w:b/>
          <w:sz w:val="24"/>
          <w:szCs w:val="24"/>
          <w:lang w:val="bg-BG"/>
        </w:rPr>
        <w:t>Изисквания към участниците, свързани с критериите за подбор и документи, с които те се доказват</w:t>
      </w:r>
    </w:p>
    <w:p w:rsidR="00F756DE" w:rsidRDefault="00F756DE" w:rsidP="00F756DE">
      <w:pPr>
        <w:tabs>
          <w:tab w:val="num" w:pos="0"/>
        </w:tabs>
        <w:suppressAutoHyphens/>
        <w:ind w:left="57"/>
        <w:jc w:val="both"/>
        <w:rPr>
          <w:sz w:val="24"/>
          <w:szCs w:val="24"/>
          <w:lang w:val="bg-BG"/>
        </w:rPr>
      </w:pPr>
      <w:r w:rsidRPr="00306B2E">
        <w:rPr>
          <w:sz w:val="24"/>
          <w:szCs w:val="24"/>
          <w:lang w:val="bg-BG"/>
        </w:rPr>
        <w:t xml:space="preserve">      </w:t>
      </w:r>
      <w:r>
        <w:rPr>
          <w:sz w:val="24"/>
          <w:szCs w:val="24"/>
          <w:lang w:val="bg-BG"/>
        </w:rPr>
        <w:tab/>
      </w:r>
      <w:r w:rsidRPr="00FF5CFF">
        <w:rPr>
          <w:sz w:val="24"/>
          <w:szCs w:val="24"/>
          <w:lang w:val="bg-BG"/>
        </w:rPr>
        <w:t xml:space="preserve">С критериите за подбор се определят минималните изисквания за допустимост на офертите. Тъй като обхватът на поръчката е доставка на </w:t>
      </w:r>
      <w:r w:rsidRPr="00306B2E">
        <w:rPr>
          <w:sz w:val="24"/>
          <w:szCs w:val="24"/>
          <w:lang w:val="bg-BG"/>
        </w:rPr>
        <w:t>медицински изделия</w:t>
      </w:r>
      <w:r w:rsidRPr="00FF5CFF">
        <w:rPr>
          <w:sz w:val="24"/>
          <w:szCs w:val="24"/>
          <w:lang w:val="bg-BG"/>
        </w:rPr>
        <w:t xml:space="preserve">, критериите за подбор са еднакви за всички обособени позиции. </w:t>
      </w:r>
      <w:r>
        <w:rPr>
          <w:sz w:val="24"/>
          <w:szCs w:val="24"/>
          <w:lang w:val="bg-BG"/>
        </w:rPr>
        <w:t xml:space="preserve">  </w:t>
      </w:r>
    </w:p>
    <w:p w:rsidR="00F756DE" w:rsidRPr="00306B2E" w:rsidRDefault="00F756DE" w:rsidP="00F756DE">
      <w:pPr>
        <w:tabs>
          <w:tab w:val="num" w:pos="0"/>
        </w:tabs>
        <w:suppressAutoHyphens/>
        <w:ind w:left="57"/>
        <w:jc w:val="both"/>
        <w:rPr>
          <w:sz w:val="24"/>
          <w:szCs w:val="24"/>
          <w:lang w:val="bg-BG"/>
        </w:rPr>
      </w:pPr>
      <w:r w:rsidRPr="00306B2E">
        <w:rPr>
          <w:sz w:val="24"/>
          <w:szCs w:val="24"/>
          <w:lang w:val="bg-BG"/>
        </w:rPr>
        <w:t xml:space="preserve"> </w:t>
      </w:r>
    </w:p>
    <w:p w:rsidR="00F756DE" w:rsidRPr="00BD68E1" w:rsidRDefault="00F756DE" w:rsidP="00F756DE">
      <w:pPr>
        <w:tabs>
          <w:tab w:val="num" w:pos="0"/>
        </w:tabs>
        <w:suppressAutoHyphens/>
        <w:ind w:left="57"/>
        <w:jc w:val="both"/>
        <w:rPr>
          <w:sz w:val="24"/>
          <w:szCs w:val="24"/>
          <w:lang w:val="bg-BG"/>
        </w:rPr>
      </w:pPr>
      <w:r w:rsidRPr="00BD68E1">
        <w:rPr>
          <w:sz w:val="24"/>
          <w:szCs w:val="24"/>
          <w:lang w:val="bg-BG"/>
        </w:rPr>
        <w:t xml:space="preserve">     </w:t>
      </w:r>
      <w:r w:rsidRPr="00BD68E1">
        <w:rPr>
          <w:sz w:val="24"/>
          <w:szCs w:val="24"/>
          <w:lang w:val="bg-BG"/>
        </w:rPr>
        <w:tab/>
        <w:t>Участниците трябва да са регистрирани като търговци по българското законодателство или по законодателство на държава-членка на Европейския съюз</w:t>
      </w:r>
      <w:r w:rsidRPr="00BD68E1">
        <w:rPr>
          <w:sz w:val="24"/>
          <w:szCs w:val="24"/>
          <w:shd w:val="clear" w:color="auto" w:fill="FEFEFE"/>
          <w:lang w:val="bg-BG"/>
        </w:rPr>
        <w:t>, или държава - страна по Споразумението за Европейското икономическо пространство</w:t>
      </w:r>
      <w:r w:rsidRPr="00BD68E1">
        <w:rPr>
          <w:sz w:val="24"/>
          <w:szCs w:val="24"/>
          <w:lang w:val="bg-BG"/>
        </w:rPr>
        <w:t xml:space="preserve">, и да имат право да извършват търговия на едро с медицински изделия. Участниците следва да притежават валидно </w:t>
      </w:r>
      <w:r w:rsidRPr="00BD68E1">
        <w:rPr>
          <w:sz w:val="24"/>
          <w:szCs w:val="24"/>
          <w:lang w:val="be-BY"/>
        </w:rPr>
        <w:t>Р</w:t>
      </w:r>
      <w:r w:rsidRPr="00BD68E1">
        <w:rPr>
          <w:sz w:val="24"/>
          <w:szCs w:val="24"/>
          <w:lang w:val="bg-BG"/>
        </w:rPr>
        <w:t>азрешение за търговия на едро с медицински изделия</w:t>
      </w:r>
      <w:r w:rsidRPr="00BD68E1">
        <w:rPr>
          <w:b/>
          <w:sz w:val="24"/>
          <w:szCs w:val="24"/>
          <w:lang w:val="bg-BG"/>
        </w:rPr>
        <w:t xml:space="preserve">, </w:t>
      </w:r>
      <w:r w:rsidRPr="00BD68E1">
        <w:rPr>
          <w:sz w:val="24"/>
          <w:szCs w:val="24"/>
          <w:lang w:val="bg-BG"/>
        </w:rPr>
        <w:t>издадено по реда на ЗМИ</w:t>
      </w:r>
      <w:r w:rsidR="00D2249F" w:rsidRPr="00BD68E1">
        <w:rPr>
          <w:sz w:val="24"/>
          <w:szCs w:val="24"/>
          <w:lang w:val="bg-BG"/>
        </w:rPr>
        <w:t xml:space="preserve"> с обхват предмета на поръчката.</w:t>
      </w:r>
    </w:p>
    <w:p w:rsidR="00F756DE" w:rsidRPr="00BD68E1" w:rsidRDefault="00F756DE" w:rsidP="00F756DE">
      <w:pPr>
        <w:tabs>
          <w:tab w:val="num" w:pos="0"/>
        </w:tabs>
        <w:suppressAutoHyphens/>
        <w:ind w:left="57"/>
        <w:jc w:val="both"/>
        <w:rPr>
          <w:sz w:val="24"/>
          <w:szCs w:val="24"/>
          <w:lang w:val="bg-BG"/>
        </w:rPr>
      </w:pPr>
    </w:p>
    <w:p w:rsidR="00F756DE" w:rsidRDefault="00F756DE" w:rsidP="00F756DE">
      <w:pPr>
        <w:tabs>
          <w:tab w:val="num" w:pos="0"/>
        </w:tabs>
        <w:suppressAutoHyphens/>
        <w:ind w:left="57"/>
        <w:jc w:val="both"/>
        <w:rPr>
          <w:i/>
          <w:sz w:val="24"/>
          <w:szCs w:val="24"/>
          <w:lang w:val="bg-BG"/>
        </w:rPr>
      </w:pPr>
      <w:r>
        <w:rPr>
          <w:i/>
          <w:sz w:val="24"/>
          <w:szCs w:val="24"/>
          <w:lang w:val="bg-BG"/>
        </w:rPr>
        <w:t xml:space="preserve"> </w:t>
      </w:r>
      <w:r w:rsidRPr="00306B2E">
        <w:rPr>
          <w:i/>
          <w:sz w:val="24"/>
          <w:szCs w:val="24"/>
          <w:lang w:val="bg-BG"/>
        </w:rPr>
        <w:t xml:space="preserve">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w:t>
      </w:r>
      <w:r>
        <w:rPr>
          <w:i/>
          <w:sz w:val="24"/>
          <w:szCs w:val="24"/>
          <w:lang w:val="bg-BG"/>
        </w:rPr>
        <w:t>е</w:t>
      </w:r>
      <w:r w:rsidRPr="00306B2E">
        <w:rPr>
          <w:i/>
          <w:sz w:val="24"/>
          <w:szCs w:val="24"/>
          <w:lang w:val="bg-BG"/>
        </w:rPr>
        <w:t xml:space="preserve">ЕЕДОП. </w:t>
      </w:r>
    </w:p>
    <w:p w:rsidR="00F756DE" w:rsidRPr="00306B2E" w:rsidRDefault="00F756DE" w:rsidP="00F756DE">
      <w:pPr>
        <w:tabs>
          <w:tab w:val="num" w:pos="0"/>
        </w:tabs>
        <w:suppressAutoHyphens/>
        <w:ind w:left="57"/>
        <w:rPr>
          <w:i/>
          <w:sz w:val="24"/>
          <w:szCs w:val="24"/>
          <w:lang w:val="bg-BG"/>
        </w:rPr>
      </w:pPr>
    </w:p>
    <w:p w:rsidR="00F756DE" w:rsidRDefault="00F756DE" w:rsidP="00F756DE">
      <w:pPr>
        <w:tabs>
          <w:tab w:val="num" w:pos="0"/>
        </w:tabs>
        <w:suppressAutoHyphens/>
        <w:ind w:left="57"/>
        <w:jc w:val="both"/>
        <w:rPr>
          <w:sz w:val="24"/>
          <w:szCs w:val="24"/>
          <w:lang w:val="bg-BG"/>
        </w:rPr>
      </w:pPr>
      <w:r w:rsidRPr="002D2EB6">
        <w:rPr>
          <w:sz w:val="24"/>
          <w:szCs w:val="24"/>
          <w:lang w:val="bg-BG"/>
        </w:rPr>
        <w:t xml:space="preserve">     </w:t>
      </w:r>
      <w:r>
        <w:rPr>
          <w:sz w:val="24"/>
          <w:szCs w:val="24"/>
          <w:lang w:val="bg-BG"/>
        </w:rPr>
        <w:tab/>
      </w:r>
      <w:r w:rsidRPr="002D2EB6">
        <w:rPr>
          <w:sz w:val="24"/>
          <w:szCs w:val="24"/>
          <w:lang w:val="bg-BG"/>
        </w:rPr>
        <w:t>Преди сключването на договора за обществена поръчка възложителят изисква от участни</w:t>
      </w:r>
      <w:r>
        <w:rPr>
          <w:sz w:val="24"/>
          <w:szCs w:val="24"/>
          <w:lang w:val="bg-BG"/>
        </w:rPr>
        <w:t>ците</w:t>
      </w:r>
      <w:r w:rsidRPr="002D2EB6">
        <w:rPr>
          <w:sz w:val="24"/>
          <w:szCs w:val="24"/>
          <w:lang w:val="bg-BG"/>
        </w:rPr>
        <w:t>, определен</w:t>
      </w:r>
      <w:r>
        <w:rPr>
          <w:sz w:val="24"/>
          <w:szCs w:val="24"/>
          <w:lang w:val="bg-BG"/>
        </w:rPr>
        <w:t>и</w:t>
      </w:r>
      <w:r w:rsidRPr="002D2EB6">
        <w:rPr>
          <w:sz w:val="24"/>
          <w:szCs w:val="24"/>
          <w:lang w:val="bg-BG"/>
        </w:rPr>
        <w:t xml:space="preserve"> за изпълнител</w:t>
      </w:r>
      <w:r>
        <w:rPr>
          <w:sz w:val="24"/>
          <w:szCs w:val="24"/>
          <w:lang w:val="bg-BG"/>
        </w:rPr>
        <w:t>и</w:t>
      </w:r>
      <w:r w:rsidRPr="002D2EB6">
        <w:rPr>
          <w:sz w:val="24"/>
          <w:szCs w:val="24"/>
          <w:lang w:val="bg-BG"/>
        </w:rPr>
        <w:t>, да представ</w:t>
      </w:r>
      <w:r>
        <w:rPr>
          <w:sz w:val="24"/>
          <w:szCs w:val="24"/>
          <w:lang w:val="bg-BG"/>
        </w:rPr>
        <w:t>ят</w:t>
      </w:r>
      <w:r w:rsidRPr="002D2EB6">
        <w:rPr>
          <w:sz w:val="24"/>
          <w:szCs w:val="24"/>
          <w:lang w:val="bg-BG"/>
        </w:rPr>
        <w:t xml:space="preserve"> заверен</w:t>
      </w:r>
      <w:r>
        <w:rPr>
          <w:sz w:val="24"/>
          <w:szCs w:val="24"/>
          <w:lang w:val="bg-BG"/>
        </w:rPr>
        <w:t>о</w:t>
      </w:r>
      <w:r w:rsidRPr="002D2EB6">
        <w:rPr>
          <w:sz w:val="24"/>
          <w:szCs w:val="24"/>
          <w:lang w:val="bg-BG"/>
        </w:rPr>
        <w:t xml:space="preserve"> копи</w:t>
      </w:r>
      <w:r>
        <w:rPr>
          <w:sz w:val="24"/>
          <w:szCs w:val="24"/>
          <w:lang w:val="bg-BG"/>
        </w:rPr>
        <w:t>е</w:t>
      </w:r>
      <w:r w:rsidRPr="002D2EB6">
        <w:rPr>
          <w:sz w:val="24"/>
          <w:szCs w:val="24"/>
          <w:lang w:val="bg-BG"/>
        </w:rPr>
        <w:t xml:space="preserve"> от валидно </w:t>
      </w:r>
      <w:r w:rsidRPr="002D2EB6">
        <w:rPr>
          <w:sz w:val="24"/>
          <w:szCs w:val="24"/>
          <w:lang w:val="be-BY"/>
        </w:rPr>
        <w:t>Р</w:t>
      </w:r>
      <w:r w:rsidRPr="002D2EB6">
        <w:rPr>
          <w:sz w:val="24"/>
          <w:szCs w:val="24"/>
          <w:lang w:val="bg-BG"/>
        </w:rPr>
        <w:t>азрешение за търговия на едро с медицински изделия</w:t>
      </w:r>
      <w:r w:rsidRPr="002D2EB6">
        <w:rPr>
          <w:b/>
          <w:sz w:val="24"/>
          <w:szCs w:val="24"/>
          <w:lang w:val="bg-BG"/>
        </w:rPr>
        <w:t xml:space="preserve">, </w:t>
      </w:r>
      <w:r w:rsidRPr="002D2EB6">
        <w:rPr>
          <w:sz w:val="24"/>
          <w:szCs w:val="24"/>
          <w:lang w:val="bg-BG"/>
        </w:rPr>
        <w:t xml:space="preserve">издадено по реда на ЗМИ с обхват предмета на поръчката.  </w:t>
      </w:r>
    </w:p>
    <w:p w:rsidR="00F756DE" w:rsidRPr="002D2EB6" w:rsidRDefault="00F756DE" w:rsidP="00F756DE">
      <w:pPr>
        <w:tabs>
          <w:tab w:val="num" w:pos="0"/>
        </w:tabs>
        <w:suppressAutoHyphens/>
        <w:ind w:left="57"/>
        <w:jc w:val="both"/>
        <w:rPr>
          <w:sz w:val="24"/>
          <w:szCs w:val="24"/>
          <w:lang w:val="bg-BG"/>
        </w:rPr>
      </w:pPr>
      <w:r w:rsidRPr="002D2EB6">
        <w:rPr>
          <w:sz w:val="24"/>
          <w:szCs w:val="24"/>
          <w:lang w:val="bg-BG"/>
        </w:rPr>
        <w:t xml:space="preserve">     </w:t>
      </w:r>
    </w:p>
    <w:p w:rsidR="009F4D70" w:rsidRPr="00273F3E" w:rsidRDefault="00F770B2" w:rsidP="00F770B2">
      <w:pPr>
        <w:tabs>
          <w:tab w:val="num" w:pos="0"/>
        </w:tabs>
        <w:suppressAutoHyphens/>
        <w:jc w:val="both"/>
        <w:rPr>
          <w:sz w:val="24"/>
          <w:szCs w:val="24"/>
          <w:lang w:val="bg-BG"/>
        </w:rPr>
      </w:pPr>
      <w:r>
        <w:rPr>
          <w:b/>
          <w:sz w:val="24"/>
          <w:szCs w:val="24"/>
          <w:lang w:val="bg-BG"/>
        </w:rPr>
        <w:tab/>
      </w:r>
      <w:r w:rsidR="009F4D70" w:rsidRPr="00273F3E">
        <w:rPr>
          <w:b/>
          <w:sz w:val="24"/>
          <w:szCs w:val="24"/>
          <w:lang w:val="bg-BG"/>
        </w:rPr>
        <w:t>5.</w:t>
      </w:r>
      <w:r w:rsidR="009F4D70" w:rsidRPr="00EA44EB">
        <w:rPr>
          <w:b/>
          <w:sz w:val="24"/>
          <w:szCs w:val="24"/>
          <w:lang w:val="bg-BG"/>
        </w:rPr>
        <w:t xml:space="preserve"> </w:t>
      </w:r>
      <w:r w:rsidR="009F4D70" w:rsidRPr="00273F3E">
        <w:rPr>
          <w:b/>
          <w:iCs/>
          <w:sz w:val="24"/>
          <w:szCs w:val="24"/>
          <w:lang w:val="bg-BG" w:eastAsia="en-GB"/>
        </w:rPr>
        <w:t>Възложителят не поставя изисквания към икономическото и финансовото</w:t>
      </w:r>
      <w:r w:rsidR="009F4D70" w:rsidRPr="00273F3E">
        <w:rPr>
          <w:b/>
          <w:iCs/>
          <w:lang w:val="bg-BG" w:eastAsia="en-GB"/>
        </w:rPr>
        <w:t xml:space="preserve"> </w:t>
      </w:r>
      <w:r w:rsidR="009F4D70" w:rsidRPr="00273F3E">
        <w:rPr>
          <w:b/>
          <w:iCs/>
          <w:sz w:val="24"/>
          <w:szCs w:val="24"/>
          <w:lang w:val="bg-BG" w:eastAsia="en-GB"/>
        </w:rPr>
        <w:t>състояние</w:t>
      </w:r>
      <w:r w:rsidR="009F4D70" w:rsidRPr="001A328F">
        <w:rPr>
          <w:iCs/>
          <w:sz w:val="24"/>
          <w:szCs w:val="24"/>
          <w:lang w:val="bg-BG" w:eastAsia="en-GB"/>
        </w:rPr>
        <w:t xml:space="preserve"> на участниците в процедурата.</w:t>
      </w:r>
      <w:r w:rsidR="009F4D70" w:rsidRPr="001A328F">
        <w:rPr>
          <w:sz w:val="24"/>
          <w:szCs w:val="24"/>
          <w:lang w:val="bg-BG"/>
        </w:rPr>
        <w:t xml:space="preserve"> </w:t>
      </w:r>
    </w:p>
    <w:p w:rsidR="009F4D70" w:rsidRDefault="009F4D70" w:rsidP="009F4D70">
      <w:pPr>
        <w:widowControl w:val="0"/>
        <w:tabs>
          <w:tab w:val="left" w:pos="0"/>
        </w:tabs>
        <w:adjustRightInd w:val="0"/>
        <w:rPr>
          <w:b/>
          <w:iCs/>
          <w:sz w:val="24"/>
          <w:szCs w:val="24"/>
          <w:u w:val="single"/>
          <w:lang w:val="bg-BG" w:eastAsia="en-GB"/>
        </w:rPr>
      </w:pPr>
    </w:p>
    <w:p w:rsidR="009F4D70" w:rsidRPr="00D2249F" w:rsidRDefault="009F4D70" w:rsidP="00F770B2">
      <w:pPr>
        <w:ind w:firstLine="720"/>
        <w:rPr>
          <w:rFonts w:eastAsia="Calibri"/>
          <w:b/>
          <w:sz w:val="24"/>
          <w:szCs w:val="24"/>
          <w:lang w:val="bg-BG"/>
        </w:rPr>
      </w:pPr>
      <w:r w:rsidRPr="009B1BAE">
        <w:rPr>
          <w:b/>
          <w:sz w:val="24"/>
          <w:szCs w:val="24"/>
          <w:lang w:val="bg-BG"/>
        </w:rPr>
        <w:lastRenderedPageBreak/>
        <w:t xml:space="preserve">6. </w:t>
      </w:r>
      <w:r w:rsidRPr="009B1BAE">
        <w:rPr>
          <w:rFonts w:eastAsia="Calibri"/>
          <w:b/>
          <w:sz w:val="24"/>
          <w:szCs w:val="24"/>
          <w:lang w:val="bg-BG"/>
        </w:rPr>
        <w:t xml:space="preserve">Изисквания относно техническите и професионалните способности на </w:t>
      </w:r>
      <w:r w:rsidRPr="00D2249F">
        <w:rPr>
          <w:rFonts w:eastAsia="Calibri"/>
          <w:b/>
          <w:sz w:val="24"/>
          <w:szCs w:val="24"/>
          <w:lang w:val="bg-BG"/>
        </w:rPr>
        <w:t>участниците:</w:t>
      </w:r>
    </w:p>
    <w:p w:rsidR="009F4D70" w:rsidRPr="0039162D" w:rsidRDefault="009F4D70" w:rsidP="0039162D">
      <w:pPr>
        <w:suppressAutoHyphens/>
        <w:jc w:val="both"/>
        <w:rPr>
          <w:rStyle w:val="apple-converted-space"/>
          <w:color w:val="000000"/>
          <w:sz w:val="24"/>
          <w:szCs w:val="24"/>
          <w:lang w:val="bg-BG"/>
        </w:rPr>
      </w:pPr>
      <w:r w:rsidRPr="00D2249F">
        <w:rPr>
          <w:rStyle w:val="inputvalue"/>
          <w:color w:val="000000"/>
          <w:sz w:val="24"/>
          <w:szCs w:val="24"/>
          <w:lang w:val="bg-BG"/>
        </w:rPr>
        <w:t xml:space="preserve">Участниците трябва да прилагат система за управление на качеството, сертифицирана по </w:t>
      </w:r>
      <w:r w:rsidRPr="00D2249F">
        <w:rPr>
          <w:rStyle w:val="inputvalue"/>
          <w:color w:val="000000"/>
          <w:sz w:val="24"/>
          <w:szCs w:val="24"/>
        </w:rPr>
        <w:t>EN</w:t>
      </w:r>
      <w:r w:rsidRPr="00D2249F">
        <w:rPr>
          <w:rStyle w:val="inputvalue"/>
          <w:color w:val="000000"/>
          <w:sz w:val="24"/>
          <w:szCs w:val="24"/>
          <w:lang w:val="bg-BG"/>
        </w:rPr>
        <w:t xml:space="preserve"> </w:t>
      </w:r>
      <w:r w:rsidRPr="00D2249F">
        <w:rPr>
          <w:rStyle w:val="inputvalue"/>
          <w:color w:val="000000"/>
          <w:sz w:val="24"/>
          <w:szCs w:val="24"/>
        </w:rPr>
        <w:t>ISO</w:t>
      </w:r>
      <w:r w:rsidRPr="00D2249F">
        <w:rPr>
          <w:rStyle w:val="inputvalue"/>
          <w:color w:val="000000"/>
          <w:sz w:val="24"/>
          <w:szCs w:val="24"/>
          <w:lang w:val="bg-BG"/>
        </w:rPr>
        <w:t xml:space="preserve"> 9001:2015 или еквивалентен, </w:t>
      </w:r>
      <w:r w:rsidR="00F756DE" w:rsidRPr="00D2249F">
        <w:rPr>
          <w:rStyle w:val="inputvalue"/>
          <w:color w:val="000000"/>
          <w:sz w:val="24"/>
          <w:szCs w:val="24"/>
          <w:lang w:val="bg-BG"/>
        </w:rPr>
        <w:t>с обхват доставка на медицински изделия.</w:t>
      </w:r>
      <w:r w:rsidRPr="00D2249F">
        <w:rPr>
          <w:color w:val="000000"/>
          <w:sz w:val="24"/>
          <w:szCs w:val="24"/>
          <w:lang w:val="bg-BG"/>
        </w:rPr>
        <w:br/>
      </w:r>
      <w:r w:rsidRPr="00D2249F">
        <w:rPr>
          <w:rStyle w:val="inputvalue"/>
          <w:i/>
          <w:color w:val="000000"/>
          <w:sz w:val="24"/>
          <w:szCs w:val="24"/>
          <w:lang w:val="bg-BG"/>
        </w:rPr>
        <w:t xml:space="preserve">За доказване на съответствието с това изискване участниците следва да посочат необходимата информация за прилаганата система за управление на качеството при изпълнение на поръчката в таблица Г: Стандарти за осигуряване на качеството, част </w:t>
      </w:r>
      <w:r w:rsidRPr="00D2249F">
        <w:rPr>
          <w:rStyle w:val="inputvalue"/>
          <w:i/>
          <w:color w:val="000000"/>
          <w:sz w:val="24"/>
          <w:szCs w:val="24"/>
        </w:rPr>
        <w:t>IV</w:t>
      </w:r>
      <w:r w:rsidRPr="00BA13C7">
        <w:rPr>
          <w:rStyle w:val="inputvalue"/>
          <w:i/>
          <w:color w:val="000000"/>
          <w:sz w:val="24"/>
          <w:szCs w:val="24"/>
          <w:lang w:val="bg-BG"/>
        </w:rPr>
        <w:t xml:space="preserve"> „Критерии за подбор" на </w:t>
      </w:r>
      <w:r>
        <w:rPr>
          <w:rStyle w:val="inputvalue"/>
          <w:i/>
          <w:color w:val="000000"/>
          <w:sz w:val="24"/>
          <w:szCs w:val="24"/>
          <w:lang w:val="bg-BG"/>
        </w:rPr>
        <w:t>е</w:t>
      </w:r>
      <w:r w:rsidRPr="00BA13C7">
        <w:rPr>
          <w:rStyle w:val="inputvalue"/>
          <w:i/>
          <w:color w:val="000000"/>
          <w:sz w:val="24"/>
          <w:szCs w:val="24"/>
          <w:lang w:val="bg-BG"/>
        </w:rPr>
        <w:t>ЕЕДОП.</w:t>
      </w:r>
      <w:r w:rsidRPr="00BA13C7">
        <w:rPr>
          <w:rStyle w:val="apple-converted-space"/>
          <w:i/>
          <w:color w:val="000000"/>
          <w:sz w:val="24"/>
          <w:szCs w:val="24"/>
        </w:rPr>
        <w:t> </w:t>
      </w:r>
    </w:p>
    <w:p w:rsidR="009F4D70" w:rsidRPr="00BB3AF1" w:rsidRDefault="009F4D70" w:rsidP="0039162D">
      <w:pPr>
        <w:suppressAutoHyphens/>
        <w:rPr>
          <w:rStyle w:val="inputvalue"/>
          <w:sz w:val="24"/>
          <w:szCs w:val="24"/>
          <w:lang w:val="bg-BG"/>
        </w:rPr>
      </w:pPr>
      <w:r w:rsidRPr="00BA13C7">
        <w:rPr>
          <w:i/>
          <w:color w:val="000000"/>
          <w:sz w:val="24"/>
          <w:szCs w:val="24"/>
          <w:lang w:val="bg-BG"/>
        </w:rPr>
        <w:br/>
      </w:r>
      <w:r w:rsidRPr="00BA13C7">
        <w:rPr>
          <w:b/>
          <w:sz w:val="24"/>
          <w:szCs w:val="24"/>
          <w:lang w:val="be-BY"/>
        </w:rPr>
        <w:t>Изисквано минимално ниво</w:t>
      </w:r>
      <w:r w:rsidRPr="00BA13C7">
        <w:rPr>
          <w:sz w:val="24"/>
          <w:szCs w:val="24"/>
          <w:lang w:val="bg-BG"/>
        </w:rPr>
        <w:t xml:space="preserve">: </w:t>
      </w:r>
      <w:r w:rsidRPr="00BA13C7">
        <w:rPr>
          <w:color w:val="000000"/>
          <w:sz w:val="24"/>
          <w:szCs w:val="24"/>
          <w:lang w:val="bg-BG"/>
        </w:rPr>
        <w:br/>
      </w:r>
      <w:r w:rsidRPr="00BA13C7">
        <w:rPr>
          <w:rStyle w:val="inputvalue"/>
          <w:color w:val="000000"/>
          <w:sz w:val="24"/>
          <w:szCs w:val="24"/>
          <w:lang w:val="bg-BG"/>
        </w:rPr>
        <w:t xml:space="preserve">Участниците трябва да притежават сертификат </w:t>
      </w:r>
      <w:r w:rsidRPr="00BA13C7">
        <w:rPr>
          <w:rStyle w:val="inputvalue"/>
          <w:color w:val="000000"/>
          <w:sz w:val="24"/>
          <w:szCs w:val="24"/>
        </w:rPr>
        <w:t>EN</w:t>
      </w:r>
      <w:r w:rsidRPr="00BA13C7">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w:t>
      </w:r>
      <w:r>
        <w:rPr>
          <w:rStyle w:val="inputvalue"/>
          <w:color w:val="000000"/>
          <w:sz w:val="24"/>
          <w:szCs w:val="24"/>
          <w:lang w:val="bg-BG"/>
        </w:rPr>
        <w:t>15</w:t>
      </w:r>
      <w:r w:rsidRPr="00BA13C7">
        <w:rPr>
          <w:rStyle w:val="inputvalue"/>
          <w:color w:val="000000"/>
          <w:sz w:val="24"/>
          <w:szCs w:val="24"/>
          <w:lang w:val="bg-BG"/>
        </w:rPr>
        <w:t xml:space="preserve"> или еквивалентен, </w:t>
      </w:r>
      <w:r w:rsidR="00F756DE" w:rsidRPr="00F756DE">
        <w:rPr>
          <w:rStyle w:val="inputvalue"/>
          <w:color w:val="000000"/>
          <w:sz w:val="24"/>
          <w:szCs w:val="24"/>
          <w:lang w:val="bg-BG"/>
        </w:rPr>
        <w:t>с обхват доставка на медицински изделия</w:t>
      </w:r>
      <w:r w:rsidRPr="00BA13C7">
        <w:rPr>
          <w:rStyle w:val="inputvalue"/>
          <w:color w:val="000000"/>
          <w:sz w:val="24"/>
          <w:szCs w:val="24"/>
          <w:lang w:val="bg-BG"/>
        </w:rPr>
        <w:t>, валиден към датата на подаване на офертата.</w:t>
      </w:r>
    </w:p>
    <w:p w:rsidR="009F4D70" w:rsidRDefault="009F4D70" w:rsidP="009F4D70">
      <w:pPr>
        <w:tabs>
          <w:tab w:val="num" w:pos="0"/>
        </w:tabs>
        <w:suppressAutoHyphens/>
        <w:ind w:left="57"/>
        <w:jc w:val="both"/>
        <w:rPr>
          <w:rStyle w:val="inputvalue"/>
          <w:color w:val="000000"/>
          <w:sz w:val="24"/>
          <w:szCs w:val="24"/>
          <w:lang w:val="bg-BG"/>
        </w:rPr>
      </w:pPr>
      <w:r w:rsidRPr="00BA13C7">
        <w:rPr>
          <w:color w:val="000000"/>
          <w:sz w:val="24"/>
          <w:szCs w:val="24"/>
          <w:lang w:val="bg-BG"/>
        </w:rPr>
        <w:br/>
      </w:r>
      <w:r>
        <w:rPr>
          <w:sz w:val="24"/>
          <w:szCs w:val="24"/>
          <w:lang w:val="bg-BG"/>
        </w:rPr>
        <w:t xml:space="preserve">    </w:t>
      </w:r>
      <w:r w:rsidR="00F756DE">
        <w:rPr>
          <w:sz w:val="24"/>
          <w:szCs w:val="24"/>
          <w:lang w:val="bg-BG"/>
        </w:rPr>
        <w:tab/>
      </w:r>
      <w:r w:rsidRPr="00FF5CFF">
        <w:rPr>
          <w:sz w:val="24"/>
          <w:szCs w:val="24"/>
          <w:lang w:val="bg-BG"/>
        </w:rPr>
        <w:t>Преди сключването на договора за обществена поръчка възложителят изисква от участни</w:t>
      </w:r>
      <w:r>
        <w:rPr>
          <w:sz w:val="24"/>
          <w:szCs w:val="24"/>
          <w:lang w:val="bg-BG"/>
        </w:rPr>
        <w:t>ка, определен за изпълнител</w:t>
      </w:r>
      <w:r w:rsidRPr="00FF5CFF">
        <w:rPr>
          <w:sz w:val="24"/>
          <w:szCs w:val="24"/>
          <w:lang w:val="bg-BG"/>
        </w:rPr>
        <w:t>, да представ</w:t>
      </w:r>
      <w:r>
        <w:rPr>
          <w:sz w:val="24"/>
          <w:szCs w:val="24"/>
          <w:lang w:val="bg-BG"/>
        </w:rPr>
        <w:t>и</w:t>
      </w:r>
      <w:r w:rsidRPr="00FF5CFF">
        <w:rPr>
          <w:sz w:val="24"/>
          <w:szCs w:val="24"/>
          <w:lang w:val="bg-BG"/>
        </w:rPr>
        <w:t xml:space="preserve"> </w:t>
      </w:r>
      <w:r w:rsidRPr="00BA13C7">
        <w:rPr>
          <w:rStyle w:val="inputvalue"/>
          <w:color w:val="000000"/>
          <w:sz w:val="24"/>
          <w:szCs w:val="24"/>
          <w:lang w:val="bg-BG"/>
        </w:rPr>
        <w:t xml:space="preserve">заверено копие от сертификат </w:t>
      </w:r>
      <w:r>
        <w:rPr>
          <w:rStyle w:val="inputvalue"/>
          <w:color w:val="000000"/>
          <w:sz w:val="24"/>
          <w:szCs w:val="24"/>
          <w:lang w:val="en-US"/>
        </w:rPr>
        <w:t>EN</w:t>
      </w:r>
      <w:r w:rsidRPr="00BF3200">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w:t>
      </w:r>
      <w:r>
        <w:rPr>
          <w:rStyle w:val="inputvalue"/>
          <w:color w:val="000000"/>
          <w:sz w:val="24"/>
          <w:szCs w:val="24"/>
          <w:lang w:val="bg-BG"/>
        </w:rPr>
        <w:t>15</w:t>
      </w:r>
      <w:r w:rsidRPr="00BA13C7">
        <w:rPr>
          <w:rStyle w:val="inputvalue"/>
          <w:color w:val="000000"/>
          <w:sz w:val="24"/>
          <w:szCs w:val="24"/>
          <w:lang w:val="bg-BG"/>
        </w:rPr>
        <w:t xml:space="preserve"> (или еквивалент).</w:t>
      </w:r>
    </w:p>
    <w:p w:rsidR="00D2249F" w:rsidRDefault="00D2249F" w:rsidP="009F4D70">
      <w:pPr>
        <w:tabs>
          <w:tab w:val="num" w:pos="0"/>
        </w:tabs>
        <w:suppressAutoHyphens/>
        <w:ind w:left="57"/>
        <w:jc w:val="both"/>
        <w:rPr>
          <w:rStyle w:val="inputvalue"/>
          <w:color w:val="000000"/>
          <w:sz w:val="24"/>
          <w:szCs w:val="24"/>
          <w:lang w:val="bg-BG"/>
        </w:rPr>
      </w:pPr>
    </w:p>
    <w:p w:rsidR="00D2249F" w:rsidRPr="00A64658" w:rsidRDefault="00D2249F" w:rsidP="00D2249F">
      <w:pPr>
        <w:tabs>
          <w:tab w:val="left" w:pos="851"/>
        </w:tabs>
        <w:adjustRightInd w:val="0"/>
        <w:spacing w:after="20"/>
        <w:jc w:val="both"/>
        <w:rPr>
          <w:color w:val="000000"/>
          <w:sz w:val="24"/>
          <w:szCs w:val="24"/>
          <w:shd w:val="clear" w:color="auto" w:fill="FEFEFE"/>
          <w:lang w:val="bg-BG"/>
        </w:rPr>
      </w:pPr>
      <w:r w:rsidRPr="00793099">
        <w:rPr>
          <w:sz w:val="24"/>
          <w:szCs w:val="24"/>
          <w:lang w:val="bg-BG"/>
        </w:rPr>
        <w:t>*</w:t>
      </w:r>
      <w:r w:rsidRPr="00793099">
        <w:rPr>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8A0043">
        <w:rPr>
          <w:rStyle w:val="apple-converted-space"/>
          <w:color w:val="000000"/>
          <w:sz w:val="24"/>
          <w:szCs w:val="24"/>
          <w:shd w:val="clear" w:color="auto" w:fill="FEFEFE"/>
        </w:rPr>
        <w:t> </w:t>
      </w:r>
      <w:r w:rsidRPr="00793099">
        <w:rPr>
          <w:rStyle w:val="newdocreference"/>
          <w:color w:val="000000"/>
          <w:sz w:val="24"/>
          <w:szCs w:val="24"/>
          <w:shd w:val="clear" w:color="auto" w:fill="FEFEFE"/>
          <w:lang w:val="bg-BG"/>
        </w:rPr>
        <w:t>чл. 5а, ал. 2 от Закона за националната акредитация на органи за оценяване на съответствието.</w:t>
      </w:r>
      <w:r>
        <w:rPr>
          <w:rStyle w:val="newdocreference"/>
          <w:color w:val="000000"/>
          <w:sz w:val="24"/>
          <w:szCs w:val="24"/>
          <w:shd w:val="clear" w:color="auto" w:fill="FEFEFE"/>
          <w:lang w:val="bg-BG"/>
        </w:rPr>
        <w:t xml:space="preserve"> </w:t>
      </w:r>
      <w:r w:rsidRPr="00793099">
        <w:rPr>
          <w:color w:val="000000"/>
          <w:sz w:val="24"/>
          <w:szCs w:val="24"/>
          <w:shd w:val="clear" w:color="auto" w:fill="FEFEFE"/>
          <w:lang w:val="bg-BG"/>
        </w:rPr>
        <w:t xml:space="preserve">Възложителят </w:t>
      </w:r>
      <w:r>
        <w:rPr>
          <w:color w:val="000000"/>
          <w:sz w:val="24"/>
          <w:szCs w:val="24"/>
          <w:shd w:val="clear" w:color="auto" w:fill="FEFEFE"/>
          <w:lang w:val="bg-BG"/>
        </w:rPr>
        <w:t xml:space="preserve">ще </w:t>
      </w:r>
      <w:r w:rsidRPr="00793099">
        <w:rPr>
          <w:color w:val="000000"/>
          <w:sz w:val="24"/>
          <w:szCs w:val="24"/>
          <w:shd w:val="clear" w:color="auto" w:fill="FEFEFE"/>
          <w:lang w:val="bg-BG"/>
        </w:rPr>
        <w:t>прием</w:t>
      </w:r>
      <w:r>
        <w:rPr>
          <w:color w:val="000000"/>
          <w:sz w:val="24"/>
          <w:szCs w:val="24"/>
          <w:shd w:val="clear" w:color="auto" w:fill="FEFEFE"/>
          <w:lang w:val="bg-BG"/>
        </w:rPr>
        <w:t>е</w:t>
      </w:r>
      <w:r w:rsidRPr="00793099">
        <w:rPr>
          <w:color w:val="000000"/>
          <w:sz w:val="24"/>
          <w:szCs w:val="24"/>
          <w:shd w:val="clear" w:color="auto" w:fill="FEFEFE"/>
          <w:lang w:val="bg-BG"/>
        </w:rPr>
        <w:t xml:space="preserve"> еквивалентни сертификати, издадени от органи, установени в други държави членки.</w:t>
      </w:r>
    </w:p>
    <w:p w:rsidR="00F756DE" w:rsidRDefault="00F756DE" w:rsidP="009F4D70">
      <w:pPr>
        <w:tabs>
          <w:tab w:val="num" w:pos="0"/>
        </w:tabs>
        <w:suppressAutoHyphens/>
        <w:ind w:left="57"/>
        <w:jc w:val="both"/>
        <w:rPr>
          <w:sz w:val="24"/>
          <w:szCs w:val="24"/>
          <w:lang w:val="bg-BG"/>
        </w:rPr>
      </w:pPr>
    </w:p>
    <w:p w:rsidR="009F4D70" w:rsidRDefault="009F4D70" w:rsidP="009F4D70">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793099">
        <w:rPr>
          <w:i/>
          <w:sz w:val="24"/>
          <w:szCs w:val="24"/>
          <w:u w:val="single"/>
          <w:lang w:val="be-BY"/>
        </w:rPr>
        <w:t xml:space="preserve">уеб адрес, орган или служба, издаващи </w:t>
      </w:r>
      <w:r w:rsidRPr="00225859">
        <w:rPr>
          <w:i/>
          <w:sz w:val="24"/>
          <w:szCs w:val="24"/>
          <w:u w:val="single"/>
          <w:lang w:val="bg-BG"/>
        </w:rPr>
        <w:t xml:space="preserve">изискуемите </w:t>
      </w:r>
      <w:r w:rsidRPr="00793099">
        <w:rPr>
          <w:i/>
          <w:sz w:val="24"/>
          <w:szCs w:val="24"/>
          <w:u w:val="single"/>
          <w:lang w:val="be-BY"/>
        </w:rPr>
        <w:t>документ</w:t>
      </w:r>
      <w:r w:rsidRPr="00225859">
        <w:rPr>
          <w:i/>
          <w:sz w:val="24"/>
          <w:szCs w:val="24"/>
          <w:u w:val="single"/>
          <w:lang w:val="bg-BG"/>
        </w:rPr>
        <w:t>и</w:t>
      </w:r>
      <w:r w:rsidRPr="00793099">
        <w:rPr>
          <w:i/>
          <w:sz w:val="24"/>
          <w:szCs w:val="24"/>
          <w:u w:val="single"/>
          <w:lang w:val="be-BY"/>
        </w:rPr>
        <w:t xml:space="preserve">, </w:t>
      </w:r>
      <w:r w:rsidRPr="00793099">
        <w:rPr>
          <w:rStyle w:val="ala2"/>
          <w:i/>
          <w:sz w:val="24"/>
          <w:szCs w:val="24"/>
          <w:u w:val="single"/>
          <w:lang w:val="be-BY"/>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225859">
        <w:rPr>
          <w:rStyle w:val="ala2"/>
          <w:i/>
          <w:sz w:val="24"/>
          <w:szCs w:val="24"/>
          <w:u w:val="single"/>
          <w:lang w:val="bg-BG"/>
        </w:rPr>
        <w:t>.</w:t>
      </w:r>
    </w:p>
    <w:p w:rsidR="009F4D70" w:rsidRPr="007055C9" w:rsidRDefault="009F4D70" w:rsidP="009F4D70">
      <w:pPr>
        <w:tabs>
          <w:tab w:val="left" w:pos="0"/>
        </w:tabs>
        <w:rPr>
          <w:b/>
          <w:sz w:val="22"/>
          <w:szCs w:val="22"/>
          <w:lang w:val="bg-BG"/>
        </w:rPr>
      </w:pPr>
    </w:p>
    <w:p w:rsidR="009F4D70" w:rsidRDefault="009F4D70" w:rsidP="009F4D70">
      <w:pPr>
        <w:tabs>
          <w:tab w:val="left" w:pos="0"/>
        </w:tabs>
        <w:adjustRightInd w:val="0"/>
        <w:rPr>
          <w:b/>
          <w:sz w:val="24"/>
          <w:szCs w:val="24"/>
          <w:lang w:val="bg-BG"/>
        </w:rPr>
      </w:pPr>
      <w:r>
        <w:rPr>
          <w:b/>
          <w:sz w:val="24"/>
          <w:szCs w:val="24"/>
          <w:lang w:val="bg-BG"/>
        </w:rPr>
        <w:t xml:space="preserve">     </w:t>
      </w:r>
      <w:r w:rsidR="00B337FE">
        <w:rPr>
          <w:b/>
          <w:sz w:val="24"/>
          <w:szCs w:val="24"/>
          <w:lang w:val="bg-BG"/>
        </w:rPr>
        <w:tab/>
      </w:r>
      <w:r w:rsidRPr="00273F3E">
        <w:rPr>
          <w:b/>
          <w:sz w:val="24"/>
          <w:szCs w:val="24"/>
          <w:lang w:val="bg-BG"/>
        </w:rPr>
        <w:t>7. Други основания  за отстраняване</w:t>
      </w:r>
    </w:p>
    <w:p w:rsidR="0039162D" w:rsidRPr="006504D4" w:rsidRDefault="0039162D" w:rsidP="0039162D">
      <w:pPr>
        <w:tabs>
          <w:tab w:val="left" w:pos="0"/>
        </w:tabs>
        <w:adjustRightInd w:val="0"/>
        <w:rPr>
          <w:rStyle w:val="ala2"/>
          <w:b/>
          <w:sz w:val="24"/>
          <w:szCs w:val="24"/>
          <w:lang w:val="bg-BG"/>
        </w:rPr>
      </w:pPr>
    </w:p>
    <w:p w:rsidR="009F4D70" w:rsidRPr="006504D4" w:rsidRDefault="009F4D70" w:rsidP="0039162D">
      <w:pPr>
        <w:tabs>
          <w:tab w:val="left" w:pos="0"/>
        </w:tabs>
        <w:adjustRightInd w:val="0"/>
        <w:jc w:val="both"/>
        <w:rPr>
          <w:sz w:val="24"/>
          <w:szCs w:val="24"/>
          <w:lang w:val="bg-BG"/>
        </w:rPr>
      </w:pPr>
      <w:r w:rsidRPr="006504D4">
        <w:rPr>
          <w:b/>
          <w:color w:val="FF0000"/>
          <w:sz w:val="24"/>
          <w:szCs w:val="24"/>
          <w:lang w:val="bg-BG"/>
        </w:rPr>
        <w:tab/>
      </w:r>
      <w:r>
        <w:rPr>
          <w:sz w:val="24"/>
          <w:szCs w:val="24"/>
          <w:lang w:val="bg-BG"/>
        </w:rPr>
        <w:t>7</w:t>
      </w:r>
      <w:r w:rsidRPr="006504D4">
        <w:rPr>
          <w:sz w:val="24"/>
          <w:szCs w:val="24"/>
          <w:lang w:val="bg-BG"/>
        </w:rPr>
        <w:t>.1. На основание чл. 107 от ЗОП Възложителят отстранява от процедурата и:</w:t>
      </w:r>
    </w:p>
    <w:p w:rsidR="009F4D70" w:rsidRPr="00295CD8" w:rsidRDefault="009F4D70" w:rsidP="0039162D">
      <w:pPr>
        <w:tabs>
          <w:tab w:val="left" w:pos="0"/>
        </w:tabs>
        <w:adjustRightInd w:val="0"/>
        <w:jc w:val="both"/>
        <w:rPr>
          <w:sz w:val="24"/>
          <w:szCs w:val="24"/>
          <w:lang w:val="bg-BG"/>
        </w:rPr>
      </w:pPr>
      <w:r>
        <w:rPr>
          <w:sz w:val="24"/>
          <w:szCs w:val="24"/>
          <w:lang w:val="bg-BG"/>
        </w:rPr>
        <w:tab/>
        <w:t>7</w:t>
      </w:r>
      <w:r w:rsidRPr="006504D4">
        <w:rPr>
          <w:sz w:val="24"/>
          <w:szCs w:val="24"/>
          <w:lang w:val="bg-BG"/>
        </w:rPr>
        <w:t xml:space="preserve">.1.1. участник, който не отговаря на поставените критерии за подбор или не изпълни друго условие, посочено в обявлението за обществената поръчка или </w:t>
      </w:r>
      <w:r w:rsidRPr="00295CD8">
        <w:rPr>
          <w:sz w:val="24"/>
          <w:szCs w:val="24"/>
          <w:lang w:val="bg-BG"/>
        </w:rPr>
        <w:t>в документацията;</w:t>
      </w:r>
    </w:p>
    <w:p w:rsidR="009F4D70" w:rsidRPr="00295CD8" w:rsidRDefault="009F4D70" w:rsidP="0039162D">
      <w:pPr>
        <w:tabs>
          <w:tab w:val="left" w:pos="0"/>
        </w:tabs>
        <w:adjustRightInd w:val="0"/>
        <w:jc w:val="both"/>
        <w:rPr>
          <w:sz w:val="24"/>
          <w:szCs w:val="24"/>
          <w:lang w:val="bg-BG"/>
        </w:rPr>
      </w:pPr>
      <w:r>
        <w:rPr>
          <w:sz w:val="24"/>
          <w:szCs w:val="24"/>
          <w:lang w:val="bg-BG"/>
        </w:rPr>
        <w:tab/>
        <w:t>7.1.2.</w:t>
      </w:r>
      <w:r w:rsidRPr="00295CD8">
        <w:rPr>
          <w:sz w:val="24"/>
          <w:szCs w:val="24"/>
          <w:lang w:val="bg-BG"/>
        </w:rPr>
        <w:t xml:space="preserve"> участник, който е представил оферта, която не отговаря на:</w:t>
      </w:r>
    </w:p>
    <w:p w:rsidR="009F4D70" w:rsidRPr="00864F31" w:rsidRDefault="009F4D70" w:rsidP="0039162D">
      <w:pPr>
        <w:tabs>
          <w:tab w:val="left" w:pos="0"/>
        </w:tabs>
        <w:adjustRightInd w:val="0"/>
        <w:jc w:val="both"/>
        <w:rPr>
          <w:sz w:val="24"/>
          <w:szCs w:val="24"/>
          <w:lang w:val="bg-BG"/>
        </w:rPr>
      </w:pPr>
      <w:r w:rsidRPr="00295CD8">
        <w:rPr>
          <w:sz w:val="24"/>
          <w:szCs w:val="24"/>
          <w:lang w:val="bg-BG"/>
        </w:rPr>
        <w:tab/>
        <w:t>а) предварително обявените условия за изпълнение на поръчката</w:t>
      </w:r>
      <w:r w:rsidRPr="00EF2698">
        <w:rPr>
          <w:sz w:val="24"/>
          <w:szCs w:val="24"/>
          <w:lang w:val="bg-BG"/>
        </w:rPr>
        <w:t>;</w:t>
      </w:r>
    </w:p>
    <w:p w:rsidR="009F4D70" w:rsidRPr="006504D4" w:rsidRDefault="009F4D70" w:rsidP="0039162D">
      <w:pPr>
        <w:tabs>
          <w:tab w:val="left" w:pos="0"/>
        </w:tabs>
        <w:adjustRightInd w:val="0"/>
        <w:jc w:val="both"/>
        <w:rPr>
          <w:sz w:val="24"/>
          <w:szCs w:val="24"/>
          <w:lang w:val="bg-BG"/>
        </w:rPr>
      </w:pPr>
      <w:r w:rsidRPr="00864F31">
        <w:rPr>
          <w:sz w:val="24"/>
          <w:szCs w:val="24"/>
          <w:lang w:val="bg-BG"/>
        </w:rPr>
        <w:tab/>
      </w:r>
      <w:r w:rsidRPr="00EF2698">
        <w:rPr>
          <w:sz w:val="24"/>
          <w:szCs w:val="24"/>
          <w:lang w:val="bg-BG"/>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w:t>
      </w:r>
      <w:r>
        <w:rPr>
          <w:sz w:val="24"/>
          <w:szCs w:val="24"/>
          <w:lang w:val="bg-BG"/>
        </w:rPr>
        <w:t xml:space="preserve">о са изброени в приложение № 10 </w:t>
      </w:r>
      <w:r w:rsidRPr="006504D4">
        <w:rPr>
          <w:sz w:val="24"/>
          <w:szCs w:val="24"/>
          <w:lang w:val="bg-BG"/>
        </w:rPr>
        <w:t>към ЗОП;</w:t>
      </w:r>
    </w:p>
    <w:p w:rsidR="009F4D70" w:rsidRPr="006504D4" w:rsidRDefault="009F4D70" w:rsidP="0039162D">
      <w:pPr>
        <w:tabs>
          <w:tab w:val="left" w:pos="0"/>
        </w:tabs>
        <w:adjustRightInd w:val="0"/>
        <w:jc w:val="both"/>
        <w:rPr>
          <w:sz w:val="24"/>
          <w:szCs w:val="24"/>
          <w:lang w:val="bg-BG"/>
        </w:rPr>
      </w:pPr>
      <w:r>
        <w:rPr>
          <w:sz w:val="24"/>
          <w:szCs w:val="24"/>
          <w:lang w:val="bg-BG"/>
        </w:rPr>
        <w:tab/>
        <w:t>7</w:t>
      </w:r>
      <w:r w:rsidRPr="006504D4">
        <w:rPr>
          <w:sz w:val="24"/>
          <w:szCs w:val="24"/>
          <w:lang w:val="bg-BG"/>
        </w:rPr>
        <w:t>.1.3. участник, който не е представил в срок обосновката по чл. 72, ал. 1 от ЗОП или чиято оферта не е приета съгласно чл. 72, ал. 3 – 5 от ЗОП;</w:t>
      </w:r>
    </w:p>
    <w:p w:rsidR="009F4D70" w:rsidRPr="00864F31" w:rsidRDefault="009F4D70" w:rsidP="0039162D">
      <w:pPr>
        <w:tabs>
          <w:tab w:val="left" w:pos="709"/>
        </w:tabs>
        <w:adjustRightInd w:val="0"/>
        <w:jc w:val="both"/>
        <w:rPr>
          <w:sz w:val="24"/>
          <w:szCs w:val="24"/>
          <w:lang w:val="bg-BG"/>
        </w:rPr>
      </w:pPr>
      <w:r>
        <w:rPr>
          <w:sz w:val="24"/>
          <w:szCs w:val="24"/>
          <w:lang w:val="bg-BG"/>
        </w:rPr>
        <w:tab/>
        <w:t>7</w:t>
      </w:r>
      <w:r w:rsidRPr="006504D4">
        <w:rPr>
          <w:sz w:val="24"/>
          <w:szCs w:val="24"/>
          <w:lang w:val="bg-BG"/>
        </w:rPr>
        <w:t>.1.4. участници, които са свързани лица</w:t>
      </w:r>
      <w:r>
        <w:rPr>
          <w:sz w:val="24"/>
          <w:szCs w:val="24"/>
          <w:lang w:val="bg-BG"/>
        </w:rPr>
        <w:t>;</w:t>
      </w:r>
      <w:r w:rsidRPr="006504D4">
        <w:rPr>
          <w:sz w:val="24"/>
          <w:szCs w:val="24"/>
          <w:lang w:val="bg-BG"/>
        </w:rPr>
        <w:t xml:space="preserve"> </w:t>
      </w:r>
    </w:p>
    <w:p w:rsidR="009F4D70" w:rsidRPr="00797939" w:rsidRDefault="009F4D70" w:rsidP="0039162D">
      <w:pPr>
        <w:tabs>
          <w:tab w:val="left" w:pos="0"/>
        </w:tabs>
        <w:adjustRightInd w:val="0"/>
        <w:jc w:val="both"/>
        <w:rPr>
          <w:b/>
          <w:sz w:val="24"/>
          <w:szCs w:val="24"/>
          <w:lang w:val="bg-BG"/>
        </w:rPr>
      </w:pPr>
      <w:r w:rsidRPr="00864F31">
        <w:rPr>
          <w:sz w:val="24"/>
          <w:szCs w:val="24"/>
          <w:lang w:val="bg-BG"/>
        </w:rPr>
        <w:tab/>
      </w:r>
      <w:r>
        <w:rPr>
          <w:sz w:val="24"/>
          <w:szCs w:val="24"/>
          <w:lang w:val="bg-BG"/>
        </w:rPr>
        <w:t>7.1.</w:t>
      </w:r>
      <w:r w:rsidRPr="00EF2698">
        <w:rPr>
          <w:sz w:val="24"/>
          <w:szCs w:val="24"/>
          <w:lang w:val="bg-BG"/>
        </w:rPr>
        <w:t xml:space="preserve">5. участник, подал </w:t>
      </w:r>
      <w:r>
        <w:rPr>
          <w:sz w:val="24"/>
          <w:szCs w:val="24"/>
          <w:lang w:val="bg-BG"/>
        </w:rPr>
        <w:t>оферта, която не отговаря</w:t>
      </w:r>
      <w:r w:rsidRPr="00EF2698">
        <w:rPr>
          <w:sz w:val="24"/>
          <w:szCs w:val="24"/>
          <w:lang w:val="bg-BG"/>
        </w:rPr>
        <w:t xml:space="preserve"> на условията за представяне, включително за форма, начин и срок.</w:t>
      </w:r>
    </w:p>
    <w:p w:rsidR="009F4D70" w:rsidRDefault="009F4D70" w:rsidP="0039162D">
      <w:pPr>
        <w:tabs>
          <w:tab w:val="left" w:pos="709"/>
        </w:tabs>
        <w:adjustRightInd w:val="0"/>
        <w:jc w:val="both"/>
        <w:rPr>
          <w:sz w:val="24"/>
          <w:szCs w:val="24"/>
          <w:lang w:val="bg-BG"/>
        </w:rPr>
      </w:pPr>
      <w:r>
        <w:rPr>
          <w:sz w:val="24"/>
          <w:szCs w:val="24"/>
          <w:lang w:val="bg-BG"/>
        </w:rPr>
        <w:tab/>
        <w:t>7</w:t>
      </w:r>
      <w:r w:rsidRPr="006504D4">
        <w:rPr>
          <w:sz w:val="24"/>
          <w:szCs w:val="24"/>
          <w:lang w:val="bg-BG"/>
        </w:rPr>
        <w:t>.2. Възложителят отстранява от процедурата и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w:t>
      </w:r>
      <w:r w:rsidR="003A1458" w:rsidRPr="00E50181">
        <w:rPr>
          <w:sz w:val="24"/>
          <w:szCs w:val="24"/>
          <w:lang w:val="bg-BG"/>
        </w:rPr>
        <w:t xml:space="preserve"> </w:t>
      </w:r>
      <w:r w:rsidRPr="006504D4">
        <w:rPr>
          <w:sz w:val="24"/>
          <w:szCs w:val="24"/>
          <w:lang w:val="bg-BG"/>
        </w:rPr>
        <w:t>4 от същия.</w:t>
      </w:r>
    </w:p>
    <w:p w:rsidR="009F4D70" w:rsidRPr="00066B5B" w:rsidRDefault="009F4D70" w:rsidP="0039162D">
      <w:pPr>
        <w:tabs>
          <w:tab w:val="left" w:pos="709"/>
        </w:tabs>
        <w:adjustRightInd w:val="0"/>
        <w:jc w:val="both"/>
        <w:rPr>
          <w:sz w:val="24"/>
          <w:szCs w:val="24"/>
          <w:lang w:val="bg-BG"/>
        </w:rPr>
      </w:pPr>
      <w:r w:rsidRPr="00066B5B">
        <w:rPr>
          <w:sz w:val="24"/>
          <w:szCs w:val="24"/>
          <w:lang w:val="bg-BG"/>
        </w:rPr>
        <w:lastRenderedPageBreak/>
        <w:t xml:space="preserve">            7.3. Възложителят отстранява от процедурата и участник, за когото са налице обстоятелства по чл. 69 от Закона за противодействие на корупцията и за отнемане на незаконно придобитото имущество</w:t>
      </w:r>
      <w:r w:rsidRPr="004B6F50">
        <w:rPr>
          <w:sz w:val="24"/>
          <w:szCs w:val="24"/>
          <w:lang w:val="bg-BG"/>
        </w:rPr>
        <w:t xml:space="preserve"> </w:t>
      </w:r>
      <w:r>
        <w:rPr>
          <w:sz w:val="24"/>
          <w:szCs w:val="24"/>
          <w:lang w:val="bg-BG"/>
        </w:rPr>
        <w:t>/</w:t>
      </w:r>
      <w:r w:rsidRPr="00D46655">
        <w:rPr>
          <w:sz w:val="24"/>
          <w:szCs w:val="24"/>
          <w:lang w:val="bg-BG"/>
        </w:rPr>
        <w:t>ЗПКОНПИ</w:t>
      </w:r>
      <w:r>
        <w:rPr>
          <w:sz w:val="24"/>
          <w:szCs w:val="24"/>
          <w:lang w:val="bg-BG"/>
        </w:rPr>
        <w:t>/</w:t>
      </w:r>
      <w:r w:rsidRPr="00066B5B">
        <w:rPr>
          <w:sz w:val="24"/>
          <w:szCs w:val="24"/>
          <w:lang w:val="bg-BG"/>
        </w:rPr>
        <w:t>.</w:t>
      </w:r>
    </w:p>
    <w:p w:rsidR="009F4D70" w:rsidRPr="00066B5B" w:rsidRDefault="009F4D70" w:rsidP="0039162D">
      <w:pPr>
        <w:tabs>
          <w:tab w:val="left" w:pos="709"/>
        </w:tabs>
        <w:adjustRightInd w:val="0"/>
        <w:jc w:val="both"/>
        <w:rPr>
          <w:sz w:val="24"/>
          <w:szCs w:val="24"/>
          <w:lang w:val="bg-BG"/>
        </w:rPr>
      </w:pPr>
    </w:p>
    <w:p w:rsidR="009F4D70" w:rsidRDefault="009F4D70" w:rsidP="0039162D">
      <w:pPr>
        <w:jc w:val="both"/>
        <w:rPr>
          <w:i/>
          <w:sz w:val="24"/>
          <w:szCs w:val="24"/>
          <w:lang w:val="bg-BG"/>
        </w:rPr>
      </w:pPr>
      <w:r w:rsidRPr="006504D4">
        <w:rPr>
          <w:i/>
          <w:sz w:val="24"/>
          <w:szCs w:val="24"/>
          <w:lang w:val="bg-BG"/>
        </w:rPr>
        <w:t xml:space="preserve">       </w:t>
      </w:r>
      <w:r w:rsidR="0039162D">
        <w:rPr>
          <w:i/>
          <w:sz w:val="24"/>
          <w:szCs w:val="24"/>
          <w:lang w:val="bg-BG"/>
        </w:rPr>
        <w:tab/>
      </w:r>
      <w:r w:rsidRPr="006504D4">
        <w:rPr>
          <w:i/>
          <w:sz w:val="24"/>
          <w:szCs w:val="24"/>
          <w:lang w:val="bg-BG"/>
        </w:rPr>
        <w:t xml:space="preserve">Информацията относно липсата или наличието на обстоятелства по т. </w:t>
      </w:r>
      <w:r>
        <w:rPr>
          <w:i/>
          <w:sz w:val="24"/>
          <w:szCs w:val="24"/>
          <w:lang w:val="bg-BG"/>
        </w:rPr>
        <w:t>7</w:t>
      </w:r>
      <w:r w:rsidRPr="006504D4">
        <w:rPr>
          <w:i/>
          <w:sz w:val="24"/>
          <w:szCs w:val="24"/>
          <w:lang w:val="bg-BG"/>
        </w:rPr>
        <w:t>.1</w:t>
      </w:r>
      <w:r>
        <w:rPr>
          <w:i/>
          <w:sz w:val="24"/>
          <w:szCs w:val="24"/>
          <w:lang w:val="bg-BG"/>
        </w:rPr>
        <w:t>.4, 7</w:t>
      </w:r>
      <w:r w:rsidRPr="00066B5B">
        <w:rPr>
          <w:i/>
          <w:sz w:val="24"/>
          <w:szCs w:val="24"/>
          <w:lang w:val="bg-BG"/>
        </w:rPr>
        <w:t>.2 и 7.3 се</w:t>
      </w:r>
      <w:r w:rsidRPr="006504D4">
        <w:rPr>
          <w:i/>
          <w:sz w:val="24"/>
          <w:szCs w:val="24"/>
          <w:lang w:val="bg-BG"/>
        </w:rPr>
        <w:t xml:space="preserve"> посочва в Раздел Г от 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6504D4">
        <w:rPr>
          <w:i/>
          <w:sz w:val="24"/>
          <w:szCs w:val="24"/>
          <w:lang w:val="en-US"/>
        </w:rPr>
        <w:t>III</w:t>
      </w:r>
      <w:r w:rsidRPr="006504D4">
        <w:rPr>
          <w:i/>
          <w:sz w:val="24"/>
          <w:szCs w:val="24"/>
          <w:lang w:val="bg-BG"/>
        </w:rPr>
        <w:t>: „Основания за изключване” на ЕЕДОП.</w:t>
      </w:r>
    </w:p>
    <w:p w:rsidR="00ED49EB" w:rsidRPr="0065762E" w:rsidRDefault="00ED49EB" w:rsidP="0039162D">
      <w:pPr>
        <w:jc w:val="both"/>
        <w:rPr>
          <w:i/>
          <w:sz w:val="24"/>
          <w:szCs w:val="24"/>
          <w:lang w:val="bg-BG"/>
        </w:rPr>
      </w:pPr>
    </w:p>
    <w:p w:rsidR="009F4D70" w:rsidRDefault="009F4D70" w:rsidP="0039162D">
      <w:pPr>
        <w:tabs>
          <w:tab w:val="left" w:pos="709"/>
        </w:tabs>
        <w:adjustRightInd w:val="0"/>
        <w:jc w:val="both"/>
        <w:rPr>
          <w:sz w:val="24"/>
          <w:szCs w:val="24"/>
          <w:lang w:val="bg-BG"/>
        </w:rPr>
      </w:pPr>
      <w:r w:rsidRPr="009305C7">
        <w:rPr>
          <w:sz w:val="24"/>
          <w:szCs w:val="24"/>
          <w:lang w:val="bg-BG"/>
        </w:rPr>
        <w:t xml:space="preserve">      </w:t>
      </w:r>
      <w:r w:rsidR="0039162D">
        <w:rPr>
          <w:sz w:val="24"/>
          <w:szCs w:val="24"/>
          <w:lang w:val="bg-BG"/>
        </w:rPr>
        <w:tab/>
      </w:r>
      <w:r w:rsidRPr="009305C7">
        <w:rPr>
          <w:sz w:val="24"/>
          <w:szCs w:val="24"/>
          <w:lang w:val="bg-BG"/>
        </w:rPr>
        <w:t>За доказване на липсата на основания за отстраняване участникът, избран за изпълнител, представя документите, посочени в чл. 58, ал.</w:t>
      </w:r>
      <w:r w:rsidR="003A1458" w:rsidRPr="00E50181">
        <w:rPr>
          <w:sz w:val="24"/>
          <w:szCs w:val="24"/>
          <w:lang w:val="bg-BG"/>
        </w:rPr>
        <w:t xml:space="preserve"> </w:t>
      </w:r>
      <w:r w:rsidRPr="009305C7">
        <w:rPr>
          <w:sz w:val="24"/>
          <w:szCs w:val="24"/>
          <w:lang w:val="bg-BG"/>
        </w:rPr>
        <w:t>1 от ЗОП.</w:t>
      </w:r>
    </w:p>
    <w:p w:rsidR="009F4D70" w:rsidRPr="00794F23" w:rsidRDefault="009F4D70" w:rsidP="0039162D">
      <w:pPr>
        <w:tabs>
          <w:tab w:val="left" w:pos="709"/>
        </w:tabs>
        <w:adjustRightInd w:val="0"/>
        <w:jc w:val="both"/>
        <w:rPr>
          <w:sz w:val="24"/>
          <w:szCs w:val="24"/>
          <w:lang w:val="bg-BG"/>
        </w:rPr>
      </w:pPr>
    </w:p>
    <w:p w:rsidR="0065762E" w:rsidRPr="00641AF4" w:rsidRDefault="009F4D70" w:rsidP="00ED49EB">
      <w:pPr>
        <w:jc w:val="both"/>
        <w:rPr>
          <w:b/>
          <w:lang w:val="bg-BG"/>
        </w:rPr>
      </w:pPr>
      <w:r w:rsidRPr="004F53EE">
        <w:rPr>
          <w:sz w:val="24"/>
          <w:szCs w:val="24"/>
          <w:lang w:val="bg-BG"/>
        </w:rPr>
        <w:t xml:space="preserve">     </w:t>
      </w:r>
      <w:r w:rsidR="0039162D">
        <w:rPr>
          <w:sz w:val="24"/>
          <w:szCs w:val="24"/>
          <w:lang w:val="bg-BG"/>
        </w:rPr>
        <w:tab/>
      </w:r>
      <w:r w:rsidRPr="00597966">
        <w:rPr>
          <w:b/>
          <w:sz w:val="24"/>
          <w:szCs w:val="24"/>
          <w:lang w:val="bg-BG"/>
        </w:rPr>
        <w:t xml:space="preserve">Образецът на </w:t>
      </w:r>
      <w:r w:rsidRPr="00597966">
        <w:rPr>
          <w:b/>
          <w:i/>
          <w:sz w:val="24"/>
          <w:szCs w:val="24"/>
          <w:lang w:val="bg-BG"/>
        </w:rPr>
        <w:t>е</w:t>
      </w:r>
      <w:r w:rsidRPr="00597966">
        <w:rPr>
          <w:b/>
          <w:sz w:val="24"/>
          <w:szCs w:val="24"/>
          <w:lang w:val="bg-BG"/>
        </w:rPr>
        <w:t xml:space="preserve">ЕЕДОП е достъпен под формата на генерирани файлове </w:t>
      </w:r>
      <w:r w:rsidRPr="00597966">
        <w:rPr>
          <w:b/>
          <w:i/>
          <w:sz w:val="24"/>
          <w:szCs w:val="24"/>
        </w:rPr>
        <w:t>espd</w:t>
      </w:r>
      <w:r w:rsidRPr="00597966">
        <w:rPr>
          <w:b/>
          <w:i/>
          <w:sz w:val="24"/>
          <w:szCs w:val="24"/>
          <w:lang w:val="bg-BG"/>
        </w:rPr>
        <w:t>-</w:t>
      </w:r>
      <w:r w:rsidRPr="00597966">
        <w:rPr>
          <w:b/>
          <w:i/>
          <w:sz w:val="24"/>
          <w:szCs w:val="24"/>
        </w:rPr>
        <w:t>request</w:t>
      </w:r>
      <w:r w:rsidRPr="00597966">
        <w:rPr>
          <w:b/>
          <w:i/>
          <w:sz w:val="24"/>
          <w:szCs w:val="24"/>
          <w:lang w:val="bg-BG"/>
        </w:rPr>
        <w:t>.</w:t>
      </w:r>
      <w:r w:rsidRPr="00597966">
        <w:rPr>
          <w:b/>
          <w:sz w:val="24"/>
          <w:szCs w:val="24"/>
          <w:lang w:val="bg-BG"/>
        </w:rPr>
        <w:t xml:space="preserve"> За връзка към системата за </w:t>
      </w:r>
      <w:r w:rsidRPr="00597966">
        <w:rPr>
          <w:b/>
          <w:i/>
          <w:sz w:val="24"/>
          <w:szCs w:val="24"/>
          <w:lang w:val="bg-BG"/>
        </w:rPr>
        <w:t>е</w:t>
      </w:r>
      <w:r w:rsidRPr="00597966">
        <w:rPr>
          <w:b/>
          <w:sz w:val="24"/>
          <w:szCs w:val="24"/>
          <w:lang w:val="bg-BG"/>
        </w:rPr>
        <w:t xml:space="preserve">ЕЕДОП следва да се използва предоставяния от АОП български вариант на услугата. Той е достъпен на интернет адрес </w:t>
      </w:r>
      <w:hyperlink r:id="rId59" w:history="1">
        <w:r w:rsidRPr="00597966">
          <w:rPr>
            <w:rStyle w:val="Hyperlink"/>
            <w:b/>
            <w:sz w:val="24"/>
            <w:szCs w:val="24"/>
            <w:u w:val="none"/>
          </w:rPr>
          <w:t>https</w:t>
        </w:r>
        <w:r w:rsidRPr="00597966">
          <w:rPr>
            <w:rStyle w:val="Hyperlink"/>
            <w:b/>
            <w:sz w:val="24"/>
            <w:szCs w:val="24"/>
            <w:u w:val="none"/>
            <w:lang w:val="bg-BG"/>
          </w:rPr>
          <w:t>://</w:t>
        </w:r>
        <w:r w:rsidRPr="00597966">
          <w:rPr>
            <w:rStyle w:val="Hyperlink"/>
            <w:b/>
            <w:sz w:val="24"/>
            <w:szCs w:val="24"/>
            <w:u w:val="none"/>
          </w:rPr>
          <w:t>espd</w:t>
        </w:r>
        <w:r w:rsidRPr="00597966">
          <w:rPr>
            <w:rStyle w:val="Hyperlink"/>
            <w:b/>
            <w:sz w:val="24"/>
            <w:szCs w:val="24"/>
            <w:u w:val="none"/>
            <w:lang w:val="bg-BG"/>
          </w:rPr>
          <w:t>.</w:t>
        </w:r>
        <w:r w:rsidRPr="00597966">
          <w:rPr>
            <w:rStyle w:val="Hyperlink"/>
            <w:b/>
            <w:sz w:val="24"/>
            <w:szCs w:val="24"/>
            <w:u w:val="none"/>
          </w:rPr>
          <w:t>eop</w:t>
        </w:r>
        <w:r w:rsidRPr="00597966">
          <w:rPr>
            <w:rStyle w:val="Hyperlink"/>
            <w:b/>
            <w:sz w:val="24"/>
            <w:szCs w:val="24"/>
            <w:u w:val="none"/>
            <w:lang w:val="bg-BG"/>
          </w:rPr>
          <w:t>.</w:t>
        </w:r>
        <w:r w:rsidRPr="00597966">
          <w:rPr>
            <w:rStyle w:val="Hyperlink"/>
            <w:b/>
            <w:sz w:val="24"/>
            <w:szCs w:val="24"/>
            <w:u w:val="none"/>
          </w:rPr>
          <w:t>bg</w:t>
        </w:r>
        <w:r w:rsidRPr="00597966">
          <w:rPr>
            <w:rStyle w:val="Hyperlink"/>
            <w:b/>
            <w:sz w:val="24"/>
            <w:szCs w:val="24"/>
            <w:u w:val="none"/>
            <w:lang w:val="bg-BG"/>
          </w:rPr>
          <w:t>/</w:t>
        </w:r>
        <w:r w:rsidRPr="00597966">
          <w:rPr>
            <w:rStyle w:val="Hyperlink"/>
            <w:b/>
            <w:sz w:val="24"/>
            <w:szCs w:val="24"/>
            <w:u w:val="none"/>
          </w:rPr>
          <w:t>espd</w:t>
        </w:r>
        <w:r w:rsidRPr="00597966">
          <w:rPr>
            <w:rStyle w:val="Hyperlink"/>
            <w:b/>
            <w:sz w:val="24"/>
            <w:szCs w:val="24"/>
            <w:u w:val="none"/>
            <w:lang w:val="bg-BG"/>
          </w:rPr>
          <w:t>-</w:t>
        </w:r>
        <w:r w:rsidRPr="00597966">
          <w:rPr>
            <w:rStyle w:val="Hyperlink"/>
            <w:b/>
            <w:sz w:val="24"/>
            <w:szCs w:val="24"/>
            <w:u w:val="none"/>
          </w:rPr>
          <w:t>web</w:t>
        </w:r>
        <w:r w:rsidRPr="00597966">
          <w:rPr>
            <w:rStyle w:val="Hyperlink"/>
            <w:b/>
            <w:sz w:val="24"/>
            <w:szCs w:val="24"/>
            <w:u w:val="none"/>
            <w:lang w:val="bg-BG"/>
          </w:rPr>
          <w:t>/</w:t>
        </w:r>
        <w:r w:rsidRPr="00597966">
          <w:rPr>
            <w:rStyle w:val="Hyperlink"/>
            <w:b/>
            <w:sz w:val="24"/>
            <w:szCs w:val="24"/>
            <w:u w:val="none"/>
          </w:rPr>
          <w:t>filter</w:t>
        </w:r>
        <w:r w:rsidRPr="00597966">
          <w:rPr>
            <w:rStyle w:val="Hyperlink"/>
            <w:b/>
            <w:sz w:val="24"/>
            <w:szCs w:val="24"/>
            <w:u w:val="none"/>
            <w:lang w:val="bg-BG"/>
          </w:rPr>
          <w:t>?</w:t>
        </w:r>
        <w:r w:rsidRPr="00597966">
          <w:rPr>
            <w:rStyle w:val="Hyperlink"/>
            <w:b/>
            <w:sz w:val="24"/>
            <w:szCs w:val="24"/>
            <w:u w:val="none"/>
          </w:rPr>
          <w:t>lang</w:t>
        </w:r>
        <w:r w:rsidRPr="00597966">
          <w:rPr>
            <w:rStyle w:val="Hyperlink"/>
            <w:b/>
            <w:sz w:val="24"/>
            <w:szCs w:val="24"/>
            <w:u w:val="none"/>
            <w:lang w:val="bg-BG"/>
          </w:rPr>
          <w:t>=</w:t>
        </w:r>
        <w:r w:rsidRPr="00597966">
          <w:rPr>
            <w:rStyle w:val="Hyperlink"/>
            <w:b/>
            <w:sz w:val="24"/>
            <w:szCs w:val="24"/>
            <w:u w:val="none"/>
          </w:rPr>
          <w:t>bg</w:t>
        </w:r>
      </w:hyperlink>
      <w:r w:rsidRPr="00597966">
        <w:rPr>
          <w:b/>
          <w:sz w:val="24"/>
          <w:szCs w:val="24"/>
          <w:lang w:val="bg-BG"/>
        </w:rPr>
        <w:t>, без необходимост от предварителна регистрация.</w:t>
      </w:r>
      <w:r w:rsidRPr="00597966">
        <w:rPr>
          <w:b/>
          <w:lang w:val="bg-BG"/>
        </w:rPr>
        <w:t xml:space="preserve"> </w:t>
      </w:r>
    </w:p>
    <w:p w:rsidR="00273F3E" w:rsidRPr="004274E1" w:rsidRDefault="00273F3E" w:rsidP="00273F3E">
      <w:pPr>
        <w:jc w:val="both"/>
        <w:rPr>
          <w:lang w:val="bg-BG"/>
        </w:rPr>
      </w:pPr>
    </w:p>
    <w:p w:rsidR="00090826" w:rsidRPr="00813F91" w:rsidRDefault="0039162D" w:rsidP="00090826">
      <w:pPr>
        <w:pStyle w:val="BodyText"/>
        <w:jc w:val="center"/>
        <w:rPr>
          <w:rFonts w:ascii="Times New Roman" w:hAnsi="Times New Roman" w:cs="Times New Roman"/>
          <w:b/>
          <w:sz w:val="24"/>
          <w:szCs w:val="24"/>
        </w:rPr>
      </w:pPr>
      <w:r w:rsidRPr="0039162D">
        <w:rPr>
          <w:rFonts w:ascii="Times New Roman" w:hAnsi="Times New Roman" w:cs="Times New Roman"/>
          <w:b/>
          <w:sz w:val="24"/>
          <w:szCs w:val="24"/>
        </w:rPr>
        <w:t xml:space="preserve">Раздел </w:t>
      </w:r>
      <w:r w:rsidR="00090826" w:rsidRPr="00813F91">
        <w:rPr>
          <w:rFonts w:ascii="Times New Roman" w:hAnsi="Times New Roman" w:cs="Times New Roman"/>
          <w:b/>
          <w:sz w:val="24"/>
          <w:szCs w:val="24"/>
          <w:lang w:val="en-US"/>
        </w:rPr>
        <w:t>V</w:t>
      </w:r>
    </w:p>
    <w:p w:rsidR="00090826" w:rsidRPr="00813F91" w:rsidRDefault="00090826" w:rsidP="0099747A">
      <w:pPr>
        <w:pStyle w:val="ListParagraph"/>
        <w:spacing w:after="0" w:line="240" w:lineRule="auto"/>
        <w:ind w:left="0"/>
        <w:jc w:val="center"/>
        <w:rPr>
          <w:b/>
        </w:rPr>
      </w:pPr>
      <w:r w:rsidRPr="00813F91">
        <w:rPr>
          <w:b/>
        </w:rPr>
        <w:t xml:space="preserve">КРИТЕРИЙ ЗА ВЪЗЛАГАНЕ </w:t>
      </w:r>
    </w:p>
    <w:p w:rsidR="0099747A" w:rsidRPr="00813F91" w:rsidRDefault="007E27F3" w:rsidP="0099747A">
      <w:pPr>
        <w:pStyle w:val="ListParagraph"/>
        <w:spacing w:after="0" w:line="240" w:lineRule="auto"/>
        <w:ind w:left="0"/>
        <w:jc w:val="center"/>
        <w:rPr>
          <w:b/>
        </w:rPr>
      </w:pPr>
      <w:r>
        <w:rPr>
          <w:lang w:val="be-BY"/>
        </w:rPr>
        <w:t xml:space="preserve">      </w:t>
      </w:r>
    </w:p>
    <w:p w:rsidR="003A1458" w:rsidRPr="00E50181" w:rsidRDefault="0099747A" w:rsidP="003A1458">
      <w:pPr>
        <w:jc w:val="both"/>
        <w:rPr>
          <w:bCs/>
          <w:color w:val="FF0000"/>
          <w:sz w:val="24"/>
          <w:szCs w:val="24"/>
          <w:lang w:val="be-BY"/>
        </w:rPr>
      </w:pPr>
      <w:r>
        <w:rPr>
          <w:sz w:val="24"/>
          <w:szCs w:val="24"/>
          <w:lang w:val="be-BY"/>
        </w:rPr>
        <w:t xml:space="preserve">      </w:t>
      </w:r>
      <w:r w:rsidR="0039162D">
        <w:rPr>
          <w:sz w:val="24"/>
          <w:szCs w:val="24"/>
          <w:lang w:val="be-BY"/>
        </w:rPr>
        <w:t xml:space="preserve">     </w:t>
      </w:r>
      <w:r w:rsidR="00ED49EB">
        <w:rPr>
          <w:sz w:val="24"/>
          <w:szCs w:val="24"/>
          <w:lang w:val="be-BY"/>
        </w:rPr>
        <w:tab/>
      </w:r>
      <w:r w:rsidR="0039162D" w:rsidRPr="003A69ED">
        <w:rPr>
          <w:sz w:val="24"/>
          <w:szCs w:val="24"/>
          <w:lang w:val="be-BY"/>
        </w:rPr>
        <w:t xml:space="preserve">Класирането на допуснатите участници ще се извърши </w:t>
      </w:r>
      <w:r w:rsidR="0039162D" w:rsidRPr="003A69ED">
        <w:rPr>
          <w:sz w:val="24"/>
          <w:szCs w:val="24"/>
          <w:lang w:val="ru-RU"/>
        </w:rPr>
        <w:t xml:space="preserve">въз основа на </w:t>
      </w:r>
      <w:r w:rsidR="0039162D" w:rsidRPr="00ED49EB">
        <w:rPr>
          <w:b/>
          <w:sz w:val="24"/>
          <w:szCs w:val="24"/>
          <w:lang w:val="ru-RU"/>
        </w:rPr>
        <w:t>икономически най-изгодната оферта</w:t>
      </w:r>
      <w:r w:rsidR="0039162D" w:rsidRPr="003A69ED">
        <w:rPr>
          <w:sz w:val="24"/>
          <w:szCs w:val="24"/>
          <w:lang w:val="ru-RU"/>
        </w:rPr>
        <w:t xml:space="preserve">, определена  въз основа на избрания критерий за възлагане </w:t>
      </w:r>
      <w:r w:rsidR="00ED49EB">
        <w:rPr>
          <w:b/>
          <w:sz w:val="24"/>
          <w:szCs w:val="24"/>
          <w:lang w:val="ru-RU"/>
        </w:rPr>
        <w:t>«</w:t>
      </w:r>
      <w:r w:rsidR="0039162D" w:rsidRPr="003A69ED">
        <w:rPr>
          <w:b/>
          <w:sz w:val="24"/>
          <w:szCs w:val="24"/>
          <w:lang w:val="ru-RU"/>
        </w:rPr>
        <w:t>най-</w:t>
      </w:r>
      <w:r w:rsidR="0039162D" w:rsidRPr="00BD68E1">
        <w:rPr>
          <w:b/>
          <w:sz w:val="24"/>
          <w:szCs w:val="24"/>
          <w:lang w:val="ru-RU"/>
        </w:rPr>
        <w:t>ниска цена»</w:t>
      </w:r>
      <w:r w:rsidR="003A1458" w:rsidRPr="00E50181">
        <w:rPr>
          <w:sz w:val="24"/>
          <w:szCs w:val="24"/>
          <w:lang w:val="bg-BG"/>
        </w:rPr>
        <w:t xml:space="preserve"> </w:t>
      </w:r>
      <w:r w:rsidR="003A1458" w:rsidRPr="00BD68E1">
        <w:rPr>
          <w:sz w:val="24"/>
          <w:szCs w:val="24"/>
          <w:lang w:val="ru-RU"/>
        </w:rPr>
        <w:t xml:space="preserve">за всяка </w:t>
      </w:r>
      <w:r w:rsidR="003A1458" w:rsidRPr="00BD68E1">
        <w:rPr>
          <w:sz w:val="24"/>
          <w:szCs w:val="24"/>
          <w:lang w:val="be-BY"/>
        </w:rPr>
        <w:t>обособена позиция.</w:t>
      </w:r>
      <w:r w:rsidR="003A1458" w:rsidRPr="00BD68E1">
        <w:rPr>
          <w:b/>
          <w:sz w:val="24"/>
          <w:szCs w:val="24"/>
          <w:lang w:val="be-BY"/>
        </w:rPr>
        <w:t xml:space="preserve"> </w:t>
      </w:r>
      <w:r w:rsidR="003A1458" w:rsidRPr="00BD68E1">
        <w:rPr>
          <w:sz w:val="24"/>
          <w:szCs w:val="24"/>
          <w:lang w:val="be-BY"/>
        </w:rPr>
        <w:t xml:space="preserve">Под </w:t>
      </w:r>
      <w:r w:rsidR="003A1458" w:rsidRPr="00BD68E1">
        <w:rPr>
          <w:sz w:val="24"/>
          <w:szCs w:val="24"/>
          <w:lang w:val="ru-RU"/>
        </w:rPr>
        <w:t>«най-ниска цена» ще се разбира</w:t>
      </w:r>
      <w:r w:rsidR="003A1458" w:rsidRPr="00E50181">
        <w:rPr>
          <w:bCs/>
          <w:sz w:val="24"/>
          <w:szCs w:val="24"/>
          <w:lang w:val="be-BY"/>
        </w:rPr>
        <w:t xml:space="preserve"> </w:t>
      </w:r>
      <w:r w:rsidR="003A1458" w:rsidRPr="00BD68E1">
        <w:rPr>
          <w:bCs/>
          <w:sz w:val="24"/>
          <w:szCs w:val="24"/>
          <w:lang w:val="bg-BG"/>
        </w:rPr>
        <w:t xml:space="preserve">сумата от </w:t>
      </w:r>
      <w:r w:rsidR="003A1458" w:rsidRPr="00BD68E1">
        <w:rPr>
          <w:b/>
          <w:bCs/>
          <w:sz w:val="24"/>
          <w:szCs w:val="24"/>
          <w:lang w:val="bg-BG"/>
        </w:rPr>
        <w:t>единичните цени без ДДС</w:t>
      </w:r>
      <w:r w:rsidR="003A1458" w:rsidRPr="00BD68E1">
        <w:rPr>
          <w:bCs/>
          <w:sz w:val="24"/>
          <w:szCs w:val="24"/>
          <w:lang w:val="bg-BG"/>
        </w:rPr>
        <w:t xml:space="preserve"> на всички артикули</w:t>
      </w:r>
      <w:r w:rsidR="00940702">
        <w:rPr>
          <w:bCs/>
          <w:sz w:val="24"/>
          <w:szCs w:val="24"/>
          <w:lang w:val="bg-BG"/>
        </w:rPr>
        <w:t>,</w:t>
      </w:r>
      <w:r w:rsidR="003A1458" w:rsidRPr="00BD68E1">
        <w:rPr>
          <w:bCs/>
          <w:sz w:val="24"/>
          <w:szCs w:val="24"/>
          <w:lang w:val="bg-BG"/>
        </w:rPr>
        <w:t xml:space="preserve"> </w:t>
      </w:r>
      <w:r w:rsidR="003A1458" w:rsidRPr="00BD68E1">
        <w:rPr>
          <w:sz w:val="24"/>
          <w:szCs w:val="24"/>
          <w:lang w:val="bg-BG"/>
        </w:rPr>
        <w:t>включени в обособената позиция</w:t>
      </w:r>
      <w:r w:rsidR="003A1458" w:rsidRPr="00E50181">
        <w:rPr>
          <w:sz w:val="24"/>
          <w:szCs w:val="24"/>
          <w:lang w:val="be-BY"/>
        </w:rPr>
        <w:t>.</w:t>
      </w:r>
    </w:p>
    <w:p w:rsidR="00C97DAF" w:rsidRPr="003A1458" w:rsidRDefault="00C97DAF" w:rsidP="0039162D">
      <w:pPr>
        <w:jc w:val="both"/>
        <w:rPr>
          <w:color w:val="FF0000"/>
          <w:sz w:val="24"/>
          <w:szCs w:val="24"/>
          <w:lang w:val="bg-BG"/>
        </w:rPr>
      </w:pPr>
    </w:p>
    <w:p w:rsidR="001B011A" w:rsidRPr="00396D69" w:rsidRDefault="00ED49EB" w:rsidP="00ED49EB">
      <w:pPr>
        <w:jc w:val="center"/>
        <w:rPr>
          <w:b/>
          <w:sz w:val="24"/>
          <w:szCs w:val="24"/>
          <w:lang w:val="bg-BG"/>
        </w:rPr>
      </w:pPr>
      <w:r w:rsidRPr="00CA0D6F">
        <w:rPr>
          <w:b/>
          <w:sz w:val="24"/>
          <w:szCs w:val="24"/>
          <w:lang w:val="bg-BG"/>
        </w:rPr>
        <w:t>Раздел</w:t>
      </w:r>
      <w:r w:rsidR="00090826" w:rsidRPr="001A328F">
        <w:rPr>
          <w:b/>
          <w:sz w:val="24"/>
          <w:szCs w:val="24"/>
          <w:lang w:val="ru-RU"/>
        </w:rPr>
        <w:t xml:space="preserve"> </w:t>
      </w:r>
      <w:r w:rsidR="00090826" w:rsidRPr="004B1CBF">
        <w:rPr>
          <w:b/>
          <w:sz w:val="24"/>
          <w:szCs w:val="24"/>
          <w:lang w:val="bg-BG"/>
        </w:rPr>
        <w:t>V</w:t>
      </w:r>
      <w:r w:rsidR="00B60C27">
        <w:rPr>
          <w:b/>
          <w:sz w:val="24"/>
          <w:szCs w:val="24"/>
          <w:lang w:val="bg-BG"/>
        </w:rPr>
        <w:t>І</w:t>
      </w:r>
    </w:p>
    <w:p w:rsidR="005C29C5" w:rsidRPr="00396D69" w:rsidRDefault="000253C3" w:rsidP="00ED49EB">
      <w:pPr>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1510D1" w:rsidRPr="00B60C27" w:rsidRDefault="001510D1" w:rsidP="00ED49EB">
      <w:pPr>
        <w:jc w:val="center"/>
        <w:rPr>
          <w:b/>
          <w:sz w:val="24"/>
          <w:szCs w:val="24"/>
          <w:lang w:val="bg-BG"/>
        </w:rPr>
      </w:pPr>
      <w:r w:rsidRPr="00B60C27">
        <w:rPr>
          <w:b/>
          <w:sz w:val="24"/>
          <w:szCs w:val="24"/>
          <w:lang w:val="bg-BG"/>
        </w:rPr>
        <w:t>1. Общи условия</w:t>
      </w:r>
    </w:p>
    <w:p w:rsidR="007E27F3" w:rsidRDefault="001510D1" w:rsidP="007E27F3">
      <w:pPr>
        <w:jc w:val="center"/>
        <w:rPr>
          <w:sz w:val="24"/>
          <w:szCs w:val="24"/>
          <w:lang w:val="bg-BG"/>
        </w:rPr>
      </w:pPr>
      <w:r w:rsidRPr="001A328F">
        <w:rPr>
          <w:sz w:val="24"/>
          <w:szCs w:val="24"/>
          <w:lang w:val="bg-BG"/>
        </w:rPr>
        <w:t xml:space="preserve">    </w:t>
      </w:r>
      <w:r w:rsidR="00CA03B5" w:rsidRPr="001A328F">
        <w:rPr>
          <w:sz w:val="24"/>
          <w:szCs w:val="24"/>
          <w:lang w:val="bg-BG"/>
        </w:rPr>
        <w:t xml:space="preserve">  </w:t>
      </w:r>
    </w:p>
    <w:p w:rsidR="007C234C" w:rsidRPr="003C7C65" w:rsidRDefault="007E27F3" w:rsidP="003C7C65">
      <w:pPr>
        <w:jc w:val="both"/>
        <w:rPr>
          <w:b/>
          <w:sz w:val="24"/>
          <w:szCs w:val="24"/>
          <w:lang w:val="bg-BG"/>
        </w:rPr>
      </w:pPr>
      <w:r>
        <w:rPr>
          <w:sz w:val="24"/>
          <w:szCs w:val="24"/>
          <w:lang w:val="bg-BG"/>
        </w:rPr>
        <w:t xml:space="preserve">       </w:t>
      </w:r>
      <w:r w:rsidR="00ED49EB" w:rsidRPr="003A1458">
        <w:rPr>
          <w:color w:val="FF0000"/>
          <w:sz w:val="24"/>
          <w:szCs w:val="24"/>
          <w:lang w:val="bg-BG"/>
        </w:rPr>
        <w:tab/>
      </w:r>
      <w:r w:rsidR="002179B7" w:rsidRPr="00BD68E1">
        <w:rPr>
          <w:sz w:val="24"/>
          <w:szCs w:val="24"/>
          <w:lang w:val="bg-BG"/>
        </w:rPr>
        <w:t xml:space="preserve">Документите, свързани с </w:t>
      </w:r>
      <w:r w:rsidR="001510D1" w:rsidRPr="00BD68E1">
        <w:rPr>
          <w:sz w:val="24"/>
          <w:szCs w:val="24"/>
          <w:lang w:val="bg-BG"/>
        </w:rPr>
        <w:t>участие</w:t>
      </w:r>
      <w:r w:rsidR="002179B7" w:rsidRPr="00BD68E1">
        <w:rPr>
          <w:sz w:val="24"/>
          <w:szCs w:val="24"/>
          <w:lang w:val="bg-BG"/>
        </w:rPr>
        <w:t>то</w:t>
      </w:r>
      <w:r w:rsidR="001510D1" w:rsidRPr="00BD68E1">
        <w:rPr>
          <w:sz w:val="24"/>
          <w:szCs w:val="24"/>
          <w:lang w:val="bg-BG"/>
        </w:rPr>
        <w:t xml:space="preserve"> в откритата процедура с</w:t>
      </w:r>
      <w:r w:rsidR="00BF5425" w:rsidRPr="00BD68E1">
        <w:rPr>
          <w:b/>
          <w:sz w:val="24"/>
          <w:szCs w:val="24"/>
          <w:lang w:val="bg-BG"/>
        </w:rPr>
        <w:t xml:space="preserve"> </w:t>
      </w:r>
      <w:r w:rsidR="003A1458" w:rsidRPr="00BD68E1">
        <w:rPr>
          <w:b/>
          <w:sz w:val="24"/>
          <w:szCs w:val="24"/>
          <w:lang w:val="bg-BG"/>
        </w:rPr>
        <w:t>"Доставка на медицински изделия за Клиника по ортопедия и травматология, подлежащи на частично реимбурсиране от НЗОК на УМБАЛ "Царица Йоанна - ИСУЛ" ЕАД"</w:t>
      </w:r>
      <w:r w:rsidRPr="00BD68E1">
        <w:rPr>
          <w:b/>
          <w:sz w:val="28"/>
          <w:szCs w:val="28"/>
          <w:lang w:val="bg-BG"/>
        </w:rPr>
        <w:t xml:space="preserve"> </w:t>
      </w:r>
      <w:r w:rsidR="001510D1" w:rsidRPr="00BD68E1">
        <w:rPr>
          <w:sz w:val="24"/>
          <w:szCs w:val="24"/>
          <w:lang w:val="bg-BG"/>
        </w:rPr>
        <w:t>се представя</w:t>
      </w:r>
      <w:r w:rsidR="002179B7" w:rsidRPr="00BD68E1">
        <w:rPr>
          <w:sz w:val="24"/>
          <w:szCs w:val="24"/>
          <w:lang w:val="bg-BG"/>
        </w:rPr>
        <w:t>т</w:t>
      </w:r>
      <w:r w:rsidR="001510D1" w:rsidRPr="00BD68E1">
        <w:rPr>
          <w:sz w:val="24"/>
          <w:szCs w:val="24"/>
          <w:lang w:val="bg-BG"/>
        </w:rPr>
        <w:t xml:space="preserve"> от участника </w:t>
      </w:r>
      <w:r w:rsidR="00681814" w:rsidRPr="00BD68E1">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D68E1">
        <w:rPr>
          <w:sz w:val="24"/>
          <w:szCs w:val="24"/>
          <w:lang w:val="bg-BG"/>
        </w:rPr>
        <w:t xml:space="preserve">, </w:t>
      </w:r>
      <w:r w:rsidR="00A93FFE" w:rsidRPr="00BD68E1">
        <w:rPr>
          <w:rStyle w:val="ala2"/>
          <w:sz w:val="24"/>
          <w:szCs w:val="24"/>
          <w:lang w:val="bg-BG"/>
        </w:rPr>
        <w:t xml:space="preserve">на административния адрес на възложителя, а именно  </w:t>
      </w:r>
      <w:r w:rsidR="00A93FFE" w:rsidRPr="00BD68E1">
        <w:rPr>
          <w:sz w:val="24"/>
          <w:szCs w:val="24"/>
          <w:lang w:val="bg-BG"/>
        </w:rPr>
        <w:t>гр. София, п.к. 1527, ул.</w:t>
      </w:r>
      <w:r w:rsidR="003A1458" w:rsidRPr="00E50181">
        <w:rPr>
          <w:sz w:val="24"/>
          <w:szCs w:val="24"/>
          <w:lang w:val="bg-BG"/>
        </w:rPr>
        <w:t xml:space="preserve"> </w:t>
      </w:r>
      <w:r w:rsidR="00A93FFE" w:rsidRPr="00BD68E1">
        <w:rPr>
          <w:sz w:val="24"/>
          <w:szCs w:val="24"/>
          <w:lang w:val="bg-BG"/>
        </w:rPr>
        <w:t>”Бяло море”</w:t>
      </w:r>
      <w:r w:rsidR="003A1458" w:rsidRPr="00E50181">
        <w:rPr>
          <w:sz w:val="24"/>
          <w:szCs w:val="24"/>
          <w:lang w:val="bg-BG"/>
        </w:rPr>
        <w:t xml:space="preserve"> </w:t>
      </w:r>
      <w:r w:rsidR="00A93FFE" w:rsidRPr="00BD68E1">
        <w:rPr>
          <w:sz w:val="24"/>
          <w:szCs w:val="24"/>
          <w:lang w:val="bg-BG"/>
        </w:rPr>
        <w:t>№</w:t>
      </w:r>
      <w:r w:rsidR="00A93FFE" w:rsidRPr="00B60C27">
        <w:rPr>
          <w:sz w:val="24"/>
          <w:szCs w:val="24"/>
          <w:lang w:val="bg-BG"/>
        </w:rPr>
        <w:t xml:space="preserve"> 8, </w:t>
      </w:r>
      <w:r w:rsidR="001510D1" w:rsidRPr="001A328F">
        <w:rPr>
          <w:sz w:val="24"/>
          <w:szCs w:val="24"/>
          <w:lang w:val="bg-BG"/>
        </w:rPr>
        <w:t xml:space="preserve">в </w:t>
      </w:r>
      <w:r w:rsidR="001510D1" w:rsidRPr="00B60C27">
        <w:rPr>
          <w:sz w:val="24"/>
          <w:szCs w:val="24"/>
          <w:lang w:val="bg-BG"/>
        </w:rPr>
        <w:t xml:space="preserve">сектор </w:t>
      </w:r>
      <w:r w:rsidR="001510D1" w:rsidRPr="001A328F">
        <w:rPr>
          <w:sz w:val="24"/>
          <w:szCs w:val="24"/>
          <w:lang w:val="bg-BG"/>
        </w:rPr>
        <w:t xml:space="preserve">“ДДП” </w:t>
      </w:r>
      <w:r w:rsidR="007C234C" w:rsidRPr="001A328F">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1A328F">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7C234C">
      <w:pPr>
        <w:jc w:val="both"/>
        <w:rPr>
          <w:sz w:val="24"/>
          <w:szCs w:val="24"/>
          <w:lang w:val="be-BY"/>
        </w:rPr>
      </w:pPr>
    </w:p>
    <w:p w:rsidR="009F2165" w:rsidRPr="001A328F" w:rsidRDefault="00AD051A" w:rsidP="00082560">
      <w:pPr>
        <w:tabs>
          <w:tab w:val="left" w:pos="0"/>
        </w:tabs>
        <w:autoSpaceDE/>
        <w:autoSpaceDN/>
        <w:jc w:val="both"/>
        <w:rPr>
          <w:sz w:val="24"/>
          <w:szCs w:val="24"/>
          <w:lang w:val="bg-BG"/>
        </w:rPr>
      </w:pPr>
      <w:r w:rsidRPr="001A328F">
        <w:rPr>
          <w:b/>
          <w:sz w:val="24"/>
          <w:szCs w:val="24"/>
          <w:lang w:val="bg-BG"/>
        </w:rPr>
        <w:t xml:space="preserve">     </w:t>
      </w:r>
      <w:r w:rsidR="00D73249" w:rsidRPr="00B60C27">
        <w:rPr>
          <w:b/>
          <w:sz w:val="24"/>
          <w:szCs w:val="24"/>
          <w:lang w:val="bg-BG"/>
        </w:rPr>
        <w:t xml:space="preserve"> </w:t>
      </w:r>
      <w:r w:rsidR="005E12E0">
        <w:rPr>
          <w:b/>
          <w:sz w:val="24"/>
          <w:szCs w:val="24"/>
          <w:lang w:val="bg-BG"/>
        </w:rPr>
        <w:tab/>
      </w:r>
      <w:r w:rsidR="00D73249" w:rsidRPr="002715E5">
        <w:rPr>
          <w:sz w:val="24"/>
          <w:szCs w:val="24"/>
          <w:lang w:val="bg-BG"/>
        </w:rPr>
        <w:t xml:space="preserve">Възложителят предоставя неограничен, пълен, безплатен и пряк достъп чрез публикуване </w:t>
      </w:r>
      <w:r w:rsidR="00904E81" w:rsidRPr="002715E5">
        <w:rPr>
          <w:sz w:val="24"/>
          <w:szCs w:val="24"/>
          <w:lang w:val="bg-BG" w:eastAsia="en-US"/>
        </w:rPr>
        <w:t xml:space="preserve">на </w:t>
      </w:r>
      <w:r w:rsidR="00904E81" w:rsidRPr="002715E5">
        <w:rPr>
          <w:sz w:val="24"/>
          <w:szCs w:val="24"/>
          <w:lang w:val="bg-BG"/>
        </w:rPr>
        <w:t xml:space="preserve">документацията за обществената поръчка на </w:t>
      </w:r>
      <w:r w:rsidR="00904E81" w:rsidRPr="002715E5">
        <w:rPr>
          <w:sz w:val="24"/>
          <w:szCs w:val="24"/>
          <w:lang w:val="bg-BG" w:eastAsia="en-US"/>
        </w:rPr>
        <w:t xml:space="preserve">интернет страницата </w:t>
      </w:r>
      <w:r w:rsidR="00904E81" w:rsidRPr="002715E5">
        <w:rPr>
          <w:sz w:val="24"/>
          <w:szCs w:val="24"/>
          <w:lang w:val="bg-BG"/>
        </w:rPr>
        <w:t>на</w:t>
      </w:r>
      <w:r w:rsidR="00904E81" w:rsidRPr="002715E5">
        <w:rPr>
          <w:b/>
          <w:sz w:val="24"/>
          <w:szCs w:val="24"/>
          <w:lang w:val="bg-BG"/>
        </w:rPr>
        <w:t xml:space="preserve"> </w:t>
      </w:r>
      <w:r w:rsidR="00904E81" w:rsidRPr="002715E5">
        <w:rPr>
          <w:sz w:val="24"/>
          <w:szCs w:val="24"/>
          <w:lang w:val="bg-BG"/>
        </w:rPr>
        <w:t>УМБАЛ"Царица Йоанна</w:t>
      </w:r>
      <w:r w:rsidR="003C7C65" w:rsidRPr="00776916">
        <w:rPr>
          <w:sz w:val="24"/>
          <w:szCs w:val="24"/>
          <w:lang w:val="bg-BG"/>
        </w:rPr>
        <w:t xml:space="preserve"> </w:t>
      </w:r>
      <w:r w:rsidR="00904E81" w:rsidRPr="002715E5">
        <w:rPr>
          <w:sz w:val="24"/>
          <w:szCs w:val="24"/>
          <w:lang w:val="bg-BG"/>
        </w:rPr>
        <w:t>-</w:t>
      </w:r>
      <w:r w:rsidR="003C7C65" w:rsidRPr="00776916">
        <w:rPr>
          <w:sz w:val="24"/>
          <w:szCs w:val="24"/>
          <w:lang w:val="bg-BG"/>
        </w:rPr>
        <w:t xml:space="preserve"> </w:t>
      </w:r>
      <w:r w:rsidR="00904E81" w:rsidRPr="002715E5">
        <w:rPr>
          <w:sz w:val="24"/>
          <w:szCs w:val="24"/>
          <w:lang w:val="bg-BG"/>
        </w:rPr>
        <w:t>ИСУЛ"</w:t>
      </w:r>
      <w:r w:rsidR="003C7C65" w:rsidRPr="00776916">
        <w:rPr>
          <w:sz w:val="24"/>
          <w:szCs w:val="24"/>
          <w:lang w:val="bg-BG"/>
        </w:rPr>
        <w:t xml:space="preserve"> </w:t>
      </w:r>
      <w:r w:rsidR="00904E81" w:rsidRPr="002715E5">
        <w:rPr>
          <w:sz w:val="24"/>
          <w:szCs w:val="24"/>
          <w:lang w:val="bg-BG"/>
        </w:rPr>
        <w:t>ЕАД</w:t>
      </w:r>
      <w:r w:rsidR="00904E81" w:rsidRPr="002715E5">
        <w:rPr>
          <w:sz w:val="24"/>
          <w:szCs w:val="24"/>
          <w:lang w:val="bg-BG" w:eastAsia="en-US"/>
        </w:rPr>
        <w:t xml:space="preserve"> </w:t>
      </w:r>
      <w:hyperlink r:id="rId60" w:history="1">
        <w:r w:rsidR="00904E81" w:rsidRPr="002715E5">
          <w:rPr>
            <w:rStyle w:val="Hyperlink"/>
            <w:sz w:val="24"/>
            <w:szCs w:val="24"/>
            <w:lang w:eastAsia="en-US"/>
          </w:rPr>
          <w:t>www</w:t>
        </w:r>
        <w:r w:rsidR="00904E81" w:rsidRPr="002715E5">
          <w:rPr>
            <w:rStyle w:val="Hyperlink"/>
            <w:sz w:val="24"/>
            <w:szCs w:val="24"/>
            <w:lang w:val="bg-BG" w:eastAsia="en-US"/>
          </w:rPr>
          <w:t>.</w:t>
        </w:r>
        <w:r w:rsidR="00904E81" w:rsidRPr="002715E5">
          <w:rPr>
            <w:rStyle w:val="Hyperlink"/>
            <w:sz w:val="24"/>
            <w:szCs w:val="24"/>
            <w:lang w:eastAsia="en-US"/>
          </w:rPr>
          <w:t>isul</w:t>
        </w:r>
        <w:r w:rsidR="00904E81" w:rsidRPr="002715E5">
          <w:rPr>
            <w:rStyle w:val="Hyperlink"/>
            <w:sz w:val="24"/>
            <w:szCs w:val="24"/>
            <w:lang w:val="bg-BG" w:eastAsia="en-US"/>
          </w:rPr>
          <w:t>.</w:t>
        </w:r>
        <w:r w:rsidR="00904E81" w:rsidRPr="002715E5">
          <w:rPr>
            <w:rStyle w:val="Hyperlink"/>
            <w:sz w:val="24"/>
            <w:szCs w:val="24"/>
            <w:lang w:eastAsia="en-US"/>
          </w:rPr>
          <w:t>eu</w:t>
        </w:r>
      </w:hyperlink>
      <w:r w:rsidR="00904E81" w:rsidRPr="002715E5">
        <w:rPr>
          <w:sz w:val="24"/>
          <w:szCs w:val="24"/>
          <w:lang w:val="bg-BG" w:eastAsia="en-US"/>
        </w:rPr>
        <w:t xml:space="preserve"> в профила на купувача</w:t>
      </w:r>
      <w:r w:rsidR="009F2165" w:rsidRPr="002715E5">
        <w:rPr>
          <w:sz w:val="24"/>
          <w:szCs w:val="24"/>
          <w:lang w:val="bg-BG" w:eastAsia="en-US"/>
        </w:rPr>
        <w:t xml:space="preserve">  </w:t>
      </w:r>
      <w:hyperlink r:id="rId61" w:history="1">
        <w:r w:rsidR="009F2165" w:rsidRPr="002715E5">
          <w:rPr>
            <w:rStyle w:val="Hyperlink"/>
            <w:sz w:val="24"/>
            <w:szCs w:val="24"/>
            <w:lang w:val="bg-BG" w:eastAsia="en-US"/>
          </w:rPr>
          <w:t>http://www.isul.eu/Profil_na_kupuvacha.htm</w:t>
        </w:r>
      </w:hyperlink>
      <w:r w:rsidR="009F2165" w:rsidRPr="002715E5">
        <w:rPr>
          <w:sz w:val="24"/>
          <w:szCs w:val="24"/>
          <w:lang w:val="bg-BG" w:eastAsia="en-US"/>
        </w:rPr>
        <w:t xml:space="preserve">, </w:t>
      </w:r>
      <w:r w:rsidR="00904E81" w:rsidRPr="002715E5">
        <w:rPr>
          <w:sz w:val="24"/>
          <w:szCs w:val="24"/>
          <w:lang w:val="bg-BG" w:eastAsia="en-US"/>
        </w:rPr>
        <w:t xml:space="preserve">в </w:t>
      </w:r>
      <w:r w:rsidR="009F2165" w:rsidRPr="002715E5">
        <w:rPr>
          <w:sz w:val="24"/>
          <w:szCs w:val="24"/>
          <w:lang w:val="bg-BG" w:eastAsia="en-US"/>
        </w:rPr>
        <w:t xml:space="preserve"> </w:t>
      </w:r>
      <w:r w:rsidR="00904E81" w:rsidRPr="002715E5">
        <w:rPr>
          <w:sz w:val="24"/>
          <w:szCs w:val="24"/>
          <w:lang w:val="bg-BG" w:eastAsia="en-US"/>
        </w:rPr>
        <w:t>Раздел</w:t>
      </w:r>
      <w:r w:rsidR="00904E81" w:rsidRPr="002715E5">
        <w:rPr>
          <w:sz w:val="24"/>
          <w:szCs w:val="24"/>
          <w:lang w:val="bg-BG"/>
        </w:rPr>
        <w:t xml:space="preserve"> „Обществени </w:t>
      </w:r>
      <w:r w:rsidR="00D73249" w:rsidRPr="002715E5">
        <w:rPr>
          <w:sz w:val="24"/>
          <w:szCs w:val="24"/>
          <w:lang w:val="bg-BG"/>
        </w:rPr>
        <w:t>поръчки</w:t>
      </w:r>
      <w:r w:rsidR="00904E81" w:rsidRPr="002715E5">
        <w:rPr>
          <w:sz w:val="24"/>
          <w:szCs w:val="24"/>
          <w:lang w:val="bg-BG"/>
        </w:rPr>
        <w:t>”</w:t>
      </w:r>
      <w:r w:rsidR="003A1458" w:rsidRPr="00E50181">
        <w:rPr>
          <w:position w:val="8"/>
          <w:sz w:val="24"/>
          <w:szCs w:val="24"/>
          <w:lang w:val="bg-BG"/>
        </w:rPr>
        <w:t xml:space="preserve"> </w:t>
      </w:r>
      <w:r w:rsidR="009F2165" w:rsidRPr="002715E5">
        <w:rPr>
          <w:rStyle w:val="ala2"/>
          <w:sz w:val="24"/>
          <w:szCs w:val="24"/>
          <w:lang w:val="bg-BG"/>
        </w:rPr>
        <w:t xml:space="preserve">от датата на </w:t>
      </w:r>
      <w:r w:rsidR="009F2165" w:rsidRPr="002715E5">
        <w:rPr>
          <w:rStyle w:val="alt2"/>
          <w:sz w:val="24"/>
          <w:szCs w:val="24"/>
          <w:lang w:val="bg-BG"/>
        </w:rPr>
        <w:t>публикуване на обявлението в „Официален вестник" на Европейския съюз</w:t>
      </w:r>
      <w:r w:rsidR="00DC1F27">
        <w:rPr>
          <w:rStyle w:val="alt2"/>
          <w:sz w:val="24"/>
          <w:szCs w:val="24"/>
          <w:lang w:val="bg-BG"/>
        </w:rPr>
        <w:t xml:space="preserve">. </w:t>
      </w:r>
      <w:r w:rsidR="009F2165" w:rsidRPr="002715E5">
        <w:rPr>
          <w:rStyle w:val="alt2"/>
          <w:sz w:val="24"/>
          <w:szCs w:val="24"/>
          <w:lang w:val="bg-BG"/>
        </w:rPr>
        <w:t xml:space="preserve"> </w:t>
      </w:r>
    </w:p>
    <w:p w:rsidR="00C970D4" w:rsidRPr="001A328F" w:rsidRDefault="00C970D4" w:rsidP="00082560">
      <w:pPr>
        <w:jc w:val="both"/>
        <w:rPr>
          <w:b/>
          <w:sz w:val="24"/>
          <w:szCs w:val="24"/>
          <w:lang w:val="bg-BG"/>
        </w:rPr>
      </w:pPr>
    </w:p>
    <w:p w:rsidR="00110E15" w:rsidRPr="00B60C27" w:rsidRDefault="00CA03B5" w:rsidP="005E12E0">
      <w:pPr>
        <w:adjustRightInd w:val="0"/>
        <w:jc w:val="both"/>
        <w:rPr>
          <w:sz w:val="24"/>
          <w:szCs w:val="24"/>
          <w:lang w:val="bg-BG"/>
        </w:rPr>
      </w:pPr>
      <w:r w:rsidRPr="00B60C27">
        <w:rPr>
          <w:sz w:val="24"/>
          <w:szCs w:val="24"/>
          <w:lang w:val="bg-BG"/>
        </w:rPr>
        <w:t xml:space="preserve">     </w:t>
      </w:r>
      <w:r w:rsidR="005E12E0">
        <w:rPr>
          <w:sz w:val="24"/>
          <w:szCs w:val="24"/>
          <w:lang w:val="bg-BG"/>
        </w:rPr>
        <w:tab/>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r w:rsidR="005E12E0">
        <w:rPr>
          <w:sz w:val="24"/>
          <w:szCs w:val="24"/>
          <w:lang w:val="bg-BG"/>
        </w:rPr>
        <w:t xml:space="preserve"> </w:t>
      </w:r>
      <w:r w:rsidR="00110E15" w:rsidRPr="00B60C27">
        <w:rPr>
          <w:sz w:val="24"/>
          <w:szCs w:val="24"/>
          <w:lang w:val="bg-BG"/>
        </w:rPr>
        <w:t>обявените от възложителя условия.</w:t>
      </w:r>
    </w:p>
    <w:p w:rsidR="00110E15" w:rsidRPr="00B60C27" w:rsidRDefault="00110E15" w:rsidP="00244DEC">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5E12E0">
        <w:rPr>
          <w:sz w:val="24"/>
          <w:szCs w:val="24"/>
          <w:lang w:val="bg-BG"/>
        </w:rPr>
        <w:tab/>
      </w:r>
      <w:r w:rsidR="001510D1" w:rsidRPr="001A328F">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1A328F">
        <w:rPr>
          <w:b/>
          <w:sz w:val="24"/>
          <w:szCs w:val="24"/>
          <w:lang w:val="bg-BG"/>
        </w:rPr>
        <w:t xml:space="preserve"> </w:t>
      </w:r>
      <w:r w:rsidR="00904E3B" w:rsidRPr="00B60C27">
        <w:rPr>
          <w:rStyle w:val="ala2"/>
          <w:sz w:val="24"/>
          <w:szCs w:val="24"/>
          <w:lang w:val="bg-BG"/>
        </w:rPr>
        <w:t>Е</w:t>
      </w:r>
      <w:r w:rsidR="00904E3B" w:rsidRPr="001A328F">
        <w:rPr>
          <w:rStyle w:val="ala2"/>
          <w:sz w:val="24"/>
          <w:szCs w:val="24"/>
          <w:lang w:val="bg-BG"/>
        </w:rPr>
        <w:t xml:space="preserve">дно физическо или юридическо лице може да участва само в едно обединение. </w:t>
      </w:r>
      <w:r w:rsidR="00942C23" w:rsidRPr="001A328F">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1A328F">
        <w:rPr>
          <w:rStyle w:val="ala2"/>
          <w:sz w:val="24"/>
          <w:szCs w:val="24"/>
          <w:lang w:val="bg-BG"/>
        </w:rPr>
        <w:t xml:space="preserve"> участници в една и съща процедура.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lastRenderedPageBreak/>
        <w:t xml:space="preserve">     </w:t>
      </w:r>
      <w:r w:rsidR="005E12E0">
        <w:rPr>
          <w:rStyle w:val="ala2"/>
          <w:sz w:val="24"/>
          <w:szCs w:val="24"/>
          <w:lang w:val="bg-BG"/>
        </w:rPr>
        <w:tab/>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1A328F">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1A328F">
        <w:rPr>
          <w:sz w:val="24"/>
          <w:szCs w:val="24"/>
          <w:lang w:val="bg-BG"/>
        </w:rPr>
        <w:t>ърху плика бъде поставен надпис</w:t>
      </w:r>
      <w:r w:rsidR="00851E41" w:rsidRPr="00B60C27">
        <w:rPr>
          <w:sz w:val="24"/>
          <w:szCs w:val="24"/>
          <w:lang w:val="bg-BG"/>
        </w:rPr>
        <w:t xml:space="preserve"> </w:t>
      </w:r>
      <w:r w:rsidRPr="001A328F">
        <w:rPr>
          <w:sz w:val="24"/>
          <w:szCs w:val="24"/>
          <w:lang w:val="bg-BG"/>
        </w:rPr>
        <w:t>„Допълнение/Промяна на оферта с входящ номер....” и наименованието на участника.</w:t>
      </w:r>
    </w:p>
    <w:p w:rsidR="00244DEC" w:rsidRPr="00B60C27" w:rsidRDefault="00244DEC" w:rsidP="00942C23">
      <w:pPr>
        <w:jc w:val="both"/>
        <w:rPr>
          <w:sz w:val="24"/>
          <w:szCs w:val="24"/>
          <w:lang w:val="bg-BG"/>
        </w:rPr>
      </w:pPr>
      <w:r w:rsidRPr="00B60C27">
        <w:rPr>
          <w:sz w:val="24"/>
          <w:szCs w:val="24"/>
          <w:lang w:val="bg-BG"/>
        </w:rPr>
        <w:t xml:space="preserve">       </w:t>
      </w:r>
      <w:r w:rsidR="005E12E0">
        <w:rPr>
          <w:sz w:val="24"/>
          <w:szCs w:val="24"/>
          <w:lang w:val="bg-BG"/>
        </w:rPr>
        <w:tab/>
      </w:r>
      <w:r w:rsidR="001510D1" w:rsidRPr="00B60C27">
        <w:rPr>
          <w:sz w:val="24"/>
          <w:szCs w:val="24"/>
          <w:lang w:val="bg-BG"/>
        </w:rPr>
        <w:t xml:space="preserve">Срокът на валидност на офертите е </w:t>
      </w:r>
      <w:r w:rsidR="00F97B9A" w:rsidRPr="003A1458">
        <w:rPr>
          <w:b/>
          <w:color w:val="FF0000"/>
          <w:sz w:val="24"/>
          <w:szCs w:val="24"/>
          <w:lang w:val="bg-BG"/>
        </w:rPr>
        <w:t>120 дни</w:t>
      </w:r>
      <w:r w:rsidR="001510D1" w:rsidRPr="003A1458">
        <w:rPr>
          <w:color w:val="FF0000"/>
          <w:sz w:val="24"/>
          <w:szCs w:val="24"/>
          <w:lang w:val="bg-BG"/>
        </w:rPr>
        <w:t>,</w:t>
      </w:r>
      <w:r w:rsidR="001510D1" w:rsidRPr="00B60C27">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821FAB" w:rsidRPr="005E12E0" w:rsidRDefault="00942C23" w:rsidP="005E12E0">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5E12E0">
        <w:rPr>
          <w:sz w:val="24"/>
          <w:szCs w:val="24"/>
          <w:lang w:val="bg-BG"/>
        </w:rPr>
        <w:tab/>
      </w:r>
      <w:r w:rsidR="00D76F9A" w:rsidRPr="00B60C27">
        <w:rPr>
          <w:sz w:val="24"/>
          <w:szCs w:val="24"/>
          <w:lang w:val="bg-BG"/>
        </w:rPr>
        <w:t xml:space="preserve">Документите, свързани с </w:t>
      </w:r>
      <w:r w:rsidR="00D76F9A" w:rsidRPr="001A328F">
        <w:rPr>
          <w:sz w:val="24"/>
          <w:szCs w:val="24"/>
          <w:lang w:val="bg-BG"/>
        </w:rPr>
        <w:t>участие</w:t>
      </w:r>
      <w:r w:rsidR="00D76F9A" w:rsidRPr="00B60C27">
        <w:rPr>
          <w:sz w:val="24"/>
          <w:szCs w:val="24"/>
          <w:lang w:val="bg-BG"/>
        </w:rPr>
        <w:t>то</w:t>
      </w:r>
      <w:r w:rsidR="00D76F9A" w:rsidRPr="001A328F">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1A328F">
        <w:rPr>
          <w:sz w:val="24"/>
          <w:szCs w:val="24"/>
          <w:lang w:val="bg-BG"/>
        </w:rPr>
        <w:t xml:space="preserve">в </w:t>
      </w:r>
      <w:r w:rsidR="00DB2F02" w:rsidRPr="001A328F">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1A328F">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1A328F">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1A328F">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1A328F">
        <w:rPr>
          <w:rStyle w:val="alt2"/>
          <w:sz w:val="24"/>
          <w:szCs w:val="24"/>
          <w:lang w:val="bg-BG"/>
        </w:rPr>
        <w:t xml:space="preserve">наименованието на поръчката и </w:t>
      </w:r>
      <w:r w:rsidR="00940702" w:rsidRPr="00B37572">
        <w:rPr>
          <w:sz w:val="24"/>
          <w:szCs w:val="24"/>
          <w:lang w:val="bg-BG"/>
        </w:rPr>
        <w:t>обособен</w:t>
      </w:r>
      <w:r w:rsidR="00940702">
        <w:rPr>
          <w:sz w:val="24"/>
          <w:szCs w:val="24"/>
          <w:lang w:val="bg-BG"/>
        </w:rPr>
        <w:t>и</w:t>
      </w:r>
      <w:r w:rsidR="00940702" w:rsidRPr="00B37572">
        <w:rPr>
          <w:sz w:val="24"/>
          <w:szCs w:val="24"/>
          <w:lang w:val="bg-BG"/>
        </w:rPr>
        <w:t>т</w:t>
      </w:r>
      <w:r w:rsidR="00940702">
        <w:rPr>
          <w:sz w:val="24"/>
          <w:szCs w:val="24"/>
          <w:lang w:val="bg-BG"/>
        </w:rPr>
        <w:t>е</w:t>
      </w:r>
      <w:r w:rsidR="00940702" w:rsidRPr="00B37572">
        <w:rPr>
          <w:sz w:val="24"/>
          <w:szCs w:val="24"/>
          <w:lang w:val="bg-BG"/>
        </w:rPr>
        <w:t xml:space="preserve"> позици</w:t>
      </w:r>
      <w:r w:rsidR="00940702">
        <w:rPr>
          <w:sz w:val="24"/>
          <w:szCs w:val="24"/>
          <w:lang w:val="bg-BG"/>
        </w:rPr>
        <w:t>и</w:t>
      </w:r>
      <w:r w:rsidR="00DB2F02" w:rsidRPr="001A328F">
        <w:rPr>
          <w:rStyle w:val="alt2"/>
          <w:sz w:val="24"/>
          <w:szCs w:val="24"/>
          <w:lang w:val="bg-BG"/>
        </w:rPr>
        <w:t xml:space="preserve">, за които се подават документите. </w:t>
      </w:r>
    </w:p>
    <w:p w:rsidR="001F147A" w:rsidRPr="005E12E0" w:rsidRDefault="005B1022" w:rsidP="005E12E0">
      <w:pPr>
        <w:tabs>
          <w:tab w:val="left" w:pos="0"/>
        </w:tabs>
        <w:jc w:val="both"/>
        <w:rPr>
          <w:rStyle w:val="subparinclink"/>
          <w:sz w:val="24"/>
          <w:szCs w:val="24"/>
          <w:lang w:val="bg-BG"/>
        </w:rPr>
      </w:pPr>
      <w:r>
        <w:rPr>
          <w:color w:val="FF0000"/>
          <w:sz w:val="24"/>
          <w:szCs w:val="24"/>
          <w:lang w:val="bg-BG"/>
        </w:rPr>
        <w:t xml:space="preserve">     </w:t>
      </w:r>
      <w:r w:rsidR="005E12E0">
        <w:rPr>
          <w:color w:val="FF0000"/>
          <w:sz w:val="24"/>
          <w:szCs w:val="24"/>
          <w:lang w:val="bg-BG"/>
        </w:rPr>
        <w:tab/>
      </w:r>
      <w:r w:rsidR="000B1F67" w:rsidRPr="005B1022">
        <w:rPr>
          <w:sz w:val="24"/>
          <w:szCs w:val="24"/>
          <w:lang w:val="bg-BG"/>
        </w:rPr>
        <w:t>Минималните изисквания към офертите</w:t>
      </w:r>
      <w:r w:rsidR="00657FC0" w:rsidRPr="00B37572">
        <w:rPr>
          <w:sz w:val="24"/>
          <w:szCs w:val="24"/>
          <w:lang w:val="bg-BG"/>
        </w:rPr>
        <w:t xml:space="preserve"> </w:t>
      </w:r>
      <w:r w:rsidR="000B1F67" w:rsidRPr="00B37572">
        <w:rPr>
          <w:sz w:val="24"/>
          <w:szCs w:val="24"/>
          <w:lang w:val="bg-BG"/>
        </w:rPr>
        <w:t xml:space="preserve">са посочени в </w:t>
      </w:r>
      <w:r w:rsidR="005E5601" w:rsidRPr="001A328F">
        <w:rPr>
          <w:sz w:val="24"/>
          <w:szCs w:val="24"/>
          <w:lang w:val="bg-BG"/>
        </w:rPr>
        <w:t>Раздел І</w:t>
      </w:r>
      <w:r w:rsidR="005E5601" w:rsidRPr="00B37572">
        <w:rPr>
          <w:sz w:val="24"/>
          <w:szCs w:val="24"/>
          <w:lang w:val="bg-BG"/>
        </w:rPr>
        <w:t xml:space="preserve">V </w:t>
      </w:r>
      <w:r w:rsidRPr="00B37572">
        <w:rPr>
          <w:sz w:val="24"/>
          <w:szCs w:val="24"/>
          <w:lang w:val="bg-BG"/>
        </w:rPr>
        <w:t>„</w:t>
      </w:r>
      <w:r w:rsidR="005E5601" w:rsidRPr="00B37572">
        <w:rPr>
          <w:sz w:val="24"/>
          <w:szCs w:val="24"/>
          <w:lang w:val="bg-BG"/>
        </w:rPr>
        <w:t>И</w:t>
      </w:r>
      <w:r w:rsidR="005E5601" w:rsidRPr="001A328F">
        <w:rPr>
          <w:sz w:val="24"/>
          <w:szCs w:val="24"/>
          <w:lang w:val="bg-BG"/>
        </w:rPr>
        <w:t>зисквания към участниците по отношение на личното им състояние и съответствието им с критериите за подбор</w:t>
      </w:r>
      <w:r w:rsidRPr="00B37572">
        <w:rPr>
          <w:sz w:val="24"/>
          <w:szCs w:val="24"/>
          <w:lang w:val="bg-BG"/>
        </w:rPr>
        <w:t xml:space="preserve">”. </w:t>
      </w:r>
    </w:p>
    <w:p w:rsidR="008D3375" w:rsidRPr="005E12E0" w:rsidRDefault="00244DEC" w:rsidP="005E12E0">
      <w:pPr>
        <w:adjustRightInd w:val="0"/>
        <w:jc w:val="both"/>
        <w:rPr>
          <w:i/>
          <w:iCs/>
          <w:sz w:val="24"/>
          <w:szCs w:val="24"/>
          <w:lang w:val="bg-BG"/>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5E12E0">
        <w:rPr>
          <w:color w:val="FF0000"/>
          <w:sz w:val="24"/>
          <w:szCs w:val="24"/>
          <w:lang w:val="be-BY"/>
        </w:rPr>
        <w:tab/>
      </w:r>
      <w:r w:rsidR="00942C23" w:rsidRPr="001A328F">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CA0D6F">
        <w:rPr>
          <w:i/>
          <w:sz w:val="24"/>
          <w:szCs w:val="24"/>
          <w:lang w:val="be-BY"/>
        </w:rPr>
        <w:t>Участниците не могат да се позовават на конфиденциалност по отношение на предложенията от оферти</w:t>
      </w:r>
      <w:r w:rsidR="00785BAF" w:rsidRPr="00CA0D6F">
        <w:rPr>
          <w:i/>
          <w:sz w:val="24"/>
          <w:szCs w:val="24"/>
          <w:lang w:val="be-BY"/>
        </w:rPr>
        <w:t>те им, които подлежат на оценка</w:t>
      </w:r>
      <w:r w:rsidR="00785BAF" w:rsidRPr="00952780">
        <w:rPr>
          <w:i/>
          <w:sz w:val="24"/>
          <w:szCs w:val="24"/>
          <w:lang w:val="bg-BG"/>
        </w:rPr>
        <w:t>!</w:t>
      </w:r>
      <w:r w:rsidR="00942C23" w:rsidRPr="00CA0D6F">
        <w:rPr>
          <w:i/>
          <w:sz w:val="24"/>
          <w:szCs w:val="24"/>
          <w:lang w:val="be-BY"/>
        </w:rPr>
        <w:t xml:space="preserve"> </w:t>
      </w:r>
      <w:r w:rsidR="00942C23" w:rsidRPr="00952780">
        <w:rPr>
          <w:i/>
          <w:iCs/>
          <w:sz w:val="24"/>
          <w:szCs w:val="24"/>
        </w:rPr>
        <w:t> </w:t>
      </w:r>
    </w:p>
    <w:p w:rsidR="00017294"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5E12E0">
        <w:rPr>
          <w:sz w:val="24"/>
          <w:szCs w:val="24"/>
          <w:lang w:val="bg-BG"/>
        </w:rPr>
        <w:tab/>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BF5425" w:rsidRPr="006A14FD" w:rsidRDefault="00017294" w:rsidP="006A14FD">
      <w:pPr>
        <w:tabs>
          <w:tab w:val="left" w:pos="0"/>
        </w:tabs>
        <w:jc w:val="both"/>
        <w:rPr>
          <w:sz w:val="24"/>
          <w:szCs w:val="24"/>
          <w:lang w:val="bg-BG"/>
        </w:rPr>
      </w:pPr>
      <w:r w:rsidRPr="005F2A65">
        <w:rPr>
          <w:sz w:val="24"/>
          <w:szCs w:val="24"/>
          <w:lang w:val="bg-BG"/>
        </w:rPr>
        <w:t xml:space="preserve">      </w:t>
      </w:r>
      <w:r w:rsidR="005E12E0">
        <w:rPr>
          <w:sz w:val="24"/>
          <w:szCs w:val="24"/>
          <w:lang w:val="bg-BG"/>
        </w:rPr>
        <w:tab/>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1A328F">
        <w:rPr>
          <w:sz w:val="24"/>
          <w:szCs w:val="24"/>
          <w:lang w:val="bg-BG"/>
        </w:rPr>
        <w:t>Участникът носи отговорност за верността на превода</w:t>
      </w:r>
      <w:r w:rsidRPr="005F2A65">
        <w:rPr>
          <w:sz w:val="24"/>
          <w:szCs w:val="24"/>
          <w:lang w:val="bg-BG"/>
        </w:rPr>
        <w:t>.</w:t>
      </w:r>
    </w:p>
    <w:p w:rsidR="00781427" w:rsidRPr="00471AEE" w:rsidRDefault="002B2DC8" w:rsidP="00471AEE">
      <w:pPr>
        <w:spacing w:before="60" w:after="60"/>
        <w:jc w:val="center"/>
        <w:rPr>
          <w:rStyle w:val="ala2"/>
          <w:b/>
          <w:sz w:val="24"/>
          <w:szCs w:val="24"/>
          <w:lang w:val="bg-BG"/>
        </w:rPr>
      </w:pPr>
      <w:r>
        <w:rPr>
          <w:b/>
          <w:sz w:val="24"/>
          <w:szCs w:val="24"/>
          <w:lang w:val="bg-BG"/>
        </w:rPr>
        <w:t>2</w:t>
      </w:r>
      <w:r w:rsidR="001510D1" w:rsidRPr="00807393">
        <w:rPr>
          <w:b/>
          <w:sz w:val="24"/>
          <w:szCs w:val="24"/>
          <w:lang w:val="bg-BG"/>
        </w:rPr>
        <w:t>. Съдържание на офертата</w:t>
      </w:r>
    </w:p>
    <w:p w:rsidR="002B2DC8" w:rsidRPr="005F2A65" w:rsidRDefault="002B2DC8" w:rsidP="002B2DC8">
      <w:pPr>
        <w:adjustRightInd w:val="0"/>
        <w:jc w:val="both"/>
        <w:rPr>
          <w:rStyle w:val="ala2"/>
          <w:b/>
          <w:sz w:val="24"/>
          <w:szCs w:val="24"/>
          <w:u w:val="single"/>
          <w:lang w:val="bg-BG"/>
        </w:rPr>
      </w:pPr>
      <w:r w:rsidRPr="00AF2874">
        <w:rPr>
          <w:b/>
          <w:sz w:val="24"/>
          <w:szCs w:val="24"/>
          <w:u w:val="single"/>
          <w:lang w:val="bg-BG"/>
        </w:rPr>
        <w:t>Всяка</w:t>
      </w:r>
      <w:r w:rsidRPr="00CA5279">
        <w:rPr>
          <w:b/>
          <w:sz w:val="24"/>
          <w:szCs w:val="24"/>
          <w:u w:val="single"/>
          <w:lang w:val="bg-BG"/>
        </w:rPr>
        <w:t xml:space="preserve"> оферта</w:t>
      </w:r>
      <w:r w:rsidRPr="00AF2874">
        <w:rPr>
          <w:rStyle w:val="ala2"/>
          <w:b/>
          <w:sz w:val="24"/>
          <w:szCs w:val="24"/>
          <w:u w:val="single"/>
          <w:lang w:val="bg-BG"/>
        </w:rPr>
        <w:t xml:space="preserve"> трябва да съдържа:</w:t>
      </w:r>
    </w:p>
    <w:p w:rsidR="002B2DC8" w:rsidRPr="005F2A65" w:rsidRDefault="002B2DC8" w:rsidP="002B2DC8">
      <w:pPr>
        <w:adjustRightInd w:val="0"/>
        <w:jc w:val="both"/>
        <w:rPr>
          <w:rStyle w:val="ala2"/>
          <w:sz w:val="24"/>
          <w:szCs w:val="24"/>
          <w:lang w:val="bg-BG"/>
        </w:rPr>
      </w:pPr>
      <w:r w:rsidRPr="005F2A65">
        <w:rPr>
          <w:sz w:val="24"/>
          <w:szCs w:val="24"/>
          <w:lang w:val="bg-BG"/>
        </w:rPr>
        <w:t>1</w:t>
      </w:r>
      <w:r w:rsidRPr="005F2A65">
        <w:rPr>
          <w:rStyle w:val="ala2"/>
          <w:sz w:val="24"/>
          <w:szCs w:val="24"/>
          <w:lang w:val="bg-BG"/>
        </w:rPr>
        <w:t>.Опис на представените документи;</w:t>
      </w:r>
    </w:p>
    <w:p w:rsidR="002B2DC8" w:rsidRDefault="002B2DC8" w:rsidP="002B2DC8">
      <w:pPr>
        <w:jc w:val="both"/>
        <w:rPr>
          <w:sz w:val="24"/>
          <w:szCs w:val="24"/>
          <w:lang w:val="bg-BG"/>
        </w:rPr>
      </w:pPr>
      <w:r w:rsidRPr="009B157B">
        <w:rPr>
          <w:rStyle w:val="ala2"/>
          <w:sz w:val="24"/>
          <w:szCs w:val="24"/>
          <w:lang w:val="bg-BG"/>
        </w:rPr>
        <w:t>2.Единен европейски документ за обществени поръчки с информация относно личното състояние на участника и критериите за подбор /</w:t>
      </w:r>
      <w:r w:rsidRPr="009B157B">
        <w:rPr>
          <w:rStyle w:val="ala2"/>
          <w:sz w:val="24"/>
          <w:szCs w:val="24"/>
          <w:lang w:val="bg-BG"/>
        </w:rPr>
        <w:tab/>
      </w:r>
      <w:r w:rsidRPr="009B157B">
        <w:rPr>
          <w:rStyle w:val="ala2"/>
          <w:i/>
          <w:sz w:val="24"/>
          <w:szCs w:val="24"/>
          <w:lang w:val="en-US"/>
        </w:rPr>
        <w:t>e</w:t>
      </w:r>
      <w:r w:rsidRPr="009B157B">
        <w:rPr>
          <w:rStyle w:val="ala2"/>
          <w:sz w:val="24"/>
          <w:szCs w:val="24"/>
          <w:lang w:val="bg-BG"/>
        </w:rPr>
        <w:t>ЕЕДОП/</w:t>
      </w:r>
      <w:r w:rsidRPr="009B157B">
        <w:rPr>
          <w:sz w:val="24"/>
          <w:szCs w:val="24"/>
          <w:lang w:val="bg-BG"/>
        </w:rPr>
        <w:t xml:space="preserve"> в електронен вид - цифрово подписан и приложен на подходящ оптичен носител към пакета документи за участие в процедурата. С електронен подпис следва да бъде подписана версията в </w:t>
      </w:r>
      <w:r w:rsidRPr="009B157B">
        <w:rPr>
          <w:sz w:val="24"/>
          <w:szCs w:val="24"/>
        </w:rPr>
        <w:t>PDF</w:t>
      </w:r>
      <w:r w:rsidRPr="009B157B">
        <w:rPr>
          <w:sz w:val="24"/>
          <w:szCs w:val="24"/>
          <w:lang w:val="bg-BG"/>
        </w:rPr>
        <w:t>!</w:t>
      </w:r>
    </w:p>
    <w:p w:rsidR="002B2DC8" w:rsidRPr="008F23C3" w:rsidRDefault="002B2DC8" w:rsidP="002B2DC8">
      <w:pPr>
        <w:jc w:val="both"/>
        <w:rPr>
          <w:rStyle w:val="subparinclink"/>
          <w:sz w:val="24"/>
          <w:szCs w:val="24"/>
          <w:lang w:val="bg-BG"/>
        </w:rPr>
      </w:pPr>
      <w:r w:rsidRPr="009B157B">
        <w:rPr>
          <w:i/>
          <w:sz w:val="24"/>
          <w:szCs w:val="24"/>
          <w:lang w:val="bg-BG"/>
        </w:rPr>
        <w:t>Форматът, в който се предоставя</w:t>
      </w:r>
      <w:r w:rsidRPr="009B157B">
        <w:rPr>
          <w:i/>
          <w:lang w:val="bg-BG"/>
        </w:rPr>
        <w:t xml:space="preserve"> </w:t>
      </w:r>
      <w:r w:rsidRPr="009B157B">
        <w:rPr>
          <w:i/>
          <w:sz w:val="24"/>
          <w:szCs w:val="24"/>
          <w:lang w:val="bg-BG"/>
        </w:rPr>
        <w:t>документът не следва да позволява редактиране на неговото съдържание</w:t>
      </w:r>
      <w:r>
        <w:rPr>
          <w:i/>
          <w:sz w:val="24"/>
          <w:szCs w:val="24"/>
          <w:lang w:val="bg-BG"/>
        </w:rPr>
        <w:t>!</w:t>
      </w:r>
    </w:p>
    <w:p w:rsidR="002B2DC8" w:rsidRPr="007A4FCF" w:rsidRDefault="002B2DC8" w:rsidP="002B2DC8">
      <w:pPr>
        <w:adjustRightInd w:val="0"/>
        <w:jc w:val="both"/>
        <w:rPr>
          <w:sz w:val="24"/>
          <w:szCs w:val="24"/>
          <w:lang w:val="bg-BG"/>
        </w:rPr>
      </w:pPr>
      <w:r>
        <w:rPr>
          <w:sz w:val="24"/>
          <w:szCs w:val="24"/>
          <w:lang w:val="bg-BG"/>
        </w:rPr>
        <w:t>3</w:t>
      </w:r>
      <w:r w:rsidRPr="007A4FCF">
        <w:rPr>
          <w:sz w:val="24"/>
          <w:szCs w:val="24"/>
          <w:lang w:val="bg-BG"/>
        </w:rPr>
        <w:t>.Документи за доказване на предприетите мерки за надеждност /когато е приложимо/;</w:t>
      </w:r>
    </w:p>
    <w:p w:rsidR="002B2DC8" w:rsidRPr="007A4FCF" w:rsidRDefault="002B2DC8" w:rsidP="002B2DC8">
      <w:pPr>
        <w:adjustRightInd w:val="0"/>
        <w:jc w:val="both"/>
        <w:rPr>
          <w:sz w:val="24"/>
          <w:szCs w:val="24"/>
          <w:lang w:val="bg-BG"/>
        </w:rPr>
      </w:pPr>
      <w:r>
        <w:rPr>
          <w:sz w:val="24"/>
          <w:szCs w:val="24"/>
          <w:lang w:val="bg-BG"/>
        </w:rPr>
        <w:t>4</w:t>
      </w:r>
      <w:r w:rsidRPr="007A4FCF">
        <w:rPr>
          <w:sz w:val="24"/>
          <w:szCs w:val="24"/>
          <w:lang w:val="bg-BG"/>
        </w:rPr>
        <w:t>.Декларация за съгласие от трето лице по чл. 65, ал.3 от ЗОП /когато е приложимо/</w:t>
      </w:r>
      <w:r w:rsidRPr="007A4FCF">
        <w:rPr>
          <w:sz w:val="24"/>
          <w:szCs w:val="24"/>
          <w:shd w:val="clear" w:color="auto" w:fill="FFFFFF"/>
          <w:lang w:val="bg-BG"/>
        </w:rPr>
        <w:t>;</w:t>
      </w:r>
    </w:p>
    <w:p w:rsidR="002B2DC8" w:rsidRPr="007A4FCF" w:rsidRDefault="002B2DC8" w:rsidP="002B2DC8">
      <w:pPr>
        <w:pStyle w:val="BodyText"/>
        <w:tabs>
          <w:tab w:val="left" w:pos="0"/>
        </w:tabs>
        <w:autoSpaceDE/>
        <w:autoSpaceDN/>
        <w:rPr>
          <w:rFonts w:ascii="Times New Roman" w:hAnsi="Times New Roman" w:cs="Times New Roman"/>
          <w:sz w:val="24"/>
          <w:szCs w:val="24"/>
        </w:rPr>
      </w:pPr>
      <w:r>
        <w:rPr>
          <w:rFonts w:ascii="Times New Roman" w:hAnsi="Times New Roman" w:cs="Times New Roman"/>
          <w:sz w:val="24"/>
          <w:szCs w:val="24"/>
          <w:shd w:val="clear" w:color="auto" w:fill="FFFFFF"/>
        </w:rPr>
        <w:t>5</w:t>
      </w:r>
      <w:r w:rsidRPr="007A4FCF">
        <w:rPr>
          <w:rFonts w:ascii="Times New Roman" w:hAnsi="Times New Roman" w:cs="Times New Roman"/>
          <w:sz w:val="24"/>
          <w:szCs w:val="24"/>
          <w:shd w:val="clear" w:color="auto" w:fill="FFFFFF"/>
        </w:rPr>
        <w:t>.</w:t>
      </w:r>
      <w:r w:rsidRPr="007A4FCF">
        <w:rPr>
          <w:rFonts w:ascii="Times New Roman" w:hAnsi="Times New Roman" w:cs="Times New Roman"/>
          <w:sz w:val="24"/>
          <w:szCs w:val="24"/>
        </w:rPr>
        <w:t xml:space="preserve"> Декларация за конфиденциалност по чл. 102 от ЗОП /когато е приложимо/;</w:t>
      </w:r>
    </w:p>
    <w:p w:rsidR="002B2DC8" w:rsidRPr="00794F23" w:rsidRDefault="002B2DC8" w:rsidP="002B2DC8">
      <w:pPr>
        <w:pStyle w:val="BodyText"/>
        <w:tabs>
          <w:tab w:val="left" w:pos="0"/>
        </w:tabs>
        <w:autoSpaceDE/>
        <w:autoSpaceDN/>
        <w:rPr>
          <w:rFonts w:ascii="Times New Roman" w:hAnsi="Times New Roman" w:cs="Times New Roman"/>
          <w:sz w:val="24"/>
          <w:szCs w:val="24"/>
        </w:rPr>
      </w:pPr>
    </w:p>
    <w:p w:rsidR="002B2DC8" w:rsidRPr="00A63D95" w:rsidRDefault="002B2DC8" w:rsidP="002B2DC8">
      <w:pPr>
        <w:adjustRightInd w:val="0"/>
        <w:jc w:val="both"/>
        <w:rPr>
          <w:rStyle w:val="ala2"/>
          <w:b/>
          <w:sz w:val="24"/>
          <w:szCs w:val="24"/>
          <w:lang w:val="bg-BG"/>
        </w:rPr>
      </w:pPr>
      <w:r>
        <w:rPr>
          <w:b/>
          <w:sz w:val="24"/>
          <w:szCs w:val="24"/>
          <w:lang w:val="bg-BG"/>
        </w:rPr>
        <w:t>6</w:t>
      </w:r>
      <w:r w:rsidRPr="00FF50F6">
        <w:rPr>
          <w:b/>
          <w:sz w:val="24"/>
          <w:szCs w:val="24"/>
          <w:lang w:val="bg-BG"/>
        </w:rPr>
        <w:t>.</w:t>
      </w:r>
      <w:r w:rsidRPr="001A328F">
        <w:rPr>
          <w:b/>
          <w:lang w:val="be-BY"/>
        </w:rPr>
        <w:t xml:space="preserve"> </w:t>
      </w:r>
      <w:r w:rsidRPr="001A328F">
        <w:rPr>
          <w:b/>
          <w:sz w:val="24"/>
          <w:szCs w:val="24"/>
          <w:lang w:val="be-BY"/>
        </w:rPr>
        <w:t>Техническото предложение</w:t>
      </w:r>
      <w:r w:rsidRPr="00FF50F6">
        <w:rPr>
          <w:rStyle w:val="ala2"/>
          <w:b/>
          <w:sz w:val="24"/>
          <w:szCs w:val="24"/>
          <w:lang w:val="bg-BG"/>
        </w:rPr>
        <w:t>, което</w:t>
      </w:r>
      <w:r w:rsidRPr="00A63D95">
        <w:rPr>
          <w:rStyle w:val="ala2"/>
          <w:b/>
          <w:sz w:val="24"/>
          <w:szCs w:val="24"/>
          <w:lang w:val="bg-BG"/>
        </w:rPr>
        <w:t xml:space="preserve"> съдържа:</w:t>
      </w:r>
    </w:p>
    <w:p w:rsidR="003A1458" w:rsidRPr="00F16978" w:rsidRDefault="003A1458" w:rsidP="003A1458">
      <w:pPr>
        <w:pStyle w:val="BodyText"/>
        <w:tabs>
          <w:tab w:val="left" w:pos="360"/>
          <w:tab w:val="num" w:pos="1920"/>
        </w:tabs>
        <w:rPr>
          <w:rFonts w:ascii="Times New Roman" w:hAnsi="Times New Roman" w:cs="Times New Roman"/>
          <w:sz w:val="24"/>
          <w:szCs w:val="24"/>
        </w:rPr>
      </w:pPr>
      <w:r w:rsidRPr="00E50181">
        <w:rPr>
          <w:rStyle w:val="ala2"/>
          <w:rFonts w:ascii="Times New Roman" w:hAnsi="Times New Roman" w:cs="Times New Roman"/>
          <w:sz w:val="24"/>
          <w:szCs w:val="24"/>
        </w:rPr>
        <w:t xml:space="preserve">6.1. </w:t>
      </w:r>
      <w:r>
        <w:rPr>
          <w:rStyle w:val="ala2"/>
          <w:rFonts w:ascii="Times New Roman" w:hAnsi="Times New Roman" w:cs="Times New Roman"/>
          <w:sz w:val="24"/>
          <w:szCs w:val="24"/>
        </w:rPr>
        <w:t>П</w:t>
      </w:r>
      <w:r w:rsidRPr="008E51EA">
        <w:rPr>
          <w:rStyle w:val="ala2"/>
          <w:rFonts w:ascii="Times New Roman" w:hAnsi="Times New Roman" w:cs="Times New Roman"/>
          <w:sz w:val="24"/>
          <w:szCs w:val="24"/>
        </w:rPr>
        <w:t xml:space="preserve">редложение за изпълнение на поръчката в съответствие с техническата спецификация, </w:t>
      </w:r>
      <w:r w:rsidRPr="008E51EA">
        <w:rPr>
          <w:rStyle w:val="alt"/>
          <w:rFonts w:ascii="Times New Roman" w:hAnsi="Times New Roman" w:cs="Times New Roman"/>
          <w:sz w:val="24"/>
          <w:szCs w:val="24"/>
        </w:rPr>
        <w:t xml:space="preserve">изготвено по </w:t>
      </w:r>
      <w:r>
        <w:rPr>
          <w:rFonts w:ascii="Times New Roman" w:hAnsi="Times New Roman" w:cs="Times New Roman"/>
          <w:sz w:val="24"/>
          <w:szCs w:val="24"/>
        </w:rPr>
        <w:t>Приложение №</w:t>
      </w:r>
      <w:r w:rsidR="002F2DB4" w:rsidRPr="00E50181">
        <w:rPr>
          <w:rFonts w:ascii="Times New Roman" w:hAnsi="Times New Roman" w:cs="Times New Roman"/>
          <w:sz w:val="24"/>
          <w:szCs w:val="24"/>
        </w:rPr>
        <w:t xml:space="preserve"> </w:t>
      </w:r>
      <w:r>
        <w:rPr>
          <w:rFonts w:ascii="Times New Roman" w:hAnsi="Times New Roman" w:cs="Times New Roman"/>
          <w:sz w:val="24"/>
          <w:szCs w:val="24"/>
        </w:rPr>
        <w:t>1</w:t>
      </w:r>
      <w:r w:rsidRPr="008E51EA">
        <w:rPr>
          <w:rStyle w:val="alt"/>
          <w:rFonts w:ascii="Times New Roman" w:hAnsi="Times New Roman" w:cs="Times New Roman"/>
          <w:sz w:val="24"/>
          <w:szCs w:val="24"/>
        </w:rPr>
        <w:t>, включващо</w:t>
      </w:r>
      <w:r w:rsidRPr="00280D18">
        <w:rPr>
          <w:rStyle w:val="alt"/>
          <w:rFonts w:ascii="Times New Roman" w:hAnsi="Times New Roman" w:cs="Times New Roman"/>
          <w:sz w:val="24"/>
          <w:szCs w:val="24"/>
        </w:rPr>
        <w:t>,</w:t>
      </w:r>
      <w:r w:rsidRPr="008E51EA">
        <w:rPr>
          <w:rStyle w:val="alt"/>
          <w:rFonts w:ascii="Times New Roman" w:hAnsi="Times New Roman" w:cs="Times New Roman"/>
          <w:sz w:val="24"/>
          <w:szCs w:val="24"/>
        </w:rPr>
        <w:t xml:space="preserve"> срок за доставка </w:t>
      </w:r>
      <w:r w:rsidRPr="008E51EA">
        <w:rPr>
          <w:rStyle w:val="alt"/>
          <w:rFonts w:ascii="Times New Roman" w:hAnsi="Times New Roman" w:cs="Times New Roman"/>
          <w:sz w:val="24"/>
          <w:szCs w:val="24"/>
          <w:lang w:val="be-BY"/>
        </w:rPr>
        <w:t xml:space="preserve">и </w:t>
      </w:r>
      <w:r w:rsidRPr="008E51EA">
        <w:rPr>
          <w:rFonts w:ascii="Times New Roman" w:hAnsi="Times New Roman" w:cs="Times New Roman"/>
          <w:b/>
          <w:sz w:val="24"/>
          <w:szCs w:val="24"/>
        </w:rPr>
        <w:t>код на съответното медицинско изделие по НЗОК</w:t>
      </w:r>
      <w:r w:rsidRPr="008E51EA">
        <w:rPr>
          <w:rFonts w:ascii="Times New Roman" w:hAnsi="Times New Roman" w:cs="Times New Roman"/>
          <w:sz w:val="24"/>
          <w:szCs w:val="24"/>
        </w:rPr>
        <w:t>.</w:t>
      </w:r>
    </w:p>
    <w:p w:rsidR="003A1458" w:rsidRPr="003A1458" w:rsidRDefault="003A1458" w:rsidP="003A1458">
      <w:pPr>
        <w:pStyle w:val="BodyText"/>
        <w:tabs>
          <w:tab w:val="left" w:pos="360"/>
          <w:tab w:val="num" w:pos="1920"/>
        </w:tabs>
        <w:rPr>
          <w:rFonts w:ascii="Times New Roman" w:hAnsi="Times New Roman" w:cs="Times New Roman"/>
          <w:i/>
          <w:sz w:val="24"/>
          <w:szCs w:val="24"/>
        </w:rPr>
      </w:pPr>
      <w:r w:rsidRPr="003A1458">
        <w:rPr>
          <w:rFonts w:ascii="Times New Roman" w:hAnsi="Times New Roman" w:cs="Times New Roman"/>
          <w:i/>
          <w:sz w:val="24"/>
          <w:szCs w:val="24"/>
        </w:rPr>
        <w:t>*Оферти със срок за доставка над 72  часа се отстраняват!!!</w:t>
      </w:r>
    </w:p>
    <w:p w:rsidR="003A1458" w:rsidRPr="003A1458" w:rsidRDefault="003A1458" w:rsidP="003A1458">
      <w:pPr>
        <w:pStyle w:val="BodyText"/>
        <w:tabs>
          <w:tab w:val="left" w:pos="360"/>
          <w:tab w:val="num" w:pos="1920"/>
        </w:tabs>
        <w:rPr>
          <w:rStyle w:val="ala2"/>
          <w:rFonts w:ascii="Times New Roman" w:hAnsi="Times New Roman" w:cs="Times New Roman"/>
          <w:i/>
          <w:sz w:val="24"/>
          <w:szCs w:val="24"/>
        </w:rPr>
      </w:pPr>
      <w:r w:rsidRPr="003A1458">
        <w:rPr>
          <w:rFonts w:ascii="Times New Roman Bold" w:hAnsi="Times New Roman Bold" w:cs="Times New Roman"/>
          <w:i/>
          <w:sz w:val="24"/>
          <w:szCs w:val="24"/>
        </w:rPr>
        <w:t>*</w:t>
      </w:r>
      <w:r w:rsidRPr="003A1458">
        <w:rPr>
          <w:rFonts w:ascii="Times New Roman" w:hAnsi="Times New Roman" w:cs="Times New Roman"/>
          <w:i/>
          <w:sz w:val="24"/>
          <w:szCs w:val="24"/>
        </w:rPr>
        <w:t xml:space="preserve">Срокът за доставка на медицинските изделия трябва да бъде посочен в часове, с число!!! </w:t>
      </w:r>
      <w:r w:rsidRPr="003A1458">
        <w:rPr>
          <w:rStyle w:val="alt"/>
          <w:i/>
          <w:sz w:val="24"/>
          <w:szCs w:val="24"/>
        </w:rPr>
        <w:t xml:space="preserve"> </w:t>
      </w:r>
    </w:p>
    <w:p w:rsidR="003A1458" w:rsidRPr="004E6C59" w:rsidRDefault="003A1458" w:rsidP="003A1458">
      <w:pPr>
        <w:tabs>
          <w:tab w:val="left" w:pos="0"/>
        </w:tabs>
        <w:jc w:val="both"/>
        <w:rPr>
          <w:sz w:val="24"/>
          <w:szCs w:val="24"/>
          <w:lang w:val="bg-BG"/>
        </w:rPr>
      </w:pPr>
      <w:r w:rsidRPr="00E50181">
        <w:rPr>
          <w:sz w:val="24"/>
          <w:szCs w:val="24"/>
          <w:lang w:val="bg-BG"/>
        </w:rPr>
        <w:t>6.2.</w:t>
      </w:r>
      <w:r w:rsidRPr="00280D18">
        <w:rPr>
          <w:sz w:val="24"/>
          <w:szCs w:val="24"/>
          <w:lang w:val="bg-BG"/>
        </w:rPr>
        <w:t xml:space="preserve">Декларация за осигуряване на необходимите количества на оферираните </w:t>
      </w:r>
      <w:r w:rsidRPr="004E6C59">
        <w:rPr>
          <w:sz w:val="24"/>
          <w:szCs w:val="24"/>
          <w:lang w:val="be-BY"/>
        </w:rPr>
        <w:t xml:space="preserve">от него </w:t>
      </w:r>
      <w:r w:rsidRPr="00280D18">
        <w:rPr>
          <w:sz w:val="24"/>
          <w:szCs w:val="24"/>
          <w:lang w:val="bg-BG"/>
        </w:rPr>
        <w:t>медицински изделия за целия срок на договора – свободен текст</w:t>
      </w:r>
      <w:r w:rsidRPr="004E6C59">
        <w:rPr>
          <w:sz w:val="24"/>
          <w:szCs w:val="24"/>
          <w:lang w:val="bg-BG"/>
        </w:rPr>
        <w:t>;</w:t>
      </w:r>
    </w:p>
    <w:p w:rsidR="003A1458" w:rsidRPr="007701C5" w:rsidRDefault="003A1458" w:rsidP="003A1458">
      <w:pPr>
        <w:pStyle w:val="BodyText"/>
        <w:tabs>
          <w:tab w:val="left" w:pos="360"/>
          <w:tab w:val="num" w:pos="1134"/>
          <w:tab w:val="num" w:pos="1920"/>
        </w:tabs>
        <w:rPr>
          <w:rStyle w:val="ala2"/>
          <w:rFonts w:ascii="Times New Roman" w:hAnsi="Times New Roman" w:cs="Times New Roman"/>
          <w:sz w:val="24"/>
          <w:szCs w:val="24"/>
        </w:rPr>
      </w:pPr>
      <w:r w:rsidRPr="00E50181">
        <w:rPr>
          <w:rStyle w:val="ala2"/>
          <w:rFonts w:ascii="Times New Roman" w:hAnsi="Times New Roman" w:cs="Times New Roman"/>
          <w:sz w:val="24"/>
          <w:szCs w:val="24"/>
        </w:rPr>
        <w:t>6.3.</w:t>
      </w:r>
      <w:r w:rsidRPr="007701C5">
        <w:rPr>
          <w:rFonts w:ascii="Times New Roman" w:hAnsi="Times New Roman" w:cs="Times New Roman"/>
          <w:sz w:val="24"/>
          <w:szCs w:val="24"/>
        </w:rPr>
        <w:t xml:space="preserve">Заверено от участника копие за удостоверяване на оторизацията на участника производителя на оферираните </w:t>
      </w:r>
      <w:r w:rsidRPr="007701C5">
        <w:rPr>
          <w:rFonts w:ascii="Times New Roman" w:hAnsi="Times New Roman" w:cs="Times New Roman"/>
          <w:sz w:val="24"/>
          <w:szCs w:val="24"/>
          <w:lang w:val="be-BY"/>
        </w:rPr>
        <w:t xml:space="preserve">от него </w:t>
      </w:r>
      <w:r w:rsidRPr="007701C5">
        <w:rPr>
          <w:rFonts w:ascii="Times New Roman" w:hAnsi="Times New Roman" w:cs="Times New Roman"/>
          <w:sz w:val="24"/>
          <w:szCs w:val="24"/>
        </w:rPr>
        <w:t>медицински изделия за ендопротезиране</w:t>
      </w:r>
      <w:r w:rsidRPr="007701C5">
        <w:rPr>
          <w:rFonts w:ascii="Times New Roman" w:hAnsi="Times New Roman" w:cs="Times New Roman"/>
          <w:sz w:val="24"/>
          <w:szCs w:val="24"/>
          <w:lang w:val="be-BY"/>
        </w:rPr>
        <w:t>;</w:t>
      </w:r>
      <w:r w:rsidRPr="007701C5">
        <w:rPr>
          <w:rStyle w:val="ala2"/>
          <w:rFonts w:ascii="Times New Roman" w:hAnsi="Times New Roman" w:cs="Times New Roman"/>
          <w:sz w:val="24"/>
          <w:szCs w:val="24"/>
        </w:rPr>
        <w:t xml:space="preserve"> </w:t>
      </w:r>
    </w:p>
    <w:p w:rsidR="003A1458" w:rsidRPr="008E5C39" w:rsidRDefault="00DB3F43" w:rsidP="003A1458">
      <w:pPr>
        <w:jc w:val="both"/>
        <w:rPr>
          <w:rFonts w:ascii="Roboto" w:hAnsi="Roboto"/>
          <w:sz w:val="24"/>
          <w:szCs w:val="24"/>
          <w:shd w:val="clear" w:color="auto" w:fill="FFFFFF"/>
          <w:lang w:val="ru-RU"/>
        </w:rPr>
      </w:pPr>
      <w:r>
        <w:rPr>
          <w:sz w:val="24"/>
          <w:lang w:val="bg-BG"/>
        </w:rPr>
        <w:t>6.4.</w:t>
      </w:r>
      <w:r w:rsidR="003A1458" w:rsidRPr="007701C5">
        <w:rPr>
          <w:sz w:val="24"/>
          <w:lang w:val="ru-RU"/>
        </w:rPr>
        <w:t>Подробни проспекти, каталози или брошури на български език</w:t>
      </w:r>
      <w:r w:rsidR="003A1458" w:rsidRPr="007701C5">
        <w:rPr>
          <w:sz w:val="24"/>
          <w:szCs w:val="24"/>
          <w:lang w:val="ru-RU"/>
        </w:rPr>
        <w:t xml:space="preserve">, съдържащи пълни технически показатели и параметри на предлаганите </w:t>
      </w:r>
      <w:r w:rsidR="002F2DB4">
        <w:rPr>
          <w:sz w:val="24"/>
          <w:szCs w:val="24"/>
          <w:lang w:val="bg-BG"/>
        </w:rPr>
        <w:t>медицински изделия за</w:t>
      </w:r>
      <w:r w:rsidR="003A1458" w:rsidRPr="007701C5">
        <w:rPr>
          <w:sz w:val="24"/>
          <w:szCs w:val="24"/>
          <w:lang w:val="bg-BG"/>
        </w:rPr>
        <w:t xml:space="preserve"> </w:t>
      </w:r>
      <w:r w:rsidR="003A1458" w:rsidRPr="007701C5">
        <w:rPr>
          <w:sz w:val="24"/>
          <w:szCs w:val="24"/>
          <w:lang w:val="bg-BG"/>
        </w:rPr>
        <w:lastRenderedPageBreak/>
        <w:t>ендопротезиране</w:t>
      </w:r>
      <w:r w:rsidR="003A1458" w:rsidRPr="007701C5">
        <w:rPr>
          <w:sz w:val="24"/>
          <w:szCs w:val="24"/>
          <w:lang w:val="ru-RU"/>
        </w:rPr>
        <w:t>. Параметрите и техните стойности на оферираните медицински</w:t>
      </w:r>
      <w:r w:rsidR="003A1458" w:rsidRPr="008E5C39">
        <w:rPr>
          <w:sz w:val="24"/>
          <w:szCs w:val="24"/>
          <w:lang w:val="ru-RU"/>
        </w:rPr>
        <w:t xml:space="preserve"> изделия се доказват с информацията от предоставения каталог/брошура.</w:t>
      </w:r>
    </w:p>
    <w:p w:rsidR="00E323FB" w:rsidRPr="00E50181" w:rsidRDefault="00E323FB" w:rsidP="005E12E0">
      <w:pPr>
        <w:tabs>
          <w:tab w:val="left" w:pos="7230"/>
        </w:tabs>
        <w:jc w:val="both"/>
        <w:rPr>
          <w:rStyle w:val="ala2"/>
          <w:b/>
          <w:sz w:val="24"/>
          <w:szCs w:val="24"/>
          <w:lang w:val="ru-RU"/>
        </w:rPr>
      </w:pPr>
    </w:p>
    <w:p w:rsidR="002B2DC8" w:rsidRDefault="002B2DC8" w:rsidP="002B2DC8">
      <w:pPr>
        <w:adjustRightInd w:val="0"/>
        <w:jc w:val="both"/>
        <w:rPr>
          <w:rStyle w:val="ala2"/>
          <w:sz w:val="24"/>
          <w:szCs w:val="24"/>
          <w:lang w:val="bg-BG"/>
        </w:rPr>
      </w:pPr>
      <w:r>
        <w:rPr>
          <w:rStyle w:val="ala2"/>
          <w:b/>
          <w:sz w:val="24"/>
          <w:szCs w:val="24"/>
          <w:lang w:val="bg-BG"/>
        </w:rPr>
        <w:t>7</w:t>
      </w:r>
      <w:r w:rsidRPr="000C7942">
        <w:rPr>
          <w:rStyle w:val="ala2"/>
          <w:b/>
          <w:sz w:val="24"/>
          <w:szCs w:val="24"/>
          <w:lang w:val="bg-BG"/>
        </w:rPr>
        <w:t xml:space="preserve">. </w:t>
      </w:r>
      <w:r w:rsidRPr="001A328F">
        <w:rPr>
          <w:rStyle w:val="ala2"/>
          <w:b/>
          <w:sz w:val="24"/>
          <w:szCs w:val="24"/>
          <w:lang w:val="bg-BG"/>
        </w:rPr>
        <w:t xml:space="preserve">Ценово </w:t>
      </w:r>
      <w:r w:rsidRPr="00EB1CEC">
        <w:rPr>
          <w:rStyle w:val="ala2"/>
          <w:b/>
          <w:sz w:val="24"/>
          <w:szCs w:val="24"/>
          <w:lang w:val="bg-BG"/>
        </w:rPr>
        <w:t>предложение</w:t>
      </w:r>
      <w:r w:rsidRPr="00EB1CEC">
        <w:rPr>
          <w:sz w:val="24"/>
          <w:szCs w:val="24"/>
          <w:lang w:val="bg-BG"/>
        </w:rPr>
        <w:t xml:space="preserve"> на участника относно цената за придобиване на </w:t>
      </w:r>
      <w:r w:rsidR="002F2DB4">
        <w:rPr>
          <w:sz w:val="24"/>
          <w:szCs w:val="24"/>
          <w:lang w:val="bg-BG"/>
        </w:rPr>
        <w:t>медицински изделия за</w:t>
      </w:r>
      <w:r w:rsidR="002F2DB4" w:rsidRPr="007701C5">
        <w:rPr>
          <w:sz w:val="24"/>
          <w:szCs w:val="24"/>
          <w:lang w:val="bg-BG"/>
        </w:rPr>
        <w:t xml:space="preserve"> ендопротезиране</w:t>
      </w:r>
      <w:r w:rsidRPr="00EB1CEC">
        <w:rPr>
          <w:sz w:val="24"/>
          <w:szCs w:val="24"/>
          <w:lang w:val="bg-BG"/>
        </w:rPr>
        <w:t>,</w:t>
      </w:r>
      <w:r w:rsidRPr="00EB1CEC">
        <w:rPr>
          <w:rStyle w:val="alt"/>
          <w:sz w:val="24"/>
          <w:szCs w:val="24"/>
          <w:lang w:val="bg-BG"/>
        </w:rPr>
        <w:t xml:space="preserve"> изготвено по </w:t>
      </w:r>
      <w:r w:rsidRPr="00E323FB">
        <w:rPr>
          <w:sz w:val="24"/>
          <w:szCs w:val="24"/>
          <w:lang w:val="bg-BG"/>
        </w:rPr>
        <w:t>Приложение № 2</w:t>
      </w:r>
      <w:r w:rsidRPr="00EB1CEC">
        <w:rPr>
          <w:i/>
          <w:sz w:val="24"/>
          <w:szCs w:val="24"/>
          <w:lang w:val="bg-BG"/>
        </w:rPr>
        <w:t xml:space="preserve"> </w:t>
      </w:r>
      <w:r w:rsidRPr="00EB1CEC">
        <w:rPr>
          <w:sz w:val="24"/>
          <w:szCs w:val="24"/>
          <w:lang w:val="bg-BG"/>
        </w:rPr>
        <w:t>"</w:t>
      </w:r>
      <w:r>
        <w:rPr>
          <w:sz w:val="24"/>
          <w:szCs w:val="24"/>
          <w:lang w:val="be-BY"/>
        </w:rPr>
        <w:t>Ц</w:t>
      </w:r>
      <w:r>
        <w:rPr>
          <w:sz w:val="24"/>
          <w:szCs w:val="24"/>
          <w:lang w:val="bg-BG"/>
        </w:rPr>
        <w:t>еново</w:t>
      </w:r>
      <w:r w:rsidRPr="005F2A65">
        <w:rPr>
          <w:sz w:val="24"/>
          <w:szCs w:val="24"/>
          <w:lang w:val="bg-BG"/>
        </w:rPr>
        <w:t xml:space="preserve"> </w:t>
      </w:r>
      <w:r>
        <w:rPr>
          <w:sz w:val="24"/>
          <w:szCs w:val="24"/>
          <w:lang w:val="bg-BG"/>
        </w:rPr>
        <w:t>предложение”.</w:t>
      </w:r>
      <w:r w:rsidRPr="001A328F">
        <w:rPr>
          <w:rStyle w:val="ala2"/>
          <w:sz w:val="24"/>
          <w:szCs w:val="24"/>
          <w:lang w:val="bg-BG"/>
        </w:rPr>
        <w:t xml:space="preserve"> </w:t>
      </w:r>
    </w:p>
    <w:p w:rsidR="00E323FB" w:rsidRPr="00794F23" w:rsidRDefault="00E323FB" w:rsidP="002B2DC8">
      <w:pPr>
        <w:adjustRightInd w:val="0"/>
        <w:jc w:val="both"/>
        <w:rPr>
          <w:sz w:val="24"/>
          <w:szCs w:val="24"/>
          <w:lang w:val="bg-BG"/>
        </w:rPr>
      </w:pPr>
    </w:p>
    <w:p w:rsidR="00BE1508" w:rsidRPr="002C18B6" w:rsidRDefault="002B2DC8" w:rsidP="002F2DB4">
      <w:pPr>
        <w:pStyle w:val="BodyText"/>
        <w:tabs>
          <w:tab w:val="left" w:pos="360"/>
        </w:tabs>
        <w:rPr>
          <w:rFonts w:ascii="Times New Roman" w:hAnsi="Times New Roman" w:cs="Times New Roman"/>
          <w:sz w:val="24"/>
          <w:szCs w:val="24"/>
        </w:rPr>
      </w:pPr>
      <w:r w:rsidRPr="002C18B6">
        <w:rPr>
          <w:rFonts w:ascii="Times New Roman" w:hAnsi="Times New Roman" w:cs="Times New Roman"/>
          <w:sz w:val="24"/>
          <w:szCs w:val="24"/>
        </w:rPr>
        <w:t>Финансовото  предложение на участника трябва да съдържа</w:t>
      </w:r>
      <w:r w:rsidR="00BE1508" w:rsidRPr="002C18B6">
        <w:rPr>
          <w:rFonts w:ascii="Times New Roman" w:hAnsi="Times New Roman" w:cs="Times New Roman"/>
          <w:sz w:val="24"/>
          <w:szCs w:val="24"/>
        </w:rPr>
        <w:t>:</w:t>
      </w:r>
    </w:p>
    <w:p w:rsidR="002C18B6" w:rsidRPr="002C18B6" w:rsidRDefault="00BE1508" w:rsidP="002F2DB4">
      <w:pPr>
        <w:pStyle w:val="BodyText"/>
        <w:tabs>
          <w:tab w:val="left" w:pos="360"/>
        </w:tabs>
        <w:rPr>
          <w:rFonts w:ascii="Times New Roman" w:hAnsi="Times New Roman" w:cs="Times New Roman"/>
          <w:b/>
          <w:bCs/>
          <w:sz w:val="24"/>
          <w:szCs w:val="24"/>
        </w:rPr>
      </w:pPr>
      <w:r w:rsidRPr="002C18B6">
        <w:rPr>
          <w:rFonts w:ascii="Times New Roman" w:hAnsi="Times New Roman" w:cs="Times New Roman"/>
          <w:sz w:val="24"/>
          <w:szCs w:val="24"/>
        </w:rPr>
        <w:t>1/ Единичната цена без ДДС</w:t>
      </w:r>
      <w:r w:rsidR="002F2DB4" w:rsidRPr="002C18B6">
        <w:rPr>
          <w:rFonts w:ascii="Times New Roman" w:hAnsi="Times New Roman" w:cs="Times New Roman"/>
          <w:sz w:val="24"/>
          <w:szCs w:val="24"/>
        </w:rPr>
        <w:t xml:space="preserve"> </w:t>
      </w:r>
      <w:r w:rsidRPr="002C18B6">
        <w:rPr>
          <w:rFonts w:ascii="Times New Roman" w:hAnsi="Times New Roman" w:cs="Times New Roman"/>
          <w:bCs/>
          <w:sz w:val="24"/>
          <w:szCs w:val="24"/>
        </w:rPr>
        <w:t xml:space="preserve">на всеки артикул, </w:t>
      </w:r>
      <w:r w:rsidR="003F1EC2">
        <w:rPr>
          <w:rFonts w:ascii="Times New Roman" w:hAnsi="Times New Roman" w:cs="Times New Roman"/>
          <w:b/>
          <w:bCs/>
          <w:sz w:val="24"/>
          <w:szCs w:val="24"/>
        </w:rPr>
        <w:t>посочена</w:t>
      </w:r>
      <w:r w:rsidR="002C18B6" w:rsidRPr="002C18B6">
        <w:rPr>
          <w:rFonts w:ascii="Times New Roman" w:hAnsi="Times New Roman" w:cs="Times New Roman"/>
          <w:b/>
          <w:bCs/>
          <w:sz w:val="24"/>
          <w:szCs w:val="24"/>
        </w:rPr>
        <w:t xml:space="preserve"> в колона </w:t>
      </w:r>
      <w:r w:rsidR="002C18B6" w:rsidRPr="002C18B6">
        <w:rPr>
          <w:rFonts w:ascii="Times New Roman" w:hAnsi="Times New Roman" w:cs="Times New Roman"/>
          <w:b/>
          <w:sz w:val="24"/>
          <w:szCs w:val="24"/>
        </w:rPr>
        <w:t xml:space="preserve">№ </w:t>
      </w:r>
      <w:r w:rsidR="002C18B6" w:rsidRPr="002C18B6">
        <w:rPr>
          <w:rFonts w:ascii="Times New Roman" w:hAnsi="Times New Roman" w:cs="Times New Roman"/>
          <w:b/>
          <w:bCs/>
          <w:sz w:val="24"/>
          <w:szCs w:val="24"/>
        </w:rPr>
        <w:t>6;</w:t>
      </w:r>
    </w:p>
    <w:p w:rsidR="002F2DB4" w:rsidRPr="002C18B6" w:rsidRDefault="002C18B6" w:rsidP="002F2DB4">
      <w:pPr>
        <w:pStyle w:val="BodyText"/>
        <w:tabs>
          <w:tab w:val="left" w:pos="360"/>
        </w:tabs>
        <w:rPr>
          <w:rFonts w:ascii="Times New Roman" w:hAnsi="Times New Roman" w:cs="Times New Roman"/>
          <w:bCs/>
          <w:sz w:val="24"/>
          <w:szCs w:val="24"/>
        </w:rPr>
      </w:pPr>
      <w:r w:rsidRPr="002C18B6">
        <w:rPr>
          <w:rFonts w:ascii="Times New Roman" w:hAnsi="Times New Roman" w:cs="Times New Roman"/>
          <w:sz w:val="24"/>
          <w:szCs w:val="24"/>
        </w:rPr>
        <w:t>2/</w:t>
      </w:r>
      <w:r w:rsidRPr="00594173">
        <w:rPr>
          <w:rFonts w:ascii="Times New Roman" w:hAnsi="Times New Roman" w:cs="Times New Roman"/>
          <w:color w:val="FF0000"/>
          <w:sz w:val="24"/>
          <w:szCs w:val="24"/>
        </w:rPr>
        <w:t>С</w:t>
      </w:r>
      <w:r w:rsidR="00BE1508" w:rsidRPr="00594173">
        <w:rPr>
          <w:rFonts w:ascii="Times New Roman" w:hAnsi="Times New Roman" w:cs="Times New Roman"/>
          <w:bCs/>
          <w:color w:val="FF0000"/>
          <w:sz w:val="24"/>
          <w:szCs w:val="24"/>
        </w:rPr>
        <w:t>умата от единичните</w:t>
      </w:r>
      <w:r w:rsidR="002F2DB4" w:rsidRPr="00594173">
        <w:rPr>
          <w:rFonts w:ascii="Times New Roman" w:hAnsi="Times New Roman" w:cs="Times New Roman"/>
          <w:bCs/>
          <w:color w:val="FF0000"/>
          <w:sz w:val="24"/>
          <w:szCs w:val="24"/>
        </w:rPr>
        <w:t xml:space="preserve"> цени без ДДС на всички артикули</w:t>
      </w:r>
      <w:r w:rsidR="00DE3A55" w:rsidRPr="00594173">
        <w:rPr>
          <w:rFonts w:ascii="Times New Roman" w:hAnsi="Times New Roman" w:cs="Times New Roman"/>
          <w:bCs/>
          <w:color w:val="FF0000"/>
          <w:sz w:val="24"/>
          <w:szCs w:val="24"/>
        </w:rPr>
        <w:t>,</w:t>
      </w:r>
      <w:r w:rsidR="002F2DB4" w:rsidRPr="00594173">
        <w:rPr>
          <w:rFonts w:ascii="Times New Roman" w:hAnsi="Times New Roman" w:cs="Times New Roman"/>
          <w:bCs/>
          <w:color w:val="FF0000"/>
          <w:sz w:val="24"/>
          <w:szCs w:val="24"/>
        </w:rPr>
        <w:t xml:space="preserve"> </w:t>
      </w:r>
      <w:r w:rsidR="002F2DB4" w:rsidRPr="00594173">
        <w:rPr>
          <w:rFonts w:ascii="Times New Roman" w:hAnsi="Times New Roman" w:cs="Times New Roman"/>
          <w:color w:val="FF0000"/>
          <w:sz w:val="24"/>
          <w:szCs w:val="24"/>
        </w:rPr>
        <w:t>включени в обособената позиция</w:t>
      </w:r>
      <w:r w:rsidR="002F2DB4" w:rsidRPr="00594173">
        <w:rPr>
          <w:rFonts w:ascii="Times New Roman" w:hAnsi="Times New Roman" w:cs="Times New Roman"/>
          <w:bCs/>
          <w:color w:val="FF0000"/>
          <w:sz w:val="24"/>
          <w:szCs w:val="24"/>
        </w:rPr>
        <w:t xml:space="preserve">, </w:t>
      </w:r>
      <w:r w:rsidR="003F1EC2" w:rsidRPr="00594173">
        <w:rPr>
          <w:rFonts w:ascii="Times New Roman" w:hAnsi="Times New Roman" w:cs="Times New Roman"/>
          <w:bCs/>
          <w:color w:val="FF0000"/>
          <w:sz w:val="24"/>
          <w:szCs w:val="24"/>
        </w:rPr>
        <w:t>посочени</w:t>
      </w:r>
      <w:r w:rsidR="002F2DB4" w:rsidRPr="00594173">
        <w:rPr>
          <w:rFonts w:ascii="Times New Roman" w:hAnsi="Times New Roman" w:cs="Times New Roman"/>
          <w:bCs/>
          <w:color w:val="FF0000"/>
          <w:sz w:val="24"/>
          <w:szCs w:val="24"/>
        </w:rPr>
        <w:t xml:space="preserve"> в колона </w:t>
      </w:r>
      <w:r w:rsidR="002F2DB4" w:rsidRPr="00594173">
        <w:rPr>
          <w:rFonts w:ascii="Times New Roman" w:hAnsi="Times New Roman" w:cs="Times New Roman"/>
          <w:color w:val="FF0000"/>
          <w:sz w:val="24"/>
          <w:szCs w:val="24"/>
        </w:rPr>
        <w:t xml:space="preserve">№ </w:t>
      </w:r>
      <w:r w:rsidR="002F2DB4" w:rsidRPr="00594173">
        <w:rPr>
          <w:rFonts w:ascii="Times New Roman" w:hAnsi="Times New Roman" w:cs="Times New Roman"/>
          <w:bCs/>
          <w:color w:val="FF0000"/>
          <w:sz w:val="24"/>
          <w:szCs w:val="24"/>
        </w:rPr>
        <w:t>6</w:t>
      </w:r>
      <w:r w:rsidR="002F2DB4" w:rsidRPr="002C18B6">
        <w:rPr>
          <w:rFonts w:ascii="Times New Roman" w:hAnsi="Times New Roman" w:cs="Times New Roman"/>
          <w:sz w:val="24"/>
          <w:szCs w:val="24"/>
        </w:rPr>
        <w:t xml:space="preserve">, </w:t>
      </w:r>
      <w:r w:rsidR="002F2DB4" w:rsidRPr="002C18B6">
        <w:rPr>
          <w:rFonts w:ascii="Times New Roman" w:hAnsi="Times New Roman" w:cs="Times New Roman"/>
          <w:b/>
          <w:sz w:val="24"/>
          <w:szCs w:val="24"/>
          <w:u w:val="single"/>
        </w:rPr>
        <w:t>по която ще се извърши класирането</w:t>
      </w:r>
      <w:r w:rsidRPr="002C18B6">
        <w:rPr>
          <w:rFonts w:ascii="Times New Roman" w:hAnsi="Times New Roman" w:cs="Times New Roman"/>
          <w:b/>
          <w:sz w:val="24"/>
          <w:szCs w:val="24"/>
        </w:rPr>
        <w:t>;</w:t>
      </w:r>
    </w:p>
    <w:p w:rsidR="00DE3A55" w:rsidRPr="002C18B6" w:rsidRDefault="0081209F" w:rsidP="00DE3A55">
      <w:pPr>
        <w:autoSpaceDE/>
        <w:autoSpaceDN/>
        <w:jc w:val="both"/>
        <w:rPr>
          <w:b/>
          <w:bCs/>
          <w:sz w:val="24"/>
          <w:szCs w:val="24"/>
          <w:lang w:val="bg-BG"/>
        </w:rPr>
      </w:pPr>
      <w:r w:rsidRPr="002C18B6">
        <w:rPr>
          <w:i/>
          <w:sz w:val="24"/>
          <w:lang w:val="bg-BG"/>
        </w:rPr>
        <w:t xml:space="preserve">* </w:t>
      </w:r>
      <w:r w:rsidRPr="002C18B6">
        <w:rPr>
          <w:bCs/>
          <w:sz w:val="24"/>
          <w:szCs w:val="24"/>
          <w:lang w:val="bg-BG"/>
        </w:rPr>
        <w:t>За а</w:t>
      </w:r>
      <w:r w:rsidR="00DE3A55" w:rsidRPr="002C18B6">
        <w:rPr>
          <w:bCs/>
          <w:sz w:val="24"/>
          <w:szCs w:val="24"/>
          <w:lang w:val="bg-BG"/>
        </w:rPr>
        <w:t>ртикули</w:t>
      </w:r>
      <w:r w:rsidRPr="002C18B6">
        <w:rPr>
          <w:bCs/>
          <w:sz w:val="24"/>
          <w:szCs w:val="24"/>
          <w:lang w:val="bg-BG"/>
        </w:rPr>
        <w:t xml:space="preserve"> с</w:t>
      </w:r>
      <w:r w:rsidRPr="002C18B6">
        <w:rPr>
          <w:b/>
          <w:bCs/>
          <w:sz w:val="24"/>
          <w:szCs w:val="24"/>
          <w:lang w:val="bg-BG"/>
        </w:rPr>
        <w:t xml:space="preserve"> </w:t>
      </w:r>
      <w:r w:rsidRPr="002C18B6">
        <w:rPr>
          <w:bCs/>
          <w:sz w:val="24"/>
          <w:szCs w:val="24"/>
          <w:lang w:val="bg-BG"/>
        </w:rPr>
        <w:t>компоненти</w:t>
      </w:r>
      <w:r w:rsidR="00DE3A55" w:rsidRPr="002C18B6">
        <w:rPr>
          <w:b/>
          <w:bCs/>
          <w:sz w:val="24"/>
          <w:szCs w:val="24"/>
          <w:lang w:val="bg-BG"/>
        </w:rPr>
        <w:t xml:space="preserve"> </w:t>
      </w:r>
      <w:r w:rsidR="00DE3A55" w:rsidRPr="00594173">
        <w:rPr>
          <w:b/>
          <w:bCs/>
          <w:color w:val="FF0000"/>
          <w:sz w:val="24"/>
          <w:szCs w:val="24"/>
          <w:lang w:val="bg-BG"/>
        </w:rPr>
        <w:t>е</w:t>
      </w:r>
      <w:r w:rsidR="002C18B6" w:rsidRPr="00594173">
        <w:rPr>
          <w:color w:val="FF0000"/>
          <w:sz w:val="24"/>
          <w:szCs w:val="24"/>
          <w:lang w:val="bg-BG"/>
        </w:rPr>
        <w:t xml:space="preserve">диничната цена </w:t>
      </w:r>
      <w:r w:rsidR="002C18B6" w:rsidRPr="00594173">
        <w:rPr>
          <w:bCs/>
          <w:color w:val="FF0000"/>
          <w:sz w:val="24"/>
          <w:szCs w:val="24"/>
          <w:lang w:val="bg-BG"/>
        </w:rPr>
        <w:t xml:space="preserve">без ДДС </w:t>
      </w:r>
      <w:r w:rsidR="00DE3A55" w:rsidRPr="00594173">
        <w:rPr>
          <w:bCs/>
          <w:color w:val="FF0000"/>
          <w:sz w:val="24"/>
          <w:szCs w:val="24"/>
          <w:lang w:val="bg-BG"/>
        </w:rPr>
        <w:t xml:space="preserve">на отделните компоненти </w:t>
      </w:r>
      <w:r w:rsidR="002C18B6" w:rsidRPr="00594173">
        <w:rPr>
          <w:bCs/>
          <w:color w:val="FF0000"/>
          <w:sz w:val="24"/>
          <w:szCs w:val="24"/>
          <w:lang w:val="bg-BG"/>
        </w:rPr>
        <w:t xml:space="preserve">да се нанесе в колона </w:t>
      </w:r>
      <w:r w:rsidR="002C18B6" w:rsidRPr="00594173">
        <w:rPr>
          <w:color w:val="FF0000"/>
          <w:sz w:val="24"/>
          <w:szCs w:val="24"/>
          <w:lang w:val="bg-BG"/>
        </w:rPr>
        <w:t>№ 5</w:t>
      </w:r>
      <w:r w:rsidR="003F1EC2">
        <w:rPr>
          <w:sz w:val="24"/>
          <w:szCs w:val="24"/>
          <w:lang w:val="bg-BG"/>
        </w:rPr>
        <w:t xml:space="preserve">, и </w:t>
      </w:r>
      <w:r w:rsidR="003F1EC2" w:rsidRPr="003F1EC2">
        <w:rPr>
          <w:sz w:val="24"/>
          <w:szCs w:val="24"/>
          <w:lang w:val="bg-BG"/>
        </w:rPr>
        <w:t xml:space="preserve">сумата от </w:t>
      </w:r>
      <w:r w:rsidR="003F1EC2" w:rsidRPr="003F1EC2">
        <w:rPr>
          <w:bCs/>
          <w:sz w:val="24"/>
          <w:szCs w:val="24"/>
          <w:lang w:val="bg-BG"/>
        </w:rPr>
        <w:t xml:space="preserve">единичните цени </w:t>
      </w:r>
      <w:r w:rsidR="003F1EC2">
        <w:rPr>
          <w:sz w:val="24"/>
          <w:szCs w:val="24"/>
          <w:lang w:val="bg-BG"/>
        </w:rPr>
        <w:t xml:space="preserve">да се </w:t>
      </w:r>
      <w:r w:rsidR="003F1EC2">
        <w:rPr>
          <w:bCs/>
          <w:sz w:val="24"/>
          <w:szCs w:val="24"/>
          <w:lang w:val="bg-BG"/>
        </w:rPr>
        <w:t xml:space="preserve">посочи </w:t>
      </w:r>
      <w:r w:rsidR="003F1EC2" w:rsidRPr="003F1EC2">
        <w:rPr>
          <w:bCs/>
          <w:sz w:val="24"/>
          <w:szCs w:val="24"/>
          <w:lang w:val="bg-BG"/>
        </w:rPr>
        <w:t xml:space="preserve">в колона </w:t>
      </w:r>
      <w:r w:rsidR="003F1EC2" w:rsidRPr="003F1EC2">
        <w:rPr>
          <w:sz w:val="24"/>
          <w:szCs w:val="24"/>
          <w:lang w:val="bg-BG"/>
        </w:rPr>
        <w:t xml:space="preserve">№ </w:t>
      </w:r>
      <w:r w:rsidR="003F1EC2" w:rsidRPr="003F1EC2">
        <w:rPr>
          <w:bCs/>
          <w:sz w:val="24"/>
          <w:szCs w:val="24"/>
          <w:lang w:val="bg-BG"/>
        </w:rPr>
        <w:t>6</w:t>
      </w:r>
      <w:r w:rsidR="003F1EC2" w:rsidRPr="003F1EC2">
        <w:rPr>
          <w:sz w:val="24"/>
          <w:szCs w:val="24"/>
          <w:lang w:val="bg-BG"/>
        </w:rPr>
        <w:t xml:space="preserve"> </w:t>
      </w:r>
      <w:r w:rsidR="003F1EC2">
        <w:rPr>
          <w:sz w:val="24"/>
          <w:szCs w:val="24"/>
          <w:lang w:val="bg-BG"/>
        </w:rPr>
        <w:t>като единична</w:t>
      </w:r>
      <w:r w:rsidR="003F1EC2" w:rsidRPr="003F1EC2">
        <w:rPr>
          <w:sz w:val="24"/>
          <w:szCs w:val="24"/>
          <w:lang w:val="bg-BG"/>
        </w:rPr>
        <w:t xml:space="preserve"> цена без ДДС </w:t>
      </w:r>
      <w:r w:rsidR="003F1EC2" w:rsidRPr="003F1EC2">
        <w:rPr>
          <w:bCs/>
          <w:sz w:val="24"/>
          <w:szCs w:val="24"/>
          <w:lang w:val="bg-BG"/>
        </w:rPr>
        <w:t>на всеки артикул</w:t>
      </w:r>
      <w:r w:rsidR="002C18B6" w:rsidRPr="002C18B6">
        <w:rPr>
          <w:sz w:val="24"/>
          <w:szCs w:val="24"/>
          <w:lang w:val="bg-BG"/>
        </w:rPr>
        <w:t>!</w:t>
      </w:r>
    </w:p>
    <w:p w:rsidR="00E323FB" w:rsidRPr="00BE1508" w:rsidRDefault="00E323FB" w:rsidP="00E323FB">
      <w:pPr>
        <w:jc w:val="both"/>
        <w:rPr>
          <w:bCs/>
          <w:i/>
          <w:color w:val="FF0000"/>
          <w:sz w:val="24"/>
          <w:szCs w:val="24"/>
          <w:lang w:val="bg-BG"/>
        </w:rPr>
      </w:pPr>
    </w:p>
    <w:p w:rsidR="00E323FB" w:rsidRPr="00E323FB" w:rsidRDefault="00E323FB" w:rsidP="00E323FB">
      <w:pPr>
        <w:pStyle w:val="BodyText"/>
        <w:tabs>
          <w:tab w:val="left" w:pos="360"/>
        </w:tabs>
        <w:rPr>
          <w:rFonts w:ascii="Times New Roman" w:hAnsi="Times New Roman"/>
          <w:b/>
          <w:i/>
          <w:sz w:val="24"/>
          <w:lang w:val="be-BY"/>
        </w:rPr>
      </w:pPr>
      <w:r w:rsidRPr="00E323FB">
        <w:rPr>
          <w:rFonts w:ascii="Times New Roman" w:hAnsi="Times New Roman"/>
          <w:i/>
          <w:sz w:val="24"/>
        </w:rPr>
        <w:t xml:space="preserve">*  </w:t>
      </w:r>
      <w:r w:rsidRPr="00E323FB">
        <w:rPr>
          <w:rFonts w:ascii="Times New Roman" w:hAnsi="Times New Roman"/>
          <w:b/>
          <w:i/>
          <w:sz w:val="24"/>
          <w:lang w:val="be-BY"/>
        </w:rPr>
        <w:t>Цените да бъдат с точност до втория знак след десетичната запетая!!!</w:t>
      </w:r>
    </w:p>
    <w:p w:rsidR="00E323FB" w:rsidRPr="00466DE4" w:rsidRDefault="00E323FB" w:rsidP="00E323FB">
      <w:pPr>
        <w:tabs>
          <w:tab w:val="left" w:pos="0"/>
        </w:tabs>
        <w:jc w:val="both"/>
        <w:rPr>
          <w:b/>
          <w:i/>
          <w:sz w:val="24"/>
          <w:szCs w:val="24"/>
          <w:lang w:val="bg-BG"/>
        </w:rPr>
      </w:pPr>
      <w:r w:rsidRPr="00280D18">
        <w:rPr>
          <w:b/>
          <w:bCs/>
          <w:i/>
          <w:sz w:val="24"/>
          <w:szCs w:val="24"/>
          <w:lang w:val="be-BY"/>
        </w:rPr>
        <w:t>Оферти, които не отговарят на изискванията на Възложителя, ще бъдат отстранявани.</w:t>
      </w:r>
      <w:r w:rsidRPr="00280D18">
        <w:rPr>
          <w:b/>
          <w:i/>
          <w:sz w:val="24"/>
          <w:szCs w:val="24"/>
          <w:lang w:val="be-BY"/>
        </w:rPr>
        <w:t xml:space="preserve"> </w:t>
      </w:r>
    </w:p>
    <w:p w:rsidR="00E323FB" w:rsidRPr="00466DE4" w:rsidRDefault="00E323FB" w:rsidP="00E323FB">
      <w:pPr>
        <w:pStyle w:val="BodyText"/>
        <w:tabs>
          <w:tab w:val="left" w:pos="360"/>
        </w:tabs>
        <w:rPr>
          <w:rFonts w:ascii="Times New Roman" w:hAnsi="Times New Roman" w:cs="Times New Roman"/>
          <w:sz w:val="24"/>
          <w:szCs w:val="24"/>
          <w:lang w:val="be-BY"/>
        </w:rPr>
      </w:pPr>
    </w:p>
    <w:p w:rsidR="00E323FB" w:rsidRPr="005A72A3" w:rsidRDefault="00E323FB" w:rsidP="00E323FB">
      <w:pPr>
        <w:pStyle w:val="BodyText"/>
        <w:tabs>
          <w:tab w:val="left" w:pos="360"/>
        </w:tabs>
        <w:rPr>
          <w:rFonts w:ascii="Times New Roman" w:hAnsi="Times New Roman" w:cs="Times New Roman"/>
          <w:sz w:val="24"/>
          <w:szCs w:val="24"/>
          <w:lang w:val="be-BY"/>
        </w:rPr>
      </w:pPr>
      <w:r w:rsidRPr="005A72A3">
        <w:rPr>
          <w:rFonts w:ascii="Times New Roman" w:hAnsi="Times New Roman" w:cs="Times New Roman"/>
          <w:b/>
          <w:i/>
          <w:sz w:val="24"/>
          <w:szCs w:val="24"/>
          <w:lang w:val="be-BY"/>
        </w:rPr>
        <w:t>*</w:t>
      </w:r>
      <w:r w:rsidRPr="005A72A3">
        <w:rPr>
          <w:rFonts w:ascii="Times New Roman" w:hAnsi="Times New Roman" w:cs="Times New Roman"/>
          <w:b/>
          <w:sz w:val="24"/>
          <w:szCs w:val="24"/>
          <w:lang w:val="be-BY"/>
        </w:rPr>
        <w:t xml:space="preserve"> Когато участник подава оферта за повече от една обособена позиция</w:t>
      </w:r>
      <w:r w:rsidRPr="005A72A3">
        <w:rPr>
          <w:rFonts w:ascii="Times New Roman" w:hAnsi="Times New Roman" w:cs="Times New Roman"/>
          <w:sz w:val="24"/>
          <w:szCs w:val="24"/>
          <w:lang w:val="be-BY"/>
        </w:rPr>
        <w:t xml:space="preserve">, </w:t>
      </w:r>
      <w:r w:rsidRPr="005A72A3">
        <w:rPr>
          <w:rFonts w:ascii="Times New Roman" w:hAnsi="Times New Roman" w:cs="Times New Roman"/>
          <w:b/>
          <w:sz w:val="24"/>
          <w:szCs w:val="24"/>
          <w:lang w:val="be-BY"/>
        </w:rPr>
        <w:t>в опаковката за всяка от позициите</w:t>
      </w:r>
      <w:r w:rsidRPr="005A72A3">
        <w:rPr>
          <w:rFonts w:ascii="Times New Roman" w:hAnsi="Times New Roman" w:cs="Times New Roman"/>
          <w:sz w:val="24"/>
          <w:szCs w:val="24"/>
          <w:lang w:val="be-BY"/>
        </w:rPr>
        <w:t xml:space="preserve"> </w:t>
      </w:r>
      <w:r w:rsidRPr="005A72A3">
        <w:rPr>
          <w:rFonts w:ascii="Times New Roman" w:hAnsi="Times New Roman" w:cs="Times New Roman"/>
          <w:b/>
          <w:sz w:val="24"/>
          <w:szCs w:val="24"/>
          <w:lang w:val="be-BY"/>
        </w:rPr>
        <w:t>се представят поотделно комплектувани документи по чл. 39, ал. 3, т. 1 от ППЗОП</w:t>
      </w:r>
      <w:r w:rsidRPr="005A72A3">
        <w:rPr>
          <w:rFonts w:ascii="Times New Roman" w:hAnsi="Times New Roman" w:cs="Times New Roman"/>
          <w:b/>
          <w:sz w:val="24"/>
          <w:szCs w:val="24"/>
        </w:rPr>
        <w:t xml:space="preserve"> </w:t>
      </w:r>
      <w:r w:rsidRPr="005A72A3">
        <w:rPr>
          <w:rFonts w:ascii="Times New Roman" w:hAnsi="Times New Roman" w:cs="Times New Roman"/>
          <w:b/>
          <w:sz w:val="24"/>
          <w:szCs w:val="24"/>
          <w:u w:val="single"/>
        </w:rPr>
        <w:t xml:space="preserve">/документите от </w:t>
      </w:r>
      <w:r w:rsidR="00542E8D">
        <w:rPr>
          <w:rFonts w:ascii="Times New Roman" w:hAnsi="Times New Roman" w:cs="Times New Roman"/>
          <w:b/>
          <w:sz w:val="24"/>
          <w:szCs w:val="24"/>
          <w:u w:val="single"/>
        </w:rPr>
        <w:t>6</w:t>
      </w:r>
      <w:r w:rsidRPr="005A72A3">
        <w:rPr>
          <w:rFonts w:ascii="Times New Roman" w:hAnsi="Times New Roman" w:cs="Times New Roman"/>
          <w:b/>
          <w:sz w:val="24"/>
          <w:szCs w:val="24"/>
          <w:u w:val="single"/>
        </w:rPr>
        <w:t xml:space="preserve">.1 до </w:t>
      </w:r>
      <w:r w:rsidR="002F2DB4">
        <w:rPr>
          <w:rFonts w:ascii="Times New Roman" w:hAnsi="Times New Roman" w:cs="Times New Roman"/>
          <w:b/>
          <w:sz w:val="24"/>
          <w:szCs w:val="24"/>
          <w:u w:val="single"/>
        </w:rPr>
        <w:t>6.</w:t>
      </w:r>
      <w:r w:rsidR="002F2DB4" w:rsidRPr="00E50181">
        <w:rPr>
          <w:rFonts w:ascii="Times New Roman" w:hAnsi="Times New Roman" w:cs="Times New Roman"/>
          <w:b/>
          <w:sz w:val="24"/>
          <w:szCs w:val="24"/>
          <w:u w:val="single"/>
          <w:lang w:val="be-BY"/>
        </w:rPr>
        <w:t>4</w:t>
      </w:r>
      <w:r w:rsidRPr="005A72A3">
        <w:rPr>
          <w:rFonts w:ascii="Times New Roman" w:hAnsi="Times New Roman" w:cs="Times New Roman"/>
          <w:b/>
          <w:sz w:val="24"/>
          <w:szCs w:val="24"/>
          <w:u w:val="single"/>
        </w:rPr>
        <w:t xml:space="preserve">, описани в </w:t>
      </w:r>
      <w:r w:rsidRPr="005A72A3">
        <w:rPr>
          <w:rStyle w:val="ala2"/>
          <w:rFonts w:ascii="Times New Roman" w:hAnsi="Times New Roman" w:cs="Times New Roman"/>
          <w:b/>
          <w:sz w:val="24"/>
          <w:szCs w:val="24"/>
          <w:u w:val="single"/>
          <w:lang w:val="be-BY"/>
        </w:rPr>
        <w:t>съдържа</w:t>
      </w:r>
      <w:r w:rsidRPr="005A72A3">
        <w:rPr>
          <w:rStyle w:val="ala2"/>
          <w:rFonts w:ascii="Times New Roman" w:hAnsi="Times New Roman" w:cs="Times New Roman"/>
          <w:b/>
          <w:sz w:val="24"/>
          <w:szCs w:val="24"/>
          <w:u w:val="single"/>
        </w:rPr>
        <w:t>нието на офертата</w:t>
      </w:r>
      <w:r w:rsidRPr="005A72A3">
        <w:rPr>
          <w:rStyle w:val="ala2"/>
          <w:rFonts w:ascii="Times New Roman" w:hAnsi="Times New Roman" w:cs="Times New Roman"/>
          <w:b/>
          <w:sz w:val="24"/>
          <w:szCs w:val="24"/>
        </w:rPr>
        <w:t>/</w:t>
      </w:r>
      <w:r w:rsidRPr="005A72A3">
        <w:rPr>
          <w:rFonts w:ascii="Times New Roman" w:hAnsi="Times New Roman" w:cs="Times New Roman"/>
          <w:b/>
          <w:sz w:val="24"/>
          <w:szCs w:val="24"/>
          <w:lang w:val="be-BY"/>
        </w:rPr>
        <w:t>, и отделни непрозрачни пликове с надпис "Предлагани ценови параметри"</w:t>
      </w:r>
      <w:r w:rsidRPr="005A72A3">
        <w:rPr>
          <w:rFonts w:ascii="Times New Roman" w:hAnsi="Times New Roman" w:cs="Times New Roman"/>
          <w:b/>
          <w:spacing w:val="1"/>
          <w:sz w:val="24"/>
          <w:szCs w:val="24"/>
          <w:lang w:val="be-BY"/>
        </w:rPr>
        <w:t xml:space="preserve"> с </w:t>
      </w:r>
      <w:r w:rsidRPr="005A72A3">
        <w:rPr>
          <w:rFonts w:ascii="Times New Roman" w:hAnsi="Times New Roman" w:cs="Times New Roman"/>
          <w:b/>
          <w:sz w:val="24"/>
          <w:szCs w:val="24"/>
          <w:lang w:val="be-BY"/>
        </w:rPr>
        <w:t xml:space="preserve">посочване на </w:t>
      </w:r>
      <w:r w:rsidR="002F2DB4">
        <w:rPr>
          <w:rFonts w:ascii="Times New Roman" w:hAnsi="Times New Roman" w:cs="Times New Roman"/>
          <w:spacing w:val="1"/>
          <w:sz w:val="24"/>
          <w:szCs w:val="24"/>
        </w:rPr>
        <w:t>обособените</w:t>
      </w:r>
      <w:r w:rsidR="002F2DB4">
        <w:rPr>
          <w:rFonts w:ascii="Times New Roman" w:hAnsi="Times New Roman" w:cs="Times New Roman"/>
          <w:sz w:val="24"/>
          <w:szCs w:val="24"/>
        </w:rPr>
        <w:t xml:space="preserve"> позиции</w:t>
      </w:r>
      <w:r w:rsidRPr="005A72A3">
        <w:rPr>
          <w:rFonts w:ascii="Times New Roman" w:hAnsi="Times New Roman" w:cs="Times New Roman"/>
          <w:sz w:val="24"/>
          <w:szCs w:val="24"/>
        </w:rPr>
        <w:t>, за които се отнасят.</w:t>
      </w:r>
    </w:p>
    <w:p w:rsidR="00E323FB" w:rsidRPr="005A72A3" w:rsidRDefault="00E323FB" w:rsidP="00E323FB">
      <w:pPr>
        <w:pStyle w:val="ListParagraph"/>
        <w:spacing w:after="0" w:line="240" w:lineRule="auto"/>
        <w:ind w:left="0"/>
        <w:jc w:val="both"/>
        <w:rPr>
          <w:highlight w:val="cyan"/>
        </w:rPr>
      </w:pPr>
    </w:p>
    <w:p w:rsidR="00E323FB" w:rsidRDefault="00E323FB" w:rsidP="00E323FB">
      <w:pPr>
        <w:jc w:val="both"/>
        <w:rPr>
          <w:b/>
          <w:sz w:val="24"/>
          <w:szCs w:val="24"/>
          <w:u w:val="single"/>
          <w:lang w:val="bg-BG"/>
        </w:rPr>
      </w:pPr>
      <w:r w:rsidRPr="00EB0508">
        <w:rPr>
          <w:b/>
          <w:i/>
          <w:sz w:val="24"/>
          <w:szCs w:val="24"/>
          <w:lang w:val="bg-BG"/>
        </w:rPr>
        <w:t>*</w:t>
      </w:r>
      <w:r w:rsidRPr="00EB0508">
        <w:rPr>
          <w:b/>
          <w:sz w:val="24"/>
          <w:szCs w:val="24"/>
          <w:lang w:val="bg-BG"/>
        </w:rPr>
        <w:t xml:space="preserve"> Тъй като обхватът на поръчката е доставка на медицински изделия, критериите за подбор са еднакви за всички обособени позиции. </w:t>
      </w:r>
      <w:r w:rsidRPr="00EB0508">
        <w:rPr>
          <w:b/>
          <w:sz w:val="24"/>
          <w:szCs w:val="24"/>
          <w:u w:val="single"/>
          <w:lang w:val="bg-BG"/>
        </w:rPr>
        <w:t xml:space="preserve">На основание чл. 47, ал. 10 от ППЗОП Възложителят допуска представяне на едно заявление /един еЕЕДОП и документите от № 1 до № </w:t>
      </w:r>
      <w:r w:rsidR="00542E8D">
        <w:rPr>
          <w:b/>
          <w:sz w:val="24"/>
          <w:szCs w:val="24"/>
          <w:u w:val="single"/>
          <w:lang w:val="bg-BG"/>
        </w:rPr>
        <w:t>5</w:t>
      </w:r>
      <w:r w:rsidRPr="00EB0508">
        <w:rPr>
          <w:b/>
          <w:sz w:val="24"/>
          <w:szCs w:val="24"/>
          <w:u w:val="single"/>
          <w:lang w:val="bg-BG"/>
        </w:rPr>
        <w:t xml:space="preserve">, описани в </w:t>
      </w:r>
      <w:r w:rsidRPr="00EB0508">
        <w:rPr>
          <w:rStyle w:val="ala2"/>
          <w:b/>
          <w:sz w:val="24"/>
          <w:szCs w:val="24"/>
          <w:u w:val="single"/>
          <w:lang w:val="bg-BG"/>
        </w:rPr>
        <w:t>съдържанието на офертата/</w:t>
      </w:r>
      <w:r w:rsidRPr="00EB0508">
        <w:rPr>
          <w:b/>
          <w:sz w:val="24"/>
          <w:szCs w:val="24"/>
          <w:u w:val="single"/>
          <w:lang w:val="bg-BG"/>
        </w:rPr>
        <w:t>.</w:t>
      </w:r>
    </w:p>
    <w:p w:rsidR="00E323FB" w:rsidRPr="003337BA" w:rsidRDefault="00E323FB" w:rsidP="00E323FB">
      <w:pPr>
        <w:jc w:val="both"/>
        <w:rPr>
          <w:b/>
          <w:sz w:val="24"/>
          <w:szCs w:val="24"/>
          <w:lang w:val="bg-BG"/>
        </w:rPr>
      </w:pPr>
    </w:p>
    <w:p w:rsidR="009779AA" w:rsidRPr="008D71C0" w:rsidRDefault="008D71C0" w:rsidP="008D71C0">
      <w:pPr>
        <w:tabs>
          <w:tab w:val="left" w:pos="0"/>
        </w:tabs>
        <w:jc w:val="center"/>
        <w:rPr>
          <w:b/>
          <w:sz w:val="24"/>
          <w:szCs w:val="24"/>
          <w:lang w:val="bg-BG"/>
        </w:rPr>
      </w:pPr>
      <w:r w:rsidRPr="001A328F">
        <w:rPr>
          <w:b/>
          <w:sz w:val="24"/>
          <w:szCs w:val="24"/>
          <w:lang w:val="bg-BG"/>
        </w:rPr>
        <w:t xml:space="preserve">Раздел </w:t>
      </w:r>
      <w:r>
        <w:rPr>
          <w:b/>
          <w:sz w:val="24"/>
          <w:szCs w:val="24"/>
          <w:lang w:val="bg-BG"/>
        </w:rPr>
        <w:t>V</w:t>
      </w:r>
      <w:r w:rsidRPr="00396D69">
        <w:rPr>
          <w:b/>
          <w:sz w:val="24"/>
          <w:szCs w:val="24"/>
          <w:lang w:val="bg-BG"/>
        </w:rPr>
        <w:t>ІІ</w:t>
      </w:r>
    </w:p>
    <w:p w:rsidR="00533662" w:rsidRPr="001A328F" w:rsidRDefault="008D71C0" w:rsidP="006C6348">
      <w:pPr>
        <w:widowControl w:val="0"/>
        <w:tabs>
          <w:tab w:val="left" w:pos="0"/>
        </w:tabs>
        <w:adjustRightInd w:val="0"/>
        <w:jc w:val="center"/>
        <w:rPr>
          <w:b/>
          <w:sz w:val="24"/>
          <w:szCs w:val="24"/>
          <w:lang w:val="bg-BG"/>
        </w:rPr>
      </w:pPr>
      <w:r w:rsidRPr="001A328F">
        <w:rPr>
          <w:b/>
          <w:sz w:val="24"/>
          <w:szCs w:val="24"/>
          <w:lang w:val="bg-BG"/>
        </w:rPr>
        <w:t xml:space="preserve">РАЗГЛЕЖДАНЕ НА ОФЕРТИТЕ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w:t>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w:t>
      </w:r>
      <w:r w:rsidR="00E323FB">
        <w:rPr>
          <w:rStyle w:val="subpardislink"/>
          <w:iCs/>
          <w:sz w:val="24"/>
          <w:szCs w:val="24"/>
          <w:lang w:val="bg-BG"/>
        </w:rPr>
        <w:tab/>
      </w:r>
      <w:r w:rsidRPr="005F2A65">
        <w:rPr>
          <w:rStyle w:val="subpardislink"/>
          <w:iCs/>
          <w:sz w:val="24"/>
          <w:szCs w:val="24"/>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5D625C">
      <w:pPr>
        <w:widowControl w:val="0"/>
        <w:tabs>
          <w:tab w:val="left" w:pos="0"/>
        </w:tabs>
        <w:adjustRightInd w:val="0"/>
        <w:jc w:val="both"/>
        <w:rPr>
          <w:rStyle w:val="subpardislink"/>
          <w:iCs/>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E323FB">
        <w:rPr>
          <w:sz w:val="24"/>
          <w:szCs w:val="24"/>
          <w:lang w:val="bg-BG"/>
        </w:rPr>
        <w:tab/>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BD4B1F" w:rsidP="00A04C94">
      <w:pPr>
        <w:jc w:val="both"/>
        <w:textAlignment w:val="center"/>
        <w:rPr>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E323FB">
        <w:rPr>
          <w:sz w:val="24"/>
          <w:szCs w:val="24"/>
          <w:lang w:val="bg-BG"/>
        </w:rPr>
        <w:tab/>
      </w: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w:t>
      </w:r>
      <w:r w:rsidR="00542E8D">
        <w:rPr>
          <w:sz w:val="24"/>
          <w:szCs w:val="24"/>
          <w:lang w:val="bg-BG"/>
        </w:rPr>
        <w:t>ПП</w:t>
      </w:r>
      <w:r w:rsidR="00FD5771" w:rsidRPr="005F2A65">
        <w:rPr>
          <w:sz w:val="24"/>
          <w:szCs w:val="24"/>
          <w:lang w:val="bg-BG"/>
        </w:rPr>
        <w:t xml:space="preserve">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BD4B1F" w:rsidP="00A04C94">
      <w:pPr>
        <w:jc w:val="both"/>
        <w:textAlignment w:val="center"/>
        <w:rPr>
          <w:sz w:val="24"/>
          <w:szCs w:val="24"/>
          <w:lang w:val="bg-BG"/>
        </w:rPr>
      </w:pPr>
    </w:p>
    <w:p w:rsidR="00A60BFF" w:rsidRDefault="00FD5771" w:rsidP="00A04C94">
      <w:pPr>
        <w:adjustRightInd w:val="0"/>
        <w:jc w:val="both"/>
        <w:rPr>
          <w:sz w:val="24"/>
          <w:szCs w:val="24"/>
          <w:lang w:val="bg-BG"/>
        </w:rPr>
      </w:pPr>
      <w:r w:rsidRPr="005F2A65">
        <w:rPr>
          <w:b/>
          <w:sz w:val="24"/>
          <w:szCs w:val="24"/>
          <w:lang w:val="bg-BG"/>
        </w:rPr>
        <w:t xml:space="preserve">        </w:t>
      </w:r>
      <w:r w:rsidR="00E323FB">
        <w:rPr>
          <w:b/>
          <w:sz w:val="24"/>
          <w:szCs w:val="24"/>
          <w:lang w:val="bg-BG"/>
        </w:rPr>
        <w:tab/>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BD4B1F" w:rsidP="00A04C94">
      <w:pPr>
        <w:adjustRightInd w:val="0"/>
        <w:jc w:val="both"/>
        <w:rPr>
          <w:sz w:val="24"/>
          <w:szCs w:val="24"/>
          <w:lang w:val="bg-BG"/>
        </w:rPr>
      </w:pPr>
    </w:p>
    <w:p w:rsidR="00A60BFF" w:rsidRDefault="00DD6D29" w:rsidP="00A04C94">
      <w:pPr>
        <w:adjustRightInd w:val="0"/>
        <w:jc w:val="both"/>
        <w:rPr>
          <w:i/>
          <w:sz w:val="24"/>
          <w:szCs w:val="24"/>
          <w:lang w:val="bg-BG"/>
        </w:rPr>
      </w:pPr>
      <w:r w:rsidRPr="005F2A65">
        <w:rPr>
          <w:b/>
          <w:i/>
          <w:sz w:val="24"/>
          <w:szCs w:val="24"/>
          <w:lang w:val="bg-BG"/>
        </w:rPr>
        <w:t>*</w:t>
      </w:r>
      <w:r w:rsidR="00A60BFF" w:rsidRPr="005F2A65">
        <w:rPr>
          <w:i/>
          <w:sz w:val="24"/>
          <w:szCs w:val="24"/>
          <w:lang w:val="bg-BG"/>
        </w:rPr>
        <w:t xml:space="preserve">Когато промените се отнасят до обстоятелства, различни от посочените по чл. 54, ал. 1, т. 1, 2 и 7 и чл. 55, ал. 1, т. 5 от ЗОП, новият </w:t>
      </w:r>
      <w:r w:rsidR="00BF5425">
        <w:rPr>
          <w:i/>
          <w:sz w:val="24"/>
          <w:szCs w:val="24"/>
          <w:lang w:val="bg-BG"/>
        </w:rPr>
        <w:t>е</w:t>
      </w:r>
      <w:r w:rsidR="00A60BFF" w:rsidRPr="005F2A65">
        <w:rPr>
          <w:i/>
          <w:sz w:val="24"/>
          <w:szCs w:val="24"/>
          <w:lang w:val="bg-BG"/>
        </w:rPr>
        <w:t>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A04C94">
      <w:pPr>
        <w:adjustRightInd w:val="0"/>
        <w:jc w:val="both"/>
        <w:rPr>
          <w:i/>
          <w:sz w:val="24"/>
          <w:szCs w:val="24"/>
          <w:lang w:val="bg-BG"/>
        </w:rPr>
      </w:pPr>
    </w:p>
    <w:p w:rsidR="00BD4B1F" w:rsidRPr="005F2A65" w:rsidRDefault="00DD6D29" w:rsidP="00A04C94">
      <w:pPr>
        <w:adjustRightInd w:val="0"/>
        <w:jc w:val="both"/>
        <w:rPr>
          <w:sz w:val="24"/>
          <w:szCs w:val="24"/>
          <w:lang w:val="bg-BG"/>
        </w:rPr>
      </w:pPr>
      <w:r w:rsidRPr="005F2A65">
        <w:rPr>
          <w:b/>
          <w:sz w:val="24"/>
          <w:szCs w:val="24"/>
          <w:lang w:val="bg-BG"/>
        </w:rPr>
        <w:t xml:space="preserve">        </w:t>
      </w:r>
      <w:r w:rsidR="00E323FB">
        <w:rPr>
          <w:b/>
          <w:sz w:val="24"/>
          <w:szCs w:val="24"/>
          <w:lang w:val="bg-BG"/>
        </w:rPr>
        <w:tab/>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A04C94" w:rsidRPr="005F2A65" w:rsidRDefault="00DD6D29" w:rsidP="00E323FB">
      <w:pPr>
        <w:jc w:val="both"/>
        <w:textAlignment w:val="center"/>
        <w:rPr>
          <w:rStyle w:val="FontStyle18"/>
          <w:rFonts w:ascii="Times New Roman" w:hAnsi="Times New Roman" w:cs="Times New Roman"/>
          <w:sz w:val="24"/>
          <w:szCs w:val="24"/>
          <w:lang w:val="bg-BG"/>
        </w:rPr>
      </w:pPr>
      <w:r w:rsidRPr="005F2A65">
        <w:rPr>
          <w:sz w:val="24"/>
          <w:szCs w:val="24"/>
          <w:lang w:val="bg-BG"/>
        </w:rPr>
        <w:t xml:space="preserve">        </w:t>
      </w:r>
      <w:r w:rsidR="00E323FB">
        <w:rPr>
          <w:sz w:val="24"/>
          <w:szCs w:val="24"/>
          <w:lang w:val="bg-BG"/>
        </w:rPr>
        <w:tab/>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0B4819" w:rsidRPr="00E323FB" w:rsidRDefault="008138FC" w:rsidP="00E323FB">
      <w:pPr>
        <w:pStyle w:val="Style7"/>
        <w:widowControl/>
        <w:tabs>
          <w:tab w:val="left" w:pos="709"/>
        </w:tabs>
        <w:spacing w:line="240" w:lineRule="auto"/>
        <w:rPr>
          <w:rFonts w:ascii="Times New Roman" w:hAnsi="Times New Roman" w:cs="Times New Roman"/>
        </w:rPr>
      </w:pPr>
      <w:r w:rsidRPr="00BF5425">
        <w:rPr>
          <w:rStyle w:val="FontStyle18"/>
          <w:rFonts w:ascii="Times New Roman" w:hAnsi="Times New Roman" w:cs="Times New Roman"/>
          <w:sz w:val="24"/>
          <w:szCs w:val="24"/>
        </w:rPr>
        <w:t xml:space="preserve">    </w:t>
      </w:r>
      <w:r w:rsidR="00044354" w:rsidRPr="00BF5425">
        <w:rPr>
          <w:rStyle w:val="FontStyle18"/>
          <w:rFonts w:ascii="Times New Roman" w:hAnsi="Times New Roman" w:cs="Times New Roman"/>
          <w:sz w:val="24"/>
          <w:szCs w:val="24"/>
        </w:rPr>
        <w:t xml:space="preserve">  </w:t>
      </w:r>
      <w:r w:rsidRPr="00BF5425">
        <w:rPr>
          <w:rStyle w:val="FontStyle18"/>
          <w:rFonts w:ascii="Times New Roman" w:hAnsi="Times New Roman" w:cs="Times New Roman"/>
          <w:sz w:val="24"/>
          <w:szCs w:val="24"/>
        </w:rPr>
        <w:t xml:space="preserve"> </w:t>
      </w:r>
      <w:r w:rsidR="00E323FB">
        <w:rPr>
          <w:rStyle w:val="FontStyle18"/>
          <w:rFonts w:ascii="Times New Roman" w:hAnsi="Times New Roman" w:cs="Times New Roman"/>
          <w:sz w:val="24"/>
          <w:szCs w:val="24"/>
        </w:rPr>
        <w:tab/>
      </w:r>
      <w:r w:rsidRPr="00BF5425">
        <w:rPr>
          <w:rStyle w:val="FontStyle18"/>
          <w:rFonts w:ascii="Times New Roman" w:hAnsi="Times New Roman" w:cs="Times New Roman"/>
          <w:sz w:val="24"/>
          <w:szCs w:val="24"/>
        </w:rPr>
        <w:t xml:space="preserve">Комисията не </w:t>
      </w:r>
      <w:r w:rsidRPr="00E323FB">
        <w:rPr>
          <w:rFonts w:ascii="Times New Roman" w:hAnsi="Times New Roman" w:cs="Times New Roman"/>
        </w:rPr>
        <w:t>разглежда</w:t>
      </w:r>
      <w:r w:rsidR="00DD6D29" w:rsidRPr="00E323FB">
        <w:rPr>
          <w:rStyle w:val="ala2"/>
        </w:rPr>
        <w:t xml:space="preserve"> </w:t>
      </w:r>
      <w:r w:rsidR="00DD6D29" w:rsidRPr="00BF5425">
        <w:rPr>
          <w:rStyle w:val="ala2"/>
          <w:rFonts w:ascii="Times New Roman" w:hAnsi="Times New Roman" w:cs="Times New Roman"/>
        </w:rPr>
        <w:t>техническите предложения</w:t>
      </w:r>
      <w:r w:rsidR="00DD6D29" w:rsidRPr="00BF5425">
        <w:rPr>
          <w:rStyle w:val="FontStyle18"/>
          <w:rFonts w:ascii="Times New Roman" w:hAnsi="Times New Roman" w:cs="Times New Roman"/>
          <w:sz w:val="24"/>
          <w:szCs w:val="24"/>
        </w:rPr>
        <w:t xml:space="preserve"> </w:t>
      </w:r>
      <w:r w:rsidRPr="00BF5425">
        <w:rPr>
          <w:rStyle w:val="FontStyle18"/>
          <w:rFonts w:ascii="Times New Roman" w:hAnsi="Times New Roman" w:cs="Times New Roman"/>
          <w:sz w:val="24"/>
          <w:szCs w:val="24"/>
        </w:rPr>
        <w:t xml:space="preserve">на участниците, </w:t>
      </w:r>
      <w:r w:rsidR="00DD6D29" w:rsidRPr="00BF5425">
        <w:rPr>
          <w:rStyle w:val="FontStyle18"/>
          <w:rFonts w:ascii="Times New Roman" w:hAnsi="Times New Roman" w:cs="Times New Roman"/>
          <w:sz w:val="24"/>
          <w:szCs w:val="24"/>
        </w:rPr>
        <w:t xml:space="preserve">за които </w:t>
      </w:r>
      <w:r w:rsidRPr="00BF5425">
        <w:rPr>
          <w:rStyle w:val="FontStyle18"/>
          <w:rFonts w:ascii="Times New Roman" w:hAnsi="Times New Roman" w:cs="Times New Roman"/>
          <w:sz w:val="24"/>
          <w:szCs w:val="24"/>
        </w:rPr>
        <w:t xml:space="preserve">е </w:t>
      </w:r>
      <w:r w:rsidR="00DD6D29" w:rsidRPr="00BF5425">
        <w:rPr>
          <w:rStyle w:val="FontStyle18"/>
          <w:rFonts w:ascii="Times New Roman" w:hAnsi="Times New Roman" w:cs="Times New Roman"/>
          <w:sz w:val="24"/>
          <w:szCs w:val="24"/>
        </w:rPr>
        <w:t xml:space="preserve">установено, че не </w:t>
      </w:r>
      <w:r w:rsidRPr="00BF5425">
        <w:rPr>
          <w:rStyle w:val="FontStyle18"/>
          <w:rFonts w:ascii="Times New Roman" w:hAnsi="Times New Roman" w:cs="Times New Roman"/>
          <w:sz w:val="24"/>
          <w:szCs w:val="24"/>
        </w:rPr>
        <w:t xml:space="preserve">отговарят на изискванията за </w:t>
      </w:r>
      <w:r w:rsidR="00DD6D29" w:rsidRPr="00BF5425">
        <w:rPr>
          <w:rStyle w:val="FontStyle18"/>
          <w:rFonts w:ascii="Times New Roman" w:hAnsi="Times New Roman" w:cs="Times New Roman"/>
          <w:sz w:val="24"/>
          <w:szCs w:val="24"/>
        </w:rPr>
        <w:t xml:space="preserve">лично състояние и на критериите за </w:t>
      </w:r>
      <w:r w:rsidRPr="00BF5425">
        <w:rPr>
          <w:rStyle w:val="FontStyle18"/>
          <w:rFonts w:ascii="Times New Roman" w:hAnsi="Times New Roman" w:cs="Times New Roman"/>
          <w:sz w:val="24"/>
          <w:szCs w:val="24"/>
        </w:rPr>
        <w:t xml:space="preserve">подбор.  </w:t>
      </w:r>
    </w:p>
    <w:p w:rsidR="000B4819" w:rsidRPr="00E323FB" w:rsidRDefault="000B4819" w:rsidP="00A04C94">
      <w:pPr>
        <w:jc w:val="both"/>
        <w:rPr>
          <w:sz w:val="24"/>
          <w:szCs w:val="24"/>
          <w:lang w:val="bg-BG"/>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00E323FB">
        <w:rPr>
          <w:sz w:val="24"/>
          <w:szCs w:val="24"/>
          <w:lang w:val="ru-RU"/>
        </w:rPr>
        <w:tab/>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5F2A65" w:rsidRDefault="00E323FB" w:rsidP="00A04C94">
      <w:pPr>
        <w:ind w:firstLine="482"/>
        <w:jc w:val="both"/>
        <w:rPr>
          <w:position w:val="5"/>
          <w:sz w:val="24"/>
          <w:szCs w:val="24"/>
          <w:lang w:val="ru-RU"/>
        </w:rPr>
      </w:pPr>
      <w:r>
        <w:rPr>
          <w:position w:val="5"/>
          <w:sz w:val="24"/>
          <w:szCs w:val="24"/>
          <w:lang w:val="ru-RU"/>
        </w:rPr>
        <w:tab/>
      </w:r>
      <w:r w:rsidR="000B4819"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w:t>
      </w:r>
      <w:r w:rsidR="00542E8D">
        <w:rPr>
          <w:position w:val="5"/>
          <w:sz w:val="24"/>
          <w:szCs w:val="24"/>
          <w:lang w:val="ru-RU"/>
        </w:rPr>
        <w:t>ПП</w:t>
      </w:r>
      <w:r w:rsidR="000B4819" w:rsidRPr="005F2A65">
        <w:rPr>
          <w:position w:val="5"/>
          <w:sz w:val="24"/>
          <w:szCs w:val="24"/>
          <w:lang w:val="ru-RU"/>
        </w:rPr>
        <w:t xml:space="preserve">ЗОП. </w:t>
      </w:r>
    </w:p>
    <w:p w:rsidR="00BD4B1F" w:rsidRPr="005F2A65" w:rsidRDefault="000B4819" w:rsidP="00A04C94">
      <w:pPr>
        <w:jc w:val="both"/>
        <w:rPr>
          <w:position w:val="5"/>
          <w:sz w:val="24"/>
          <w:szCs w:val="24"/>
          <w:lang w:val="bg-BG"/>
        </w:rPr>
      </w:pPr>
      <w:r w:rsidRPr="005F2A65">
        <w:rPr>
          <w:position w:val="5"/>
          <w:sz w:val="24"/>
          <w:szCs w:val="24"/>
          <w:lang w:val="bg-BG"/>
        </w:rPr>
        <w:t xml:space="preserve">        </w:t>
      </w:r>
      <w:r w:rsidR="00E323FB">
        <w:rPr>
          <w:position w:val="5"/>
          <w:sz w:val="24"/>
          <w:szCs w:val="24"/>
          <w:lang w:val="bg-BG"/>
        </w:rPr>
        <w:tab/>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0B4819" w:rsidRDefault="000B4819" w:rsidP="00A04C94">
      <w:pPr>
        <w:jc w:val="both"/>
        <w:rPr>
          <w:sz w:val="24"/>
          <w:szCs w:val="24"/>
          <w:lang w:val="be-BY"/>
        </w:rPr>
      </w:pPr>
      <w:r w:rsidRPr="005F2A65">
        <w:rPr>
          <w:position w:val="5"/>
          <w:sz w:val="24"/>
          <w:szCs w:val="24"/>
          <w:lang w:val="bg-BG"/>
        </w:rPr>
        <w:t xml:space="preserve">        </w:t>
      </w:r>
      <w:r w:rsidR="00E323FB">
        <w:rPr>
          <w:position w:val="5"/>
          <w:sz w:val="24"/>
          <w:szCs w:val="24"/>
          <w:lang w:val="bg-BG"/>
        </w:rPr>
        <w:tab/>
      </w:r>
      <w:r w:rsidRPr="005F2A65">
        <w:rPr>
          <w:sz w:val="24"/>
          <w:szCs w:val="24"/>
          <w:lang w:val="be-BY"/>
        </w:rPr>
        <w:t xml:space="preserve">Класирането на допуснатите участници ще се извърши </w:t>
      </w:r>
      <w:r w:rsidR="001D6C45" w:rsidRPr="005F2A65">
        <w:rPr>
          <w:sz w:val="24"/>
          <w:szCs w:val="24"/>
          <w:lang w:val="ru-RU"/>
        </w:rPr>
        <w:t xml:space="preserve">въз основа на икономически най-изгодната оферта, определена </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p>
    <w:p w:rsidR="00BD4B1F" w:rsidRPr="005F2A65" w:rsidRDefault="00BD4B1F" w:rsidP="00A04C94">
      <w:pPr>
        <w:jc w:val="both"/>
        <w:rPr>
          <w:sz w:val="24"/>
          <w:szCs w:val="24"/>
          <w:lang w:val="ru-RU"/>
        </w:rPr>
      </w:pPr>
    </w:p>
    <w:p w:rsidR="00165E28" w:rsidRPr="005F2A65" w:rsidRDefault="000B4819" w:rsidP="00A04C94">
      <w:pPr>
        <w:tabs>
          <w:tab w:val="left" w:pos="0"/>
        </w:tabs>
        <w:jc w:val="both"/>
        <w:rPr>
          <w:position w:val="5"/>
          <w:sz w:val="24"/>
          <w:szCs w:val="24"/>
          <w:lang w:val="ru-RU"/>
        </w:rPr>
      </w:pPr>
      <w:r w:rsidRPr="005F2A65">
        <w:rPr>
          <w:position w:val="5"/>
          <w:sz w:val="24"/>
          <w:szCs w:val="24"/>
          <w:lang w:val="bg-BG"/>
        </w:rPr>
        <w:t xml:space="preserve">        </w:t>
      </w:r>
      <w:r w:rsidR="00E323FB">
        <w:rPr>
          <w:position w:val="5"/>
          <w:sz w:val="24"/>
          <w:szCs w:val="24"/>
          <w:lang w:val="bg-BG"/>
        </w:rPr>
        <w:tab/>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9D33C3" w:rsidRPr="005F2A65" w:rsidRDefault="008138FC" w:rsidP="00E323FB">
      <w:pPr>
        <w:pStyle w:val="Style4"/>
        <w:widowControl/>
        <w:tabs>
          <w:tab w:val="left" w:pos="709"/>
        </w:tabs>
        <w:spacing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00E323FB">
        <w:rPr>
          <w:rStyle w:val="ala2"/>
          <w:rFonts w:ascii="Times New Roman" w:hAnsi="Times New Roman"/>
          <w:lang w:val="bg-BG"/>
        </w:rPr>
        <w:tab/>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9D33C3">
        <w:rPr>
          <w:rStyle w:val="ala2"/>
          <w:rFonts w:ascii="Times New Roman" w:hAnsi="Times New Roman"/>
          <w:lang w:val="ru-RU"/>
        </w:rPr>
        <w:t xml:space="preserve">. </w:t>
      </w:r>
    </w:p>
    <w:p w:rsidR="002F55E6" w:rsidRPr="005F2A65" w:rsidRDefault="002F55E6" w:rsidP="00E323FB">
      <w:pPr>
        <w:tabs>
          <w:tab w:val="left" w:pos="709"/>
        </w:tabs>
        <w:autoSpaceDE/>
        <w:autoSpaceDN/>
        <w:jc w:val="both"/>
        <w:textAlignment w:val="center"/>
        <w:rPr>
          <w:sz w:val="24"/>
          <w:szCs w:val="24"/>
          <w:lang w:val="bg-BG"/>
        </w:rPr>
      </w:pPr>
      <w:r w:rsidRPr="005F2A65">
        <w:rPr>
          <w:sz w:val="24"/>
          <w:szCs w:val="24"/>
          <w:lang w:val="bg-BG"/>
        </w:rPr>
        <w:t xml:space="preserve">    </w:t>
      </w:r>
      <w:r w:rsidR="00044354">
        <w:rPr>
          <w:sz w:val="24"/>
          <w:szCs w:val="24"/>
          <w:lang w:val="bg-BG"/>
        </w:rPr>
        <w:t xml:space="preserve">  </w:t>
      </w:r>
      <w:r w:rsidRPr="005F2A65">
        <w:rPr>
          <w:sz w:val="24"/>
          <w:szCs w:val="24"/>
          <w:lang w:val="bg-BG"/>
        </w:rPr>
        <w:t xml:space="preserve"> </w:t>
      </w:r>
      <w:r w:rsidR="00E323FB">
        <w:rPr>
          <w:sz w:val="24"/>
          <w:szCs w:val="24"/>
          <w:lang w:val="bg-BG"/>
        </w:rPr>
        <w:tab/>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00E323FB">
        <w:rPr>
          <w:rStyle w:val="FontStyle18"/>
          <w:rFonts w:ascii="Times New Roman" w:hAnsi="Times New Roman" w:cs="Times New Roman"/>
          <w:sz w:val="24"/>
          <w:szCs w:val="24"/>
          <w:lang w:val="ru-RU"/>
        </w:rPr>
        <w:tab/>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1D6C45" w:rsidRDefault="002F55E6" w:rsidP="00E323FB">
      <w:pPr>
        <w:pStyle w:val="Style4"/>
        <w:widowControl/>
        <w:tabs>
          <w:tab w:val="left" w:pos="709"/>
        </w:tabs>
        <w:spacing w:line="240" w:lineRule="auto"/>
        <w:ind w:firstLine="0"/>
        <w:rPr>
          <w:rFonts w:ascii="Times New Roman" w:hAnsi="Times New Roman"/>
          <w:lang w:val="bg-BG"/>
        </w:rPr>
      </w:pPr>
      <w:r w:rsidRPr="005F2A65">
        <w:rPr>
          <w:rFonts w:ascii="Times New Roman" w:hAnsi="Times New Roman"/>
          <w:lang w:val="bg-BG"/>
        </w:rPr>
        <w:t xml:space="preserve">       </w:t>
      </w:r>
      <w:r w:rsidR="00E323FB">
        <w:rPr>
          <w:rFonts w:ascii="Times New Roman" w:hAnsi="Times New Roman"/>
          <w:lang w:val="bg-BG"/>
        </w:rPr>
        <w:tab/>
      </w:r>
      <w:r w:rsidRPr="005F2A65">
        <w:rPr>
          <w:rFonts w:ascii="Times New Roman" w:hAnsi="Times New Roman"/>
          <w:lang w:val="bg-BG"/>
        </w:rPr>
        <w:t xml:space="preserve">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2F55E6" w:rsidRPr="005F2A65" w:rsidRDefault="00E323FB" w:rsidP="00A04C94">
      <w:pPr>
        <w:tabs>
          <w:tab w:val="left" w:pos="0"/>
        </w:tabs>
        <w:jc w:val="both"/>
        <w:rPr>
          <w:sz w:val="24"/>
          <w:szCs w:val="24"/>
          <w:lang w:val="ru-RU"/>
        </w:rPr>
      </w:pPr>
      <w:r>
        <w:rPr>
          <w:sz w:val="24"/>
          <w:szCs w:val="24"/>
          <w:lang w:val="bg-BG" w:eastAsia="en-US"/>
        </w:rPr>
        <w:tab/>
      </w:r>
      <w:r w:rsidR="002F55E6" w:rsidRPr="005F2A65">
        <w:rPr>
          <w:sz w:val="24"/>
          <w:szCs w:val="24"/>
          <w:lang w:val="ru-RU"/>
        </w:rPr>
        <w:t>В 10 дневен срок от утвърждаване на доклада Възложителят, съгласно чл. 106</w:t>
      </w:r>
      <w:r w:rsidR="008138FC" w:rsidRPr="005F2A65">
        <w:rPr>
          <w:sz w:val="24"/>
          <w:szCs w:val="24"/>
          <w:lang w:val="ru-RU"/>
        </w:rPr>
        <w:t xml:space="preserve">, ал. </w:t>
      </w:r>
      <w:r w:rsidR="002F55E6" w:rsidRPr="005F2A65">
        <w:rPr>
          <w:sz w:val="24"/>
          <w:szCs w:val="24"/>
          <w:lang w:val="ru-RU"/>
        </w:rPr>
        <w:t>6</w:t>
      </w:r>
      <w:r w:rsidR="008138FC" w:rsidRPr="005F2A65">
        <w:rPr>
          <w:sz w:val="24"/>
          <w:szCs w:val="24"/>
          <w:lang w:val="ru-RU"/>
        </w:rPr>
        <w:t xml:space="preserve"> ЗОП издава мотивирано решение, с което </w:t>
      </w:r>
      <w:r w:rsidR="002F55E6" w:rsidRPr="005F2A65">
        <w:rPr>
          <w:sz w:val="24"/>
          <w:szCs w:val="24"/>
          <w:lang w:val="ru-RU"/>
        </w:rPr>
        <w:t>определя</w:t>
      </w:r>
      <w:r w:rsidR="008138FC" w:rsidRPr="005F2A65">
        <w:rPr>
          <w:sz w:val="24"/>
          <w:szCs w:val="24"/>
          <w:lang w:val="ru-RU"/>
        </w:rPr>
        <w:t xml:space="preserve"> изпълнител</w:t>
      </w:r>
      <w:r w:rsidR="002F55E6"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002F55E6" w:rsidRPr="005F2A65">
        <w:rPr>
          <w:sz w:val="24"/>
          <w:szCs w:val="24"/>
          <w:lang w:val="ru-RU"/>
        </w:rPr>
        <w:t xml:space="preserve"> </w:t>
      </w:r>
      <w:r w:rsidR="00044354">
        <w:rPr>
          <w:sz w:val="24"/>
          <w:szCs w:val="24"/>
          <w:lang w:val="ru-RU"/>
        </w:rPr>
        <w:t xml:space="preserve">на основание </w:t>
      </w:r>
      <w:r w:rsidR="002F55E6" w:rsidRPr="005F2A65">
        <w:rPr>
          <w:sz w:val="24"/>
          <w:szCs w:val="24"/>
          <w:lang w:val="ru-RU"/>
        </w:rPr>
        <w:t>чл.</w:t>
      </w:r>
      <w:r w:rsidR="00044354">
        <w:rPr>
          <w:sz w:val="24"/>
          <w:szCs w:val="24"/>
          <w:lang w:val="ru-RU"/>
        </w:rPr>
        <w:t xml:space="preserve"> </w:t>
      </w:r>
      <w:r w:rsidR="002F55E6" w:rsidRPr="005F2A65">
        <w:rPr>
          <w:sz w:val="24"/>
          <w:szCs w:val="24"/>
          <w:lang w:val="ru-RU"/>
        </w:rPr>
        <w:t>107 от ЗОП.</w:t>
      </w:r>
    </w:p>
    <w:p w:rsidR="00B06193" w:rsidRDefault="00E323FB" w:rsidP="00A04C94">
      <w:pPr>
        <w:tabs>
          <w:tab w:val="left" w:pos="0"/>
        </w:tabs>
        <w:jc w:val="both"/>
        <w:rPr>
          <w:sz w:val="24"/>
          <w:szCs w:val="24"/>
          <w:lang w:val="ru-RU"/>
        </w:rPr>
      </w:pPr>
      <w:r>
        <w:rPr>
          <w:sz w:val="24"/>
          <w:szCs w:val="24"/>
          <w:lang w:val="bg-BG"/>
        </w:rPr>
        <w:tab/>
      </w:r>
      <w:r w:rsidR="008138FC"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008138FC" w:rsidRPr="005F2A65">
        <w:rPr>
          <w:sz w:val="24"/>
          <w:szCs w:val="24"/>
          <w:lang w:val="ru-RU"/>
        </w:rPr>
        <w:t xml:space="preserve">условията </w:t>
      </w:r>
      <w:r w:rsidR="0011217A" w:rsidRPr="005F2A65">
        <w:rPr>
          <w:sz w:val="24"/>
          <w:szCs w:val="24"/>
          <w:lang w:val="ru-RU"/>
        </w:rPr>
        <w:t xml:space="preserve">на чл. 43, ал.1 </w:t>
      </w:r>
      <w:r w:rsidR="008138FC"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1A328F">
        <w:rPr>
          <w:b/>
          <w:sz w:val="24"/>
          <w:szCs w:val="24"/>
          <w:lang w:val="ru-RU"/>
        </w:rPr>
        <w:lastRenderedPageBreak/>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EB7B81" w:rsidRPr="005F2A65" w:rsidRDefault="00EB7B81" w:rsidP="00EB7B81">
      <w:pPr>
        <w:jc w:val="center"/>
        <w:rPr>
          <w:b/>
          <w:sz w:val="24"/>
          <w:szCs w:val="24"/>
          <w:lang w:val="bg-BG"/>
        </w:rPr>
      </w:pPr>
    </w:p>
    <w:p w:rsidR="00EB7B81" w:rsidRPr="00EB7B81" w:rsidRDefault="00EB7B81" w:rsidP="00EB7B81">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w:t>
      </w:r>
      <w:r w:rsidR="00E323FB">
        <w:rPr>
          <w:rFonts w:ascii="Times New Roman" w:hAnsi="Times New Roman" w:cs="Times New Roman"/>
          <w:sz w:val="24"/>
          <w:szCs w:val="24"/>
        </w:rPr>
        <w:tab/>
      </w:r>
      <w:r w:rsidRPr="00EB7B81">
        <w:rPr>
          <w:rFonts w:ascii="Times New Roman" w:hAnsi="Times New Roman" w:cs="Times New Roman"/>
          <w:sz w:val="24"/>
          <w:szCs w:val="24"/>
        </w:rPr>
        <w:t xml:space="preserve">Договор за обществена поръчка се сключва с участника, определен за изпълнител </w:t>
      </w:r>
      <w:r w:rsidRPr="00EB7B81">
        <w:rPr>
          <w:rFonts w:ascii="Times New Roman" w:hAnsi="Times New Roman" w:cs="Times New Roman"/>
          <w:sz w:val="24"/>
          <w:szCs w:val="24"/>
          <w:lang w:val="ru-RU"/>
        </w:rPr>
        <w:t>н</w:t>
      </w:r>
      <w:r w:rsidRPr="00EB7B81">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EB7B81">
        <w:rPr>
          <w:rFonts w:ascii="Times New Roman" w:hAnsi="Times New Roman" w:cs="Times New Roman"/>
          <w:sz w:val="24"/>
          <w:szCs w:val="24"/>
          <w:lang w:val="be-BY"/>
        </w:rPr>
        <w:t xml:space="preserve"> </w:t>
      </w:r>
      <w:r w:rsidRPr="00EB7B81">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EB7B81" w:rsidRPr="00EB7B81" w:rsidRDefault="00EB7B81" w:rsidP="00EB7B81">
      <w:pPr>
        <w:pStyle w:val="BodyTextIndent3"/>
        <w:ind w:left="0"/>
        <w:rPr>
          <w:rFonts w:ascii="Times New Roman" w:hAnsi="Times New Roman" w:cs="Times New Roman"/>
          <w:sz w:val="24"/>
          <w:szCs w:val="24"/>
        </w:rPr>
      </w:pPr>
    </w:p>
    <w:p w:rsidR="00EB7B81" w:rsidRPr="00EB7B81" w:rsidRDefault="00EB7B81" w:rsidP="00EB7B81">
      <w:pPr>
        <w:tabs>
          <w:tab w:val="left" w:pos="0"/>
        </w:tabs>
        <w:jc w:val="both"/>
        <w:rPr>
          <w:b/>
          <w:sz w:val="24"/>
          <w:szCs w:val="24"/>
          <w:lang w:val="bg-BG"/>
        </w:rPr>
      </w:pPr>
      <w:r w:rsidRPr="00EB7B81">
        <w:rPr>
          <w:sz w:val="24"/>
          <w:szCs w:val="24"/>
          <w:lang w:val="bg-BG"/>
        </w:rPr>
        <w:t xml:space="preserve">     </w:t>
      </w:r>
      <w:r w:rsidR="00E323FB">
        <w:rPr>
          <w:sz w:val="24"/>
          <w:szCs w:val="24"/>
          <w:lang w:val="bg-BG"/>
        </w:rPr>
        <w:tab/>
      </w:r>
      <w:r w:rsidRPr="00EB7B81">
        <w:rPr>
          <w:sz w:val="24"/>
          <w:szCs w:val="24"/>
          <w:lang w:val="bg-BG"/>
        </w:rPr>
        <w:t>Договорът за обществената поръчка се сключва за срок от 12 месеца</w:t>
      </w:r>
      <w:r w:rsidRPr="00EB7B81">
        <w:rPr>
          <w:sz w:val="24"/>
          <w:szCs w:val="24"/>
          <w:lang w:val="be-BY"/>
        </w:rPr>
        <w:t xml:space="preserve"> и </w:t>
      </w:r>
      <w:r w:rsidRPr="00EB7B81">
        <w:rPr>
          <w:sz w:val="24"/>
          <w:szCs w:val="24"/>
          <w:lang w:val="bg-BG"/>
        </w:rPr>
        <w:t>включва задължително всички предложения от офертата на участника, определен за изпълнител.</w:t>
      </w:r>
      <w:r w:rsidRPr="00EB7B81">
        <w:rPr>
          <w:sz w:val="24"/>
          <w:szCs w:val="24"/>
          <w:lang w:val="ru-RU"/>
        </w:rPr>
        <w:t xml:space="preserve"> </w:t>
      </w:r>
      <w:r w:rsidRPr="00EB7B81">
        <w:rPr>
          <w:b/>
          <w:i/>
          <w:sz w:val="24"/>
          <w:szCs w:val="24"/>
          <w:u w:val="single"/>
          <w:lang w:val="ru-RU"/>
        </w:rPr>
        <w:t>В</w:t>
      </w:r>
      <w:r w:rsidRPr="00EB7B81">
        <w:rPr>
          <w:b/>
          <w:i/>
          <w:sz w:val="24"/>
          <w:szCs w:val="24"/>
          <w:u w:val="single"/>
          <w:lang w:val="bg-BG"/>
        </w:rPr>
        <w:t>ъзможности</w:t>
      </w:r>
      <w:r w:rsidRPr="00EB7B81">
        <w:rPr>
          <w:b/>
          <w:i/>
          <w:sz w:val="24"/>
          <w:szCs w:val="24"/>
          <w:u w:val="single"/>
          <w:lang w:val="ru-RU"/>
        </w:rPr>
        <w:t>те</w:t>
      </w:r>
      <w:r w:rsidRPr="00EB7B81">
        <w:rPr>
          <w:b/>
          <w:i/>
          <w:sz w:val="24"/>
          <w:szCs w:val="24"/>
          <w:u w:val="single"/>
          <w:lang w:val="bg-BG"/>
        </w:rPr>
        <w:t xml:space="preserve"> за изменение на договора</w:t>
      </w:r>
      <w:r w:rsidRPr="00EB7B81">
        <w:rPr>
          <w:b/>
          <w:i/>
          <w:sz w:val="24"/>
          <w:szCs w:val="24"/>
          <w:u w:val="single"/>
          <w:lang w:val="ru-RU"/>
        </w:rPr>
        <w:t xml:space="preserve"> са предвидени в Раздел </w:t>
      </w:r>
      <w:r w:rsidRPr="00EB7B81">
        <w:rPr>
          <w:b/>
          <w:i/>
          <w:sz w:val="24"/>
          <w:szCs w:val="24"/>
          <w:u w:val="single"/>
          <w:lang w:val="bg-BG"/>
        </w:rPr>
        <w:t xml:space="preserve"> ІІІ и Раздел Х от настоящата документация.</w:t>
      </w:r>
      <w:r w:rsidRPr="00EB7B81">
        <w:rPr>
          <w:sz w:val="24"/>
          <w:szCs w:val="24"/>
          <w:lang w:val="bg-BG"/>
        </w:rPr>
        <w:t xml:space="preserve"> </w:t>
      </w:r>
    </w:p>
    <w:p w:rsidR="00EB7B81" w:rsidRPr="00EB7B81" w:rsidRDefault="00EB7B81" w:rsidP="00EB7B81">
      <w:pPr>
        <w:pStyle w:val="BodyTextIndent3"/>
        <w:ind w:left="0"/>
        <w:rPr>
          <w:rFonts w:ascii="Times New Roman" w:hAnsi="Times New Roman" w:cs="Times New Roman"/>
          <w:b/>
          <w:sz w:val="24"/>
          <w:szCs w:val="24"/>
          <w:u w:val="single"/>
          <w:lang w:val="be-BY"/>
        </w:rPr>
      </w:pPr>
      <w:r w:rsidRPr="00EB7B81">
        <w:rPr>
          <w:rFonts w:ascii="Times New Roman" w:hAnsi="Times New Roman" w:cs="Times New Roman"/>
          <w:b/>
          <w:sz w:val="24"/>
          <w:szCs w:val="24"/>
        </w:rPr>
        <w:t xml:space="preserve">      </w:t>
      </w:r>
      <w:r w:rsidR="00E323FB">
        <w:rPr>
          <w:rFonts w:ascii="Times New Roman" w:hAnsi="Times New Roman" w:cs="Times New Roman"/>
          <w:b/>
          <w:sz w:val="24"/>
          <w:szCs w:val="24"/>
        </w:rPr>
        <w:tab/>
      </w:r>
      <w:r w:rsidRPr="00EB7B81">
        <w:rPr>
          <w:rFonts w:ascii="Times New Roman" w:hAnsi="Times New Roman" w:cs="Times New Roman"/>
          <w:b/>
          <w:sz w:val="24"/>
          <w:szCs w:val="24"/>
        </w:rPr>
        <w:t xml:space="preserve"> </w:t>
      </w:r>
      <w:r w:rsidRPr="00EB7B81">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EB7B81" w:rsidRPr="00EB7B81" w:rsidRDefault="00EB7B81" w:rsidP="00EB7B81">
      <w:pPr>
        <w:pStyle w:val="BodyTextIndent3"/>
        <w:ind w:left="0"/>
        <w:rPr>
          <w:rFonts w:ascii="Times New Roman" w:hAnsi="Times New Roman" w:cs="Times New Roman"/>
          <w:b/>
          <w:sz w:val="24"/>
          <w:szCs w:val="24"/>
          <w:u w:val="single"/>
          <w:lang w:val="be-BY"/>
        </w:rPr>
      </w:pPr>
    </w:p>
    <w:p w:rsidR="00EB7B81" w:rsidRPr="00E323FB" w:rsidRDefault="00EB7B81" w:rsidP="00E323FB">
      <w:pPr>
        <w:jc w:val="both"/>
        <w:rPr>
          <w:rStyle w:val="ala"/>
          <w:sz w:val="24"/>
          <w:szCs w:val="24"/>
          <w:lang w:val="ru-RU"/>
        </w:rPr>
      </w:pPr>
      <w:r w:rsidRPr="009D33C3">
        <w:rPr>
          <w:rStyle w:val="ala"/>
          <w:sz w:val="24"/>
          <w:szCs w:val="24"/>
          <w:lang w:val="bg-BG"/>
        </w:rPr>
        <w:t xml:space="preserve">        </w:t>
      </w:r>
      <w:r w:rsidR="00E323FB">
        <w:rPr>
          <w:rStyle w:val="ala"/>
          <w:sz w:val="24"/>
          <w:szCs w:val="24"/>
          <w:lang w:val="bg-BG"/>
        </w:rPr>
        <w:tab/>
      </w:r>
      <w:r w:rsidRPr="009D33C3">
        <w:rPr>
          <w:rStyle w:val="ala"/>
          <w:sz w:val="24"/>
          <w:szCs w:val="24"/>
          <w:lang w:val="ru-RU"/>
        </w:rPr>
        <w:t>Договор за обществена поръчка не се сключва, когато са налице обстоятелствата по чл.112, ал. 2 от ЗОП.</w:t>
      </w:r>
      <w:r>
        <w:rPr>
          <w:b/>
          <w:sz w:val="24"/>
          <w:szCs w:val="24"/>
          <w:lang w:val="bg-BG"/>
        </w:rPr>
        <w:t xml:space="preserve">   </w:t>
      </w:r>
      <w:r w:rsidRPr="00BA7022">
        <w:rPr>
          <w:b/>
          <w:sz w:val="24"/>
          <w:szCs w:val="24"/>
          <w:lang w:val="bg-BG"/>
        </w:rPr>
        <w:t xml:space="preserve">  </w:t>
      </w:r>
    </w:p>
    <w:p w:rsidR="00EB7B81" w:rsidRDefault="00EB7B81" w:rsidP="00EB7B81">
      <w:pPr>
        <w:jc w:val="both"/>
        <w:rPr>
          <w:rStyle w:val="subparinclink"/>
          <w:sz w:val="24"/>
          <w:szCs w:val="24"/>
          <w:lang w:val="bg-BG"/>
        </w:rPr>
      </w:pPr>
      <w:r>
        <w:rPr>
          <w:rStyle w:val="inputvalue"/>
          <w:sz w:val="24"/>
          <w:szCs w:val="24"/>
          <w:lang w:val="bg-BG"/>
        </w:rPr>
        <w:t xml:space="preserve">        </w:t>
      </w:r>
      <w:r w:rsidR="00E323FB">
        <w:rPr>
          <w:rStyle w:val="inputvalue"/>
          <w:sz w:val="24"/>
          <w:szCs w:val="24"/>
          <w:lang w:val="bg-BG"/>
        </w:rPr>
        <w:tab/>
      </w:r>
      <w:r w:rsidRPr="002C637D">
        <w:rPr>
          <w:rStyle w:val="inputvalue"/>
          <w:sz w:val="24"/>
          <w:szCs w:val="24"/>
          <w:lang w:val="bg-BG"/>
        </w:rPr>
        <w:t xml:space="preserve">Преди подписване на договора за възлагане на обществената поръчка </w:t>
      </w:r>
      <w:r w:rsidRPr="002C637D">
        <w:rPr>
          <w:sz w:val="24"/>
          <w:szCs w:val="24"/>
          <w:lang w:val="bg-BG"/>
        </w:rPr>
        <w:t xml:space="preserve">участникът, определен за изпълнител </w:t>
      </w:r>
      <w:r w:rsidRPr="002C637D">
        <w:rPr>
          <w:rStyle w:val="inputvalue"/>
          <w:sz w:val="24"/>
          <w:szCs w:val="24"/>
          <w:lang w:val="bg-BG"/>
        </w:rPr>
        <w:t>е длъжен да предостави актуални документи, удостоверяващи липсата на основания за отстраняване от</w:t>
      </w:r>
      <w:r w:rsidRPr="002C637D">
        <w:rPr>
          <w:sz w:val="24"/>
          <w:szCs w:val="24"/>
          <w:lang w:val="bg-BG"/>
        </w:rPr>
        <w:t xml:space="preserve"> процедурата</w:t>
      </w:r>
      <w:r w:rsidRPr="002C637D">
        <w:rPr>
          <w:rStyle w:val="inputvalue"/>
          <w:sz w:val="24"/>
          <w:szCs w:val="24"/>
          <w:lang w:val="bg-BG"/>
        </w:rPr>
        <w:t xml:space="preserve"> и съответствието с поставените критерии за подбор.</w:t>
      </w:r>
      <w:r w:rsidRPr="008E17A4">
        <w:rPr>
          <w:rStyle w:val="subparinclink"/>
          <w:sz w:val="24"/>
          <w:szCs w:val="24"/>
          <w:lang w:val="bg-BG"/>
        </w:rPr>
        <w:t xml:space="preserve"> </w:t>
      </w:r>
    </w:p>
    <w:p w:rsidR="00EB7B81" w:rsidRDefault="00EB7B81" w:rsidP="00EB7B81">
      <w:pPr>
        <w:jc w:val="both"/>
        <w:rPr>
          <w:rStyle w:val="subparinclink"/>
          <w:sz w:val="24"/>
          <w:szCs w:val="24"/>
          <w:lang w:val="bg-BG"/>
        </w:rPr>
      </w:pPr>
    </w:p>
    <w:p w:rsidR="00EB7B81" w:rsidRPr="00EB7B81" w:rsidRDefault="00EB7B81" w:rsidP="00EB7B81">
      <w:pPr>
        <w:jc w:val="both"/>
        <w:rPr>
          <w:sz w:val="24"/>
          <w:szCs w:val="24"/>
          <w:lang w:val="bg-BG"/>
        </w:rPr>
      </w:pPr>
      <w:r>
        <w:rPr>
          <w:rStyle w:val="subparinclink"/>
          <w:sz w:val="24"/>
          <w:szCs w:val="24"/>
          <w:lang w:val="bg-BG"/>
        </w:rPr>
        <w:t xml:space="preserve">        </w:t>
      </w:r>
      <w:r w:rsidR="00E323FB">
        <w:rPr>
          <w:rStyle w:val="subparinclink"/>
          <w:sz w:val="24"/>
          <w:szCs w:val="24"/>
          <w:lang w:val="bg-BG"/>
        </w:rPr>
        <w:tab/>
      </w:r>
      <w:r w:rsidRPr="009E5496">
        <w:rPr>
          <w:sz w:val="24"/>
          <w:szCs w:val="24"/>
          <w:lang w:val="ru-RU"/>
        </w:rPr>
        <w:t xml:space="preserve">Гаранцията за изпълнение на договора е </w:t>
      </w:r>
      <w:r w:rsidRPr="009E5496">
        <w:rPr>
          <w:rStyle w:val="alt"/>
          <w:sz w:val="24"/>
          <w:szCs w:val="24"/>
          <w:lang w:val="ru-RU"/>
        </w:rPr>
        <w:t xml:space="preserve">в размер </w:t>
      </w:r>
      <w:r w:rsidRPr="00BC1D14">
        <w:rPr>
          <w:rStyle w:val="alt"/>
          <w:sz w:val="24"/>
          <w:szCs w:val="24"/>
          <w:lang w:val="ru-RU"/>
        </w:rPr>
        <w:t xml:space="preserve">на </w:t>
      </w:r>
      <w:r w:rsidRPr="00BC1D14">
        <w:rPr>
          <w:rStyle w:val="alt"/>
          <w:b/>
          <w:sz w:val="24"/>
          <w:szCs w:val="24"/>
          <w:lang w:val="ru-RU"/>
        </w:rPr>
        <w:t>0,</w:t>
      </w:r>
      <w:r w:rsidRPr="00BC1D14">
        <w:rPr>
          <w:b/>
          <w:sz w:val="24"/>
          <w:szCs w:val="24"/>
          <w:lang w:val="ru-RU"/>
        </w:rPr>
        <w:t>5 %</w:t>
      </w:r>
      <w:r w:rsidRPr="00BC1D14">
        <w:rPr>
          <w:sz w:val="24"/>
          <w:szCs w:val="24"/>
          <w:lang w:val="ru-RU"/>
        </w:rPr>
        <w:t xml:space="preserve"> от стойността</w:t>
      </w:r>
      <w:r w:rsidRPr="009E5496">
        <w:rPr>
          <w:sz w:val="24"/>
          <w:szCs w:val="24"/>
          <w:lang w:val="ru-RU"/>
        </w:rPr>
        <w:t xml:space="preserve"> на договора без ДДС</w:t>
      </w:r>
      <w:r w:rsidRPr="009E5496">
        <w:rPr>
          <w:color w:val="000000"/>
          <w:sz w:val="24"/>
          <w:szCs w:val="24"/>
          <w:lang w:val="bg-BG"/>
        </w:rPr>
        <w:t>.</w:t>
      </w:r>
      <w:r>
        <w:rPr>
          <w:sz w:val="24"/>
          <w:szCs w:val="24"/>
          <w:lang w:val="bg-BG"/>
        </w:rPr>
        <w:t xml:space="preserve"> </w:t>
      </w:r>
      <w:r w:rsidRPr="009E5496">
        <w:rPr>
          <w:sz w:val="24"/>
          <w:szCs w:val="24"/>
          <w:lang w:val="bg-BG"/>
        </w:rPr>
        <w:t>Условията и срока за задържане и освобождаването и се уреждат в договора за възлагане на обществената поръчка.</w:t>
      </w:r>
      <w:r>
        <w:rPr>
          <w:sz w:val="24"/>
          <w:szCs w:val="24"/>
          <w:lang w:val="bg-BG"/>
        </w:rPr>
        <w:t xml:space="preserve"> </w:t>
      </w:r>
      <w:r w:rsidRPr="001A328F">
        <w:rPr>
          <w:sz w:val="24"/>
          <w:szCs w:val="24"/>
          <w:lang w:val="bg-BG"/>
        </w:rPr>
        <w:t>Гаранцията за изпълнение се представя в една от следните форми:</w:t>
      </w:r>
    </w:p>
    <w:p w:rsidR="00EB7B81" w:rsidRPr="00EB7B81" w:rsidRDefault="00EB7B81" w:rsidP="00EB7B81">
      <w:pPr>
        <w:ind w:firstLine="709"/>
        <w:jc w:val="both"/>
        <w:rPr>
          <w:sz w:val="24"/>
          <w:szCs w:val="24"/>
          <w:lang w:val="bg-BG"/>
        </w:rPr>
      </w:pPr>
      <w:r w:rsidRPr="00EB7B81">
        <w:rPr>
          <w:sz w:val="24"/>
          <w:szCs w:val="24"/>
          <w:lang w:val="bg-BG"/>
        </w:rPr>
        <w:t xml:space="preserve">а) парична сума, внесена по посочената по-долу банкова сметка на ВЪЗЛОЖИТЕЛЯ в  </w:t>
      </w:r>
      <w:r w:rsidRPr="00EB7B81">
        <w:rPr>
          <w:bCs/>
          <w:sz w:val="24"/>
          <w:szCs w:val="24"/>
          <w:lang w:val="bg-BG"/>
        </w:rPr>
        <w:t>ОББ АД</w:t>
      </w:r>
      <w:r w:rsidRPr="00EB7B81">
        <w:rPr>
          <w:sz w:val="24"/>
          <w:szCs w:val="24"/>
          <w:lang w:val="bg-BG"/>
        </w:rPr>
        <w:t>:</w:t>
      </w:r>
    </w:p>
    <w:p w:rsidR="00EB7B81" w:rsidRPr="00EB7B81" w:rsidRDefault="00EB7B81" w:rsidP="00EB7B81">
      <w:pPr>
        <w:ind w:firstLine="709"/>
        <w:jc w:val="both"/>
        <w:rPr>
          <w:sz w:val="24"/>
          <w:szCs w:val="24"/>
          <w:lang w:val="bg-BG"/>
        </w:rPr>
      </w:pPr>
      <w:r w:rsidRPr="00EB7B81">
        <w:rPr>
          <w:sz w:val="24"/>
          <w:szCs w:val="24"/>
        </w:rPr>
        <w:t>IBAN</w:t>
      </w:r>
      <w:r w:rsidRPr="00EB7B81">
        <w:rPr>
          <w:sz w:val="24"/>
          <w:szCs w:val="24"/>
          <w:lang w:val="bg-BG"/>
        </w:rPr>
        <w:t xml:space="preserve">: </w:t>
      </w:r>
      <w:r w:rsidRPr="00EB7B81">
        <w:rPr>
          <w:rStyle w:val="fontstyle01"/>
          <w:rFonts w:ascii="Times New Roman" w:hAnsi="Times New Roman"/>
          <w:sz w:val="24"/>
          <w:szCs w:val="24"/>
        </w:rPr>
        <w:t>BG</w:t>
      </w:r>
      <w:r w:rsidRPr="00EB7B81">
        <w:rPr>
          <w:rStyle w:val="fontstyle01"/>
          <w:rFonts w:ascii="Times New Roman" w:hAnsi="Times New Roman"/>
          <w:sz w:val="24"/>
          <w:szCs w:val="24"/>
          <w:lang w:val="bg-BG"/>
        </w:rPr>
        <w:t xml:space="preserve">41 </w:t>
      </w:r>
      <w:r w:rsidRPr="00EB7B81">
        <w:rPr>
          <w:rStyle w:val="fontstyle01"/>
          <w:rFonts w:ascii="Times New Roman" w:hAnsi="Times New Roman"/>
          <w:sz w:val="24"/>
          <w:szCs w:val="24"/>
        </w:rPr>
        <w:t>UBBS</w:t>
      </w:r>
      <w:r w:rsidRPr="00EB7B81">
        <w:rPr>
          <w:rStyle w:val="fontstyle01"/>
          <w:rFonts w:ascii="Times New Roman" w:hAnsi="Times New Roman"/>
          <w:sz w:val="24"/>
          <w:szCs w:val="24"/>
          <w:lang w:val="bg-BG"/>
        </w:rPr>
        <w:t>88881000322926</w:t>
      </w:r>
      <w:r w:rsidRPr="00EB7B81">
        <w:rPr>
          <w:sz w:val="24"/>
          <w:szCs w:val="24"/>
          <w:lang w:val="bg-BG"/>
        </w:rPr>
        <w:t xml:space="preserve">, </w:t>
      </w:r>
      <w:r w:rsidRPr="00EB7B81">
        <w:rPr>
          <w:sz w:val="24"/>
          <w:szCs w:val="24"/>
        </w:rPr>
        <w:t>BIG</w:t>
      </w:r>
      <w:r w:rsidRPr="00EB7B81">
        <w:rPr>
          <w:sz w:val="24"/>
          <w:szCs w:val="24"/>
          <w:lang w:val="bg-BG"/>
        </w:rPr>
        <w:t xml:space="preserve"> код </w:t>
      </w:r>
      <w:r w:rsidRPr="00EB7B81">
        <w:rPr>
          <w:rStyle w:val="fontstyle01"/>
          <w:rFonts w:ascii="Times New Roman" w:hAnsi="Times New Roman"/>
          <w:sz w:val="24"/>
          <w:szCs w:val="24"/>
        </w:rPr>
        <w:t>UBBS</w:t>
      </w:r>
      <w:r w:rsidRPr="00EB7B81">
        <w:rPr>
          <w:sz w:val="24"/>
          <w:szCs w:val="24"/>
          <w:lang w:val="bg-BG"/>
        </w:rPr>
        <w:t xml:space="preserve"> </w:t>
      </w:r>
      <w:r w:rsidRPr="00EB7B81">
        <w:rPr>
          <w:sz w:val="24"/>
          <w:szCs w:val="24"/>
        </w:rPr>
        <w:t>BGSF</w:t>
      </w:r>
      <w:r w:rsidRPr="00EB7B81">
        <w:rPr>
          <w:bCs/>
          <w:sz w:val="24"/>
          <w:szCs w:val="24"/>
          <w:lang w:val="bg-BG"/>
        </w:rPr>
        <w:t xml:space="preserve">, </w:t>
      </w:r>
      <w:r w:rsidRPr="00EB7B81">
        <w:rPr>
          <w:sz w:val="24"/>
          <w:szCs w:val="24"/>
          <w:lang w:val="bg-BG"/>
        </w:rPr>
        <w:t xml:space="preserve">или </w:t>
      </w:r>
    </w:p>
    <w:p w:rsidR="00EB7B81" w:rsidRPr="00EB7B81" w:rsidRDefault="00EB7B81" w:rsidP="00EB7B81">
      <w:pPr>
        <w:ind w:firstLine="709"/>
        <w:jc w:val="both"/>
        <w:rPr>
          <w:sz w:val="24"/>
          <w:szCs w:val="24"/>
          <w:lang w:val="bg-BG"/>
        </w:rPr>
      </w:pPr>
      <w:r w:rsidRPr="00EB7B81">
        <w:rPr>
          <w:sz w:val="24"/>
          <w:szCs w:val="24"/>
          <w:lang w:val="bg-BG"/>
        </w:rPr>
        <w:t>б) безусловна неотменяема банкова гаранция; или</w:t>
      </w:r>
    </w:p>
    <w:p w:rsidR="00EB7B81" w:rsidRDefault="00EB7B81" w:rsidP="00EB7B81">
      <w:pPr>
        <w:ind w:firstLine="709"/>
        <w:jc w:val="both"/>
        <w:rPr>
          <w:sz w:val="24"/>
          <w:szCs w:val="24"/>
          <w:lang w:val="bg-BG"/>
        </w:rPr>
      </w:pPr>
      <w:r w:rsidRPr="00EB7B81">
        <w:rPr>
          <w:sz w:val="24"/>
          <w:szCs w:val="24"/>
          <w:lang w:val="bg-BG"/>
        </w:rPr>
        <w:t xml:space="preserve">в) застраховка, която обезпечава изпълнението чрез покритие на отговорността на ИЗПЪЛНИТЕЛЯ. </w:t>
      </w:r>
    </w:p>
    <w:p w:rsidR="00EB7B81" w:rsidRPr="00EB7B81" w:rsidRDefault="00EB7B81" w:rsidP="00EB7B81">
      <w:pPr>
        <w:ind w:firstLine="709"/>
        <w:jc w:val="both"/>
        <w:rPr>
          <w:sz w:val="24"/>
          <w:szCs w:val="24"/>
          <w:lang w:val="bg-BG"/>
        </w:rPr>
      </w:pPr>
    </w:p>
    <w:p w:rsidR="00EB7B81" w:rsidRPr="00EB7B81" w:rsidRDefault="00EB7B81" w:rsidP="00E323FB">
      <w:pPr>
        <w:jc w:val="both"/>
        <w:rPr>
          <w:sz w:val="24"/>
          <w:szCs w:val="24"/>
          <w:lang w:val="bg-BG"/>
        </w:rPr>
      </w:pPr>
      <w:r w:rsidRPr="00EB7B81">
        <w:rPr>
          <w:sz w:val="24"/>
          <w:szCs w:val="24"/>
          <w:lang w:val="bg-BG"/>
        </w:rPr>
        <w:t xml:space="preserve">      </w:t>
      </w:r>
      <w:r w:rsidR="00E323FB">
        <w:rPr>
          <w:sz w:val="24"/>
          <w:szCs w:val="24"/>
          <w:lang w:val="bg-BG"/>
        </w:rPr>
        <w:tab/>
      </w:r>
      <w:r w:rsidRPr="00EB7B81">
        <w:rPr>
          <w:color w:val="000000"/>
          <w:sz w:val="24"/>
          <w:szCs w:val="24"/>
          <w:lang w:val="bg-BG"/>
        </w:rPr>
        <w:t xml:space="preserve">Банковите разходи по откриване на гаранцията са за сметка на </w:t>
      </w:r>
      <w:r w:rsidRPr="00EB7B81">
        <w:rPr>
          <w:sz w:val="24"/>
          <w:szCs w:val="24"/>
          <w:lang w:val="bg-BG"/>
        </w:rPr>
        <w:t>ИЗПЪЛНИТЕЛЯ.</w:t>
      </w:r>
      <w:r w:rsidRPr="00EB7B81">
        <w:rPr>
          <w:color w:val="000000"/>
          <w:sz w:val="24"/>
          <w:szCs w:val="24"/>
          <w:lang w:val="bg-BG"/>
        </w:rPr>
        <w:t xml:space="preserve"> Той предвижда и заплаща таксите по откриване и обслужване на гаранцията, така че размера на гаранцията да не бъде по-малък от </w:t>
      </w:r>
      <w:r w:rsidRPr="00BC1D14">
        <w:rPr>
          <w:rStyle w:val="alt"/>
          <w:b/>
          <w:sz w:val="24"/>
          <w:szCs w:val="24"/>
          <w:lang w:val="ru-RU"/>
        </w:rPr>
        <w:t>0,</w:t>
      </w:r>
      <w:r w:rsidRPr="00BC1D14">
        <w:rPr>
          <w:b/>
          <w:sz w:val="24"/>
          <w:szCs w:val="24"/>
          <w:lang w:val="ru-RU"/>
        </w:rPr>
        <w:t>5 %</w:t>
      </w:r>
      <w:r w:rsidRPr="00BC1D14">
        <w:rPr>
          <w:sz w:val="24"/>
          <w:szCs w:val="24"/>
          <w:lang w:val="ru-RU"/>
        </w:rPr>
        <w:t xml:space="preserve"> </w:t>
      </w:r>
      <w:r w:rsidRPr="00EB7B81">
        <w:rPr>
          <w:color w:val="000000"/>
          <w:sz w:val="24"/>
          <w:szCs w:val="24"/>
          <w:lang w:val="bg-BG"/>
        </w:rPr>
        <w:t>през времето на договора.</w:t>
      </w:r>
    </w:p>
    <w:p w:rsidR="00EB7B81" w:rsidRDefault="00EB7B81" w:rsidP="00E323FB">
      <w:pPr>
        <w:jc w:val="both"/>
        <w:rPr>
          <w:sz w:val="24"/>
          <w:szCs w:val="24"/>
          <w:lang w:val="bg-BG"/>
        </w:rPr>
      </w:pPr>
      <w:r w:rsidRPr="00EB7B81">
        <w:rPr>
          <w:sz w:val="24"/>
          <w:szCs w:val="24"/>
          <w:lang w:val="bg-BG"/>
        </w:rPr>
        <w:t xml:space="preserve">      </w:t>
      </w:r>
      <w:r w:rsidR="00E323FB">
        <w:rPr>
          <w:sz w:val="24"/>
          <w:szCs w:val="24"/>
          <w:lang w:val="bg-BG"/>
        </w:rPr>
        <w:tab/>
      </w:r>
      <w:r w:rsidRPr="00EB7B81">
        <w:rPr>
          <w:sz w:val="24"/>
          <w:szCs w:val="24"/>
          <w:lang w:val="bg-BG"/>
        </w:rPr>
        <w:t xml:space="preserve">Гаранцията за изпълнение следва да е със срок на валидност от датата на влизане в сила на Договора до най-малко 30 /тридесет/ дни след изтичането на срока му. </w:t>
      </w:r>
    </w:p>
    <w:p w:rsidR="00EB7B81" w:rsidRPr="00EB7B81" w:rsidRDefault="00E323FB" w:rsidP="00E323FB">
      <w:pPr>
        <w:jc w:val="both"/>
        <w:rPr>
          <w:sz w:val="24"/>
          <w:szCs w:val="24"/>
          <w:lang w:val="bg-BG"/>
        </w:rPr>
      </w:pPr>
      <w:r>
        <w:rPr>
          <w:sz w:val="24"/>
          <w:szCs w:val="24"/>
          <w:lang w:val="bg-BG"/>
        </w:rPr>
        <w:tab/>
      </w:r>
      <w:r w:rsidR="00EB7B81" w:rsidRPr="00EB7B81">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 и ППЗОП.</w:t>
      </w:r>
    </w:p>
    <w:p w:rsidR="00EB7B81" w:rsidRPr="00EB7B81" w:rsidRDefault="00EB7B81" w:rsidP="00E323FB">
      <w:pPr>
        <w:tabs>
          <w:tab w:val="left" w:pos="8042"/>
        </w:tabs>
        <w:rPr>
          <w:sz w:val="24"/>
          <w:lang w:val="bg-BG"/>
        </w:rPr>
      </w:pPr>
    </w:p>
    <w:p w:rsidR="00EB7B81" w:rsidRPr="00EB7B81" w:rsidRDefault="00EB7B81" w:rsidP="00EB7B81">
      <w:pPr>
        <w:tabs>
          <w:tab w:val="left" w:pos="8042"/>
        </w:tabs>
        <w:rPr>
          <w:sz w:val="24"/>
          <w:lang w:val="bg-BG"/>
        </w:rPr>
      </w:pPr>
    </w:p>
    <w:p w:rsidR="00EB7B81" w:rsidRPr="00EB7B81" w:rsidRDefault="00EB7B81" w:rsidP="00EB7B81">
      <w:pPr>
        <w:tabs>
          <w:tab w:val="left" w:pos="8042"/>
        </w:tabs>
        <w:rPr>
          <w:sz w:val="24"/>
          <w:lang w:val="bg-BG"/>
        </w:rPr>
      </w:pPr>
    </w:p>
    <w:p w:rsidR="00EB7B81" w:rsidRPr="00EB7B81" w:rsidRDefault="00EB7B81" w:rsidP="00EB7B81">
      <w:pPr>
        <w:tabs>
          <w:tab w:val="left" w:pos="8042"/>
        </w:tabs>
        <w:rPr>
          <w:sz w:val="24"/>
          <w:lang w:val="bg-BG"/>
        </w:rPr>
      </w:pPr>
    </w:p>
    <w:p w:rsidR="00EB7B81" w:rsidRDefault="00EB7B81" w:rsidP="00EB7B81">
      <w:pPr>
        <w:tabs>
          <w:tab w:val="left" w:pos="8042"/>
        </w:tabs>
        <w:rPr>
          <w:sz w:val="24"/>
          <w:lang w:val="bg-BG"/>
        </w:rPr>
      </w:pPr>
    </w:p>
    <w:p w:rsidR="00BD4B1F" w:rsidRPr="005F2A65" w:rsidRDefault="00BD4B1F" w:rsidP="00A04C94">
      <w:pPr>
        <w:jc w:val="center"/>
        <w:rPr>
          <w:b/>
          <w:sz w:val="24"/>
          <w:szCs w:val="24"/>
          <w:lang w:val="bg-BG"/>
        </w:rPr>
      </w:pPr>
    </w:p>
    <w:p w:rsidR="007A4497" w:rsidRDefault="007A4497" w:rsidP="00A04C94">
      <w:pPr>
        <w:jc w:val="both"/>
        <w:rPr>
          <w:rStyle w:val="ala"/>
          <w:sz w:val="24"/>
          <w:szCs w:val="24"/>
          <w:lang w:val="ru-RU"/>
        </w:rPr>
      </w:pPr>
    </w:p>
    <w:p w:rsidR="00AD0EFE" w:rsidRPr="001D2A08" w:rsidRDefault="00AD0EFE" w:rsidP="00895A72">
      <w:pPr>
        <w:tabs>
          <w:tab w:val="left" w:pos="8042"/>
        </w:tabs>
        <w:rPr>
          <w:sz w:val="24"/>
          <w:lang w:val="bg-BG"/>
        </w:rPr>
      </w:pPr>
    </w:p>
    <w:p w:rsidR="00AD0EFE" w:rsidRPr="001D2A08" w:rsidRDefault="00AD0EFE" w:rsidP="00895A72">
      <w:pPr>
        <w:tabs>
          <w:tab w:val="left" w:pos="8042"/>
        </w:tabs>
        <w:rPr>
          <w:sz w:val="24"/>
          <w:lang w:val="bg-BG"/>
        </w:rPr>
      </w:pPr>
    </w:p>
    <w:p w:rsidR="00AD0EFE" w:rsidRPr="001D2A08" w:rsidRDefault="00AD0EFE" w:rsidP="00895A72">
      <w:pPr>
        <w:tabs>
          <w:tab w:val="left" w:pos="8042"/>
        </w:tabs>
        <w:rPr>
          <w:sz w:val="24"/>
          <w:lang w:val="bg-BG"/>
        </w:rPr>
      </w:pPr>
    </w:p>
    <w:p w:rsidR="00AD0EFE" w:rsidRPr="001D2A08" w:rsidRDefault="00AD0EFE" w:rsidP="00895A72">
      <w:pPr>
        <w:tabs>
          <w:tab w:val="left" w:pos="8042"/>
        </w:tabs>
        <w:rPr>
          <w:sz w:val="24"/>
          <w:lang w:val="bg-BG"/>
        </w:rPr>
      </w:pPr>
    </w:p>
    <w:p w:rsidR="006D3493" w:rsidRDefault="006D3493" w:rsidP="00B57708">
      <w:pPr>
        <w:tabs>
          <w:tab w:val="left" w:pos="8042"/>
        </w:tabs>
        <w:jc w:val="center"/>
        <w:rPr>
          <w:sz w:val="24"/>
          <w:lang w:val="bg-BG"/>
        </w:rPr>
      </w:pPr>
    </w:p>
    <w:p w:rsidR="002F2DB4" w:rsidRDefault="002F2DB4" w:rsidP="00B57708">
      <w:pPr>
        <w:tabs>
          <w:tab w:val="left" w:pos="8042"/>
        </w:tabs>
        <w:jc w:val="center"/>
        <w:rPr>
          <w:b/>
          <w:sz w:val="24"/>
          <w:szCs w:val="24"/>
          <w:lang w:val="bg-BG"/>
        </w:rPr>
      </w:pPr>
    </w:p>
    <w:p w:rsidR="006D3493" w:rsidRPr="00651FC9" w:rsidRDefault="006D3493" w:rsidP="00B57708">
      <w:pPr>
        <w:tabs>
          <w:tab w:val="left" w:pos="8042"/>
        </w:tabs>
        <w:jc w:val="center"/>
        <w:rPr>
          <w:b/>
          <w:sz w:val="24"/>
          <w:szCs w:val="24"/>
          <w:lang w:val="bg-BG"/>
        </w:rPr>
      </w:pPr>
    </w:p>
    <w:p w:rsidR="009D459C" w:rsidRPr="00B51D73" w:rsidRDefault="009D459C" w:rsidP="009D459C">
      <w:pPr>
        <w:tabs>
          <w:tab w:val="left" w:pos="0"/>
        </w:tabs>
        <w:jc w:val="center"/>
        <w:rPr>
          <w:b/>
          <w:sz w:val="24"/>
          <w:szCs w:val="24"/>
          <w:lang w:val="bg-BG"/>
        </w:rPr>
      </w:pPr>
      <w:r w:rsidRPr="00997061">
        <w:rPr>
          <w:b/>
          <w:sz w:val="24"/>
          <w:szCs w:val="24"/>
          <w:lang w:val="bg-BG"/>
        </w:rPr>
        <w:t xml:space="preserve">Раздел </w:t>
      </w:r>
      <w:r>
        <w:rPr>
          <w:b/>
          <w:sz w:val="24"/>
          <w:szCs w:val="24"/>
          <w:lang w:val="bg-BG"/>
        </w:rPr>
        <w:t>Х</w:t>
      </w:r>
    </w:p>
    <w:p w:rsidR="009D459C" w:rsidRPr="00B51D73" w:rsidRDefault="009D459C" w:rsidP="009D459C">
      <w:pPr>
        <w:jc w:val="right"/>
        <w:rPr>
          <w:sz w:val="24"/>
          <w:szCs w:val="24"/>
          <w:lang w:val="bg-BG"/>
        </w:rPr>
      </w:pPr>
      <w:r>
        <w:rPr>
          <w:sz w:val="24"/>
          <w:szCs w:val="24"/>
          <w:lang w:val="bg-BG"/>
        </w:rPr>
        <w:t xml:space="preserve">Проект </w:t>
      </w:r>
    </w:p>
    <w:p w:rsidR="009D459C" w:rsidRPr="00997061" w:rsidRDefault="009D459C" w:rsidP="009D459C">
      <w:pPr>
        <w:jc w:val="center"/>
        <w:rPr>
          <w:b/>
          <w:sz w:val="24"/>
          <w:szCs w:val="24"/>
          <w:lang w:val="bg-BG"/>
        </w:rPr>
      </w:pPr>
      <w:r w:rsidRPr="00997061">
        <w:rPr>
          <w:b/>
          <w:sz w:val="24"/>
          <w:szCs w:val="24"/>
          <w:lang w:val="bg-BG"/>
        </w:rPr>
        <w:t>Д О Г О В О Р</w:t>
      </w:r>
    </w:p>
    <w:p w:rsidR="009D459C" w:rsidRPr="00594173" w:rsidRDefault="009D459C" w:rsidP="009D459C">
      <w:pPr>
        <w:jc w:val="center"/>
        <w:rPr>
          <w:sz w:val="24"/>
          <w:lang w:val="bg-BG"/>
        </w:rPr>
      </w:pPr>
      <w:r w:rsidRPr="003C06D2">
        <w:rPr>
          <w:sz w:val="24"/>
          <w:szCs w:val="24"/>
          <w:lang w:val="bg-BG"/>
        </w:rPr>
        <w:t xml:space="preserve">     </w:t>
      </w:r>
      <w:r w:rsidRPr="00594173">
        <w:rPr>
          <w:sz w:val="24"/>
          <w:szCs w:val="24"/>
          <w:lang w:val="bg-BG"/>
        </w:rPr>
        <w:t xml:space="preserve">за доставка на </w:t>
      </w:r>
      <w:r w:rsidR="000609B2" w:rsidRPr="00594173">
        <w:rPr>
          <w:sz w:val="24"/>
          <w:szCs w:val="24"/>
          <w:lang w:val="bg-BG"/>
        </w:rPr>
        <w:t>медицински изделия за ендопротезиране</w:t>
      </w:r>
      <w:r w:rsidR="000609B2" w:rsidRPr="00594173">
        <w:rPr>
          <w:b/>
          <w:sz w:val="24"/>
          <w:szCs w:val="24"/>
          <w:lang w:val="bg-BG"/>
        </w:rPr>
        <w:t xml:space="preserve"> </w:t>
      </w:r>
      <w:r w:rsidRPr="00594173">
        <w:rPr>
          <w:b/>
          <w:sz w:val="24"/>
          <w:szCs w:val="24"/>
          <w:lang w:val="en-US"/>
        </w:rPr>
        <w:t>ID</w:t>
      </w:r>
      <w:r w:rsidRPr="00594173">
        <w:rPr>
          <w:b/>
          <w:sz w:val="24"/>
          <w:szCs w:val="24"/>
          <w:lang w:val="bg-BG"/>
        </w:rPr>
        <w:t xml:space="preserve"> </w:t>
      </w:r>
      <w:r w:rsidR="00FB05B4" w:rsidRPr="00594173">
        <w:rPr>
          <w:b/>
          <w:sz w:val="24"/>
          <w:szCs w:val="24"/>
          <w:lang w:val="ru-RU"/>
        </w:rPr>
        <w:t xml:space="preserve"> № 00494-2019</w:t>
      </w:r>
      <w:r w:rsidRPr="00594173">
        <w:rPr>
          <w:b/>
          <w:sz w:val="24"/>
          <w:szCs w:val="24"/>
          <w:lang w:val="ru-RU"/>
        </w:rPr>
        <w:t>-00......</w:t>
      </w:r>
    </w:p>
    <w:p w:rsidR="009D459C" w:rsidRPr="00A10BB0" w:rsidRDefault="009D459C" w:rsidP="009D459C">
      <w:pPr>
        <w:jc w:val="center"/>
        <w:rPr>
          <w:sz w:val="24"/>
          <w:szCs w:val="24"/>
          <w:lang w:val="bg-BG"/>
        </w:rPr>
      </w:pPr>
      <w:r w:rsidRPr="00997061">
        <w:rPr>
          <w:sz w:val="24"/>
          <w:szCs w:val="24"/>
          <w:lang w:val="bg-BG"/>
        </w:rPr>
        <w:tab/>
      </w:r>
    </w:p>
    <w:p w:rsidR="009D459C" w:rsidRPr="00C465A6" w:rsidRDefault="009D459C" w:rsidP="009D459C">
      <w:pPr>
        <w:ind w:firstLine="709"/>
        <w:jc w:val="both"/>
        <w:rPr>
          <w:sz w:val="24"/>
          <w:szCs w:val="24"/>
          <w:lang w:val="bg-BG"/>
        </w:rPr>
      </w:pPr>
      <w:r w:rsidRPr="00C465A6">
        <w:rPr>
          <w:sz w:val="24"/>
          <w:szCs w:val="24"/>
          <w:lang w:val="bg-BG"/>
        </w:rPr>
        <w:t>Дн</w:t>
      </w:r>
      <w:r>
        <w:rPr>
          <w:sz w:val="24"/>
          <w:szCs w:val="24"/>
          <w:lang w:val="bg-BG"/>
        </w:rPr>
        <w:t>ес, ..............</w:t>
      </w:r>
      <w:r w:rsidR="00FB05B4">
        <w:rPr>
          <w:sz w:val="24"/>
          <w:szCs w:val="24"/>
          <w:lang w:val="bg-BG"/>
        </w:rPr>
        <w:t xml:space="preserve">2019 </w:t>
      </w:r>
      <w:r>
        <w:rPr>
          <w:sz w:val="24"/>
          <w:szCs w:val="24"/>
          <w:lang w:val="bg-BG"/>
        </w:rPr>
        <w:t>г.</w:t>
      </w:r>
      <w:r w:rsidRPr="00C465A6">
        <w:rPr>
          <w:sz w:val="24"/>
          <w:szCs w:val="24"/>
          <w:lang w:val="bg-BG"/>
        </w:rPr>
        <w:t>, в гр. София, между:</w:t>
      </w:r>
    </w:p>
    <w:p w:rsidR="009D459C" w:rsidRPr="00C465A6" w:rsidRDefault="009D459C" w:rsidP="009D459C">
      <w:pPr>
        <w:jc w:val="both"/>
        <w:rPr>
          <w:sz w:val="24"/>
          <w:szCs w:val="24"/>
          <w:lang w:val="bg-BG"/>
        </w:rPr>
      </w:pPr>
    </w:p>
    <w:p w:rsidR="009D459C" w:rsidRDefault="009D459C" w:rsidP="009D459C">
      <w:pPr>
        <w:ind w:firstLine="720"/>
        <w:jc w:val="both"/>
        <w:rPr>
          <w:sz w:val="24"/>
          <w:szCs w:val="24"/>
          <w:lang w:val="bg-BG"/>
        </w:rPr>
      </w:pPr>
      <w:r w:rsidRPr="00C465A6">
        <w:rPr>
          <w:b/>
          <w:spacing w:val="10"/>
          <w:w w:val="110"/>
          <w:sz w:val="24"/>
          <w:szCs w:val="24"/>
          <w:lang w:val="bg-BG"/>
        </w:rPr>
        <w:t>УМБАЛ"Царица Йоанна-ИСУЛ"ЕАД</w:t>
      </w:r>
      <w:r w:rsidRPr="00C465A6">
        <w:rPr>
          <w:spacing w:val="10"/>
          <w:w w:val="110"/>
          <w:sz w:val="24"/>
          <w:szCs w:val="24"/>
          <w:lang w:val="bg-BG"/>
        </w:rPr>
        <w:t>,</w:t>
      </w:r>
      <w:r w:rsidRPr="00C465A6">
        <w:rPr>
          <w:sz w:val="24"/>
          <w:szCs w:val="24"/>
          <w:lang w:val="bg-BG"/>
        </w:rPr>
        <w:t xml:space="preserve"> със седалище и адрес на управление в гр. София, район "Оборище", ул."Бяло море"№8, тел. 9432215, факс 9432180, ЕИК 831605806, представлявано от </w:t>
      </w:r>
      <w:r>
        <w:rPr>
          <w:sz w:val="24"/>
          <w:szCs w:val="24"/>
          <w:lang w:val="bg-BG"/>
        </w:rPr>
        <w:t>проф. д-р Бойко Коруков</w:t>
      </w:r>
      <w:r w:rsidRPr="00C465A6">
        <w:rPr>
          <w:sz w:val="24"/>
          <w:szCs w:val="24"/>
          <w:lang w:val="bg-BG"/>
        </w:rPr>
        <w:t xml:space="preserve">, дм – Изпълнителен директор, наричано за краткост по-долу </w:t>
      </w:r>
      <w:r w:rsidRPr="00C465A6">
        <w:rPr>
          <w:b/>
          <w:sz w:val="24"/>
          <w:szCs w:val="24"/>
          <w:lang w:val="bg-BG"/>
        </w:rPr>
        <w:t>"ВЪЗЛОЖИТЕЛ"</w:t>
      </w:r>
      <w:r w:rsidRPr="00C465A6">
        <w:rPr>
          <w:sz w:val="24"/>
          <w:szCs w:val="24"/>
          <w:lang w:val="bg-BG"/>
        </w:rPr>
        <w:t xml:space="preserve"> от една страна, и</w:t>
      </w:r>
    </w:p>
    <w:p w:rsidR="00FB05B4" w:rsidRPr="00C465A6" w:rsidRDefault="00FB05B4" w:rsidP="009D459C">
      <w:pPr>
        <w:ind w:firstLine="720"/>
        <w:jc w:val="both"/>
        <w:rPr>
          <w:sz w:val="24"/>
          <w:szCs w:val="24"/>
          <w:lang w:val="bg-BG"/>
        </w:rPr>
      </w:pPr>
    </w:p>
    <w:p w:rsidR="009D459C" w:rsidRPr="009E3F84" w:rsidRDefault="00FB05B4" w:rsidP="009D459C">
      <w:pPr>
        <w:jc w:val="both"/>
        <w:rPr>
          <w:sz w:val="24"/>
          <w:szCs w:val="24"/>
          <w:lang w:val="bg-BG"/>
        </w:rPr>
      </w:pPr>
      <w:r>
        <w:rPr>
          <w:sz w:val="24"/>
          <w:szCs w:val="24"/>
          <w:lang w:val="bg-BG"/>
        </w:rPr>
        <w:tab/>
      </w:r>
      <w:r w:rsidR="009D459C" w:rsidRPr="00C465A6">
        <w:rPr>
          <w:sz w:val="24"/>
          <w:szCs w:val="24"/>
          <w:lang w:val="bg-BG"/>
        </w:rPr>
        <w:t xml:space="preserve">...................................................................................................................., със седалище и адрес на управление ................................................................. , ул.  „.......................................................“ № .........., тел: , факс …………………………. ЕИК.........................., представлявано от .................................................., наричано за краткост </w:t>
      </w:r>
      <w:r w:rsidR="009D459C" w:rsidRPr="00C465A6">
        <w:rPr>
          <w:b/>
          <w:sz w:val="24"/>
          <w:szCs w:val="24"/>
          <w:lang w:val="bg-BG"/>
        </w:rPr>
        <w:t>"ИЗПЪЛНИТЕЛ"</w:t>
      </w:r>
      <w:r w:rsidR="009D459C" w:rsidRPr="00C465A6">
        <w:rPr>
          <w:sz w:val="24"/>
          <w:szCs w:val="24"/>
          <w:lang w:val="bg-BG"/>
        </w:rPr>
        <w:t xml:space="preserve"> от друга страна, </w:t>
      </w:r>
    </w:p>
    <w:p w:rsidR="009D459C" w:rsidRPr="002D2EB6" w:rsidRDefault="009D459C" w:rsidP="009D459C">
      <w:pPr>
        <w:jc w:val="both"/>
        <w:rPr>
          <w:sz w:val="24"/>
          <w:szCs w:val="24"/>
          <w:lang w:val="bg-BG"/>
        </w:rPr>
      </w:pPr>
      <w:r w:rsidRPr="00C465A6">
        <w:rPr>
          <w:sz w:val="24"/>
          <w:szCs w:val="24"/>
          <w:lang w:val="bg-BG"/>
        </w:rPr>
        <w:t xml:space="preserve">на основание чл. 112, ал. 1 от Закона за обществените поръчки (ЗОП) и в изпълнение на Решение </w:t>
      </w:r>
      <w:r>
        <w:rPr>
          <w:sz w:val="24"/>
          <w:szCs w:val="24"/>
          <w:lang w:val="bg-BG"/>
        </w:rPr>
        <w:t>РД-03-</w:t>
      </w:r>
      <w:r w:rsidRPr="00C465A6">
        <w:rPr>
          <w:sz w:val="24"/>
          <w:szCs w:val="24"/>
          <w:lang w:val="bg-BG"/>
        </w:rPr>
        <w:t>№</w:t>
      </w:r>
      <w:r>
        <w:rPr>
          <w:sz w:val="24"/>
          <w:szCs w:val="24"/>
          <w:lang w:val="bg-BG"/>
        </w:rPr>
        <w:t>-</w:t>
      </w:r>
      <w:r w:rsidRPr="00C465A6">
        <w:rPr>
          <w:sz w:val="24"/>
          <w:szCs w:val="24"/>
          <w:lang w:val="bg-BG"/>
        </w:rPr>
        <w:t xml:space="preserve"> ....</w:t>
      </w:r>
      <w:r>
        <w:rPr>
          <w:sz w:val="24"/>
          <w:szCs w:val="24"/>
          <w:lang w:val="bg-BG"/>
        </w:rPr>
        <w:t>/</w:t>
      </w:r>
      <w:r w:rsidRPr="00C465A6">
        <w:rPr>
          <w:sz w:val="24"/>
          <w:szCs w:val="24"/>
          <w:lang w:val="bg-BG"/>
        </w:rPr>
        <w:t>.</w:t>
      </w:r>
      <w:r>
        <w:rPr>
          <w:sz w:val="24"/>
          <w:szCs w:val="24"/>
          <w:lang w:val="bg-BG"/>
        </w:rPr>
        <w:t>............</w:t>
      </w:r>
      <w:r w:rsidR="00FB05B4">
        <w:rPr>
          <w:sz w:val="24"/>
          <w:szCs w:val="24"/>
          <w:lang w:val="bg-BG"/>
        </w:rPr>
        <w:t>....2019</w:t>
      </w:r>
      <w:r>
        <w:rPr>
          <w:sz w:val="24"/>
          <w:szCs w:val="24"/>
          <w:lang w:val="bg-BG"/>
        </w:rPr>
        <w:t xml:space="preserve"> г. </w:t>
      </w:r>
      <w:r w:rsidRPr="00C465A6">
        <w:rPr>
          <w:sz w:val="24"/>
          <w:szCs w:val="24"/>
          <w:lang w:val="bg-BG"/>
        </w:rPr>
        <w:t xml:space="preserve">на Изпълнителния директор на УМБАЛ „Царица Йоанна-ИСУЛ” ЕАД за определяне на изпълнител на обществена поръчка с предмет </w:t>
      </w:r>
      <w:r w:rsidR="000609B2" w:rsidRPr="00DF1DAC">
        <w:rPr>
          <w:b/>
          <w:sz w:val="24"/>
          <w:szCs w:val="24"/>
          <w:lang w:val="bg-BG"/>
        </w:rPr>
        <w:t>"</w:t>
      </w:r>
      <w:r w:rsidR="000609B2" w:rsidRPr="00B73BE0">
        <w:rPr>
          <w:b/>
          <w:sz w:val="24"/>
          <w:szCs w:val="24"/>
          <w:lang w:val="bg-BG"/>
        </w:rPr>
        <w:t>Доставка на медицински изделия за Клиника по ортопедия и травматология, подлежащи на частично реимбурсиране от НЗОК на УМБАЛ "Царица Йоанна - ИСУЛ" ЕАД</w:t>
      </w:r>
      <w:r w:rsidR="000609B2" w:rsidRPr="00DF1DAC">
        <w:rPr>
          <w:b/>
          <w:sz w:val="24"/>
          <w:szCs w:val="24"/>
          <w:lang w:val="bg-BG"/>
        </w:rPr>
        <w:t>"</w:t>
      </w:r>
      <w:r w:rsidR="000609B2" w:rsidRPr="003A1458">
        <w:rPr>
          <w:b/>
          <w:color w:val="FF0000"/>
          <w:sz w:val="28"/>
          <w:szCs w:val="28"/>
          <w:lang w:val="bg-BG"/>
        </w:rPr>
        <w:t xml:space="preserve"> </w:t>
      </w:r>
      <w:r w:rsidRPr="00C465A6">
        <w:rPr>
          <w:sz w:val="24"/>
          <w:szCs w:val="24"/>
          <w:lang w:val="bg-BG"/>
        </w:rPr>
        <w:t xml:space="preserve">се сключи настоящият договор, като страните се споразумяха за следното: </w:t>
      </w:r>
    </w:p>
    <w:p w:rsidR="009D459C" w:rsidRPr="00A10BB0" w:rsidRDefault="009D459C" w:rsidP="009D459C">
      <w:pPr>
        <w:pStyle w:val="ListParagraph"/>
        <w:spacing w:after="0" w:line="240" w:lineRule="auto"/>
        <w:ind w:left="0"/>
        <w:jc w:val="both"/>
        <w:rPr>
          <w:b/>
        </w:rPr>
      </w:pPr>
      <w:r w:rsidRPr="00B71B75">
        <w:t xml:space="preserve"> </w:t>
      </w:r>
    </w:p>
    <w:p w:rsidR="009D459C" w:rsidRPr="00594173" w:rsidRDefault="009D459C" w:rsidP="009D459C">
      <w:pPr>
        <w:tabs>
          <w:tab w:val="left" w:pos="8647"/>
        </w:tabs>
        <w:jc w:val="center"/>
        <w:rPr>
          <w:b/>
          <w:sz w:val="24"/>
          <w:szCs w:val="24"/>
          <w:lang w:val="bg-BG"/>
        </w:rPr>
      </w:pPr>
      <w:r w:rsidRPr="00594173">
        <w:rPr>
          <w:b/>
          <w:sz w:val="24"/>
          <w:szCs w:val="24"/>
          <w:lang w:val="bg-BG"/>
        </w:rPr>
        <w:t>І. ПРЕДМЕТ НА ДОГОВОРА</w:t>
      </w:r>
    </w:p>
    <w:p w:rsidR="009D459C" w:rsidRPr="00FB05B4" w:rsidRDefault="009D459C" w:rsidP="009D459C">
      <w:pPr>
        <w:jc w:val="both"/>
        <w:rPr>
          <w:sz w:val="24"/>
          <w:szCs w:val="24"/>
          <w:lang w:val="bg-BG"/>
        </w:rPr>
      </w:pPr>
      <w:r w:rsidRPr="00594173">
        <w:rPr>
          <w:sz w:val="24"/>
          <w:szCs w:val="24"/>
          <w:lang w:val="bg-BG"/>
        </w:rPr>
        <w:t xml:space="preserve">       </w:t>
      </w:r>
      <w:r w:rsidR="000609B2" w:rsidRPr="00594173">
        <w:rPr>
          <w:sz w:val="24"/>
          <w:szCs w:val="24"/>
          <w:lang w:val="bg-BG"/>
        </w:rPr>
        <w:tab/>
      </w:r>
      <w:r w:rsidRPr="00594173">
        <w:rPr>
          <w:sz w:val="24"/>
          <w:szCs w:val="24"/>
          <w:lang w:val="bg-BG"/>
        </w:rPr>
        <w:t xml:space="preserve">Чл. 1. (1) </w:t>
      </w:r>
      <w:r w:rsidRPr="00594173">
        <w:rPr>
          <w:b/>
          <w:sz w:val="24"/>
          <w:szCs w:val="24"/>
          <w:lang w:val="bg-BG"/>
        </w:rPr>
        <w:t>ВЪЗЛОЖИТЕЛЯТ</w:t>
      </w:r>
      <w:r w:rsidRPr="00594173">
        <w:rPr>
          <w:sz w:val="24"/>
          <w:szCs w:val="24"/>
          <w:lang w:val="bg-BG"/>
        </w:rPr>
        <w:t xml:space="preserve"> възлага, а </w:t>
      </w:r>
      <w:r w:rsidRPr="00594173">
        <w:rPr>
          <w:b/>
          <w:sz w:val="24"/>
          <w:szCs w:val="24"/>
          <w:lang w:val="bg-BG"/>
        </w:rPr>
        <w:t>ИЗПЪЛНИТЕЛЯТ</w:t>
      </w:r>
      <w:r w:rsidRPr="00594173">
        <w:rPr>
          <w:sz w:val="24"/>
          <w:szCs w:val="24"/>
          <w:lang w:val="bg-BG"/>
        </w:rPr>
        <w:t xml:space="preserve"> приема срещу възнаграждение</w:t>
      </w:r>
      <w:r w:rsidR="00FB05B4" w:rsidRPr="00594173">
        <w:rPr>
          <w:sz w:val="24"/>
          <w:szCs w:val="24"/>
          <w:lang w:val="bg-BG"/>
        </w:rPr>
        <w:t xml:space="preserve"> </w:t>
      </w:r>
      <w:r w:rsidRPr="00594173">
        <w:rPr>
          <w:sz w:val="24"/>
          <w:szCs w:val="24"/>
          <w:lang w:val="bg-BG"/>
        </w:rPr>
        <w:t xml:space="preserve">да извършва периодични доставки на </w:t>
      </w:r>
      <w:r w:rsidR="000609B2" w:rsidRPr="00594173">
        <w:rPr>
          <w:sz w:val="24"/>
          <w:szCs w:val="24"/>
          <w:lang w:val="bg-BG"/>
        </w:rPr>
        <w:t xml:space="preserve">медицински изделия за ендопротезиране </w:t>
      </w:r>
      <w:r w:rsidRPr="00594173">
        <w:rPr>
          <w:sz w:val="24"/>
          <w:szCs w:val="24"/>
          <w:lang w:val="bg-BG"/>
        </w:rPr>
        <w:t>от обособена/и позиция/и №  …………………………., по Приложение №</w:t>
      </w:r>
      <w:r w:rsidR="00FB05B4" w:rsidRPr="00594173">
        <w:rPr>
          <w:sz w:val="24"/>
          <w:szCs w:val="24"/>
          <w:lang w:val="bg-BG"/>
        </w:rPr>
        <w:t xml:space="preserve"> </w:t>
      </w:r>
      <w:r w:rsidRPr="00594173">
        <w:rPr>
          <w:sz w:val="24"/>
          <w:szCs w:val="24"/>
          <w:lang w:val="bg-BG"/>
        </w:rPr>
        <w:t>1 „Спецификация към договора” изготвена на база</w:t>
      </w:r>
      <w:r w:rsidRPr="00594173">
        <w:rPr>
          <w:i/>
          <w:sz w:val="24"/>
          <w:szCs w:val="24"/>
          <w:lang w:val="bg-BG"/>
        </w:rPr>
        <w:t xml:space="preserve"> </w:t>
      </w:r>
      <w:r w:rsidRPr="00594173">
        <w:rPr>
          <w:sz w:val="24"/>
          <w:szCs w:val="24"/>
          <w:lang w:val="bg-BG"/>
        </w:rPr>
        <w:t>Техническото</w:t>
      </w:r>
      <w:r w:rsidRPr="00997061">
        <w:rPr>
          <w:sz w:val="24"/>
          <w:szCs w:val="24"/>
          <w:lang w:val="bg-BG"/>
        </w:rPr>
        <w:t xml:space="preserve"> предложение на </w:t>
      </w:r>
      <w:r w:rsidRPr="00997061">
        <w:rPr>
          <w:b/>
          <w:sz w:val="24"/>
          <w:szCs w:val="24"/>
          <w:lang w:val="bg-BG"/>
        </w:rPr>
        <w:t>ИЗПЪЛНИТЕЛЯ</w:t>
      </w:r>
      <w:r w:rsidRPr="00997061">
        <w:rPr>
          <w:sz w:val="24"/>
          <w:szCs w:val="24"/>
          <w:lang w:val="bg-BG"/>
        </w:rPr>
        <w:t xml:space="preserve">, представляващо Приложение № </w:t>
      </w:r>
      <w:r w:rsidR="00FB05B4">
        <w:rPr>
          <w:sz w:val="24"/>
          <w:szCs w:val="24"/>
          <w:lang w:val="bg-BG"/>
        </w:rPr>
        <w:t>1</w:t>
      </w:r>
      <w:r w:rsidRPr="00997061">
        <w:rPr>
          <w:sz w:val="24"/>
          <w:szCs w:val="24"/>
          <w:lang w:val="bg-BG"/>
        </w:rPr>
        <w:t xml:space="preserve"> („</w:t>
      </w:r>
      <w:r w:rsidRPr="00AE0D74">
        <w:rPr>
          <w:sz w:val="24"/>
          <w:szCs w:val="24"/>
          <w:lang w:val="be-BY"/>
        </w:rPr>
        <w:t>П</w:t>
      </w:r>
      <w:r w:rsidRPr="00997061">
        <w:rPr>
          <w:sz w:val="24"/>
          <w:szCs w:val="24"/>
          <w:lang w:val="bg-BG"/>
        </w:rPr>
        <w:t>редложение за изпълнение на поръчката“) и Ценовото предложение на</w:t>
      </w:r>
      <w:r w:rsidRPr="00997061">
        <w:rPr>
          <w:b/>
          <w:sz w:val="24"/>
          <w:szCs w:val="24"/>
          <w:lang w:val="bg-BG"/>
        </w:rPr>
        <w:t xml:space="preserve"> ИЗПЪЛНИТЕЛЯ</w:t>
      </w:r>
      <w:r w:rsidRPr="00997061">
        <w:rPr>
          <w:sz w:val="24"/>
          <w:szCs w:val="24"/>
          <w:lang w:val="bg-BG"/>
        </w:rPr>
        <w:t xml:space="preserve">, представляващо Приложение № </w:t>
      </w:r>
      <w:r w:rsidR="00FB05B4">
        <w:rPr>
          <w:sz w:val="24"/>
          <w:szCs w:val="24"/>
          <w:lang w:val="bg-BG"/>
        </w:rPr>
        <w:t>2</w:t>
      </w:r>
      <w:r w:rsidRPr="00997061">
        <w:rPr>
          <w:sz w:val="24"/>
          <w:szCs w:val="24"/>
          <w:lang w:val="bg-BG"/>
        </w:rPr>
        <w:t xml:space="preserve"> („Ценово предложение“)</w:t>
      </w:r>
      <w:r w:rsidRPr="00AE0D74">
        <w:rPr>
          <w:sz w:val="24"/>
          <w:szCs w:val="24"/>
          <w:lang w:val="bg-BG"/>
        </w:rPr>
        <w:t xml:space="preserve">, </w:t>
      </w:r>
      <w:r w:rsidRPr="00997061">
        <w:rPr>
          <w:sz w:val="24"/>
          <w:szCs w:val="24"/>
          <w:lang w:val="bg-BG"/>
        </w:rPr>
        <w:t>съгласно условията на настоящия договор („Договор“)</w:t>
      </w:r>
      <w:r w:rsidRPr="00AE0D74">
        <w:rPr>
          <w:sz w:val="24"/>
          <w:szCs w:val="24"/>
          <w:lang w:val="bg-BG"/>
        </w:rPr>
        <w:t xml:space="preserve"> и</w:t>
      </w:r>
      <w:r w:rsidRPr="00997061">
        <w:rPr>
          <w:sz w:val="24"/>
          <w:szCs w:val="24"/>
          <w:lang w:val="bg-BG"/>
        </w:rPr>
        <w:t xml:space="preserve"> изискванията, посочени в Техническата спецификация</w:t>
      </w:r>
      <w:r w:rsidRPr="00AE0D74">
        <w:rPr>
          <w:sz w:val="24"/>
          <w:szCs w:val="24"/>
          <w:lang w:val="bg-BG"/>
        </w:rPr>
        <w:t xml:space="preserve"> на </w:t>
      </w:r>
      <w:r w:rsidRPr="00997061">
        <w:rPr>
          <w:b/>
          <w:sz w:val="24"/>
          <w:szCs w:val="24"/>
          <w:lang w:val="bg-BG"/>
        </w:rPr>
        <w:t>ВЪЗЛОЖИТЕЛЯ</w:t>
      </w:r>
      <w:r w:rsidRPr="00AE0D74">
        <w:rPr>
          <w:sz w:val="24"/>
          <w:szCs w:val="24"/>
          <w:lang w:val="bg-BG"/>
        </w:rPr>
        <w:t>.</w:t>
      </w:r>
      <w:r w:rsidRPr="00997061">
        <w:rPr>
          <w:sz w:val="24"/>
          <w:szCs w:val="24"/>
          <w:lang w:val="bg-BG"/>
        </w:rPr>
        <w:t xml:space="preserve"> </w:t>
      </w:r>
      <w:r w:rsidRPr="00AE0D74">
        <w:rPr>
          <w:sz w:val="24"/>
          <w:szCs w:val="24"/>
          <w:lang w:val="bg-BG"/>
        </w:rPr>
        <w:t>Приложенията са</w:t>
      </w:r>
      <w:r w:rsidRPr="00997061">
        <w:rPr>
          <w:sz w:val="24"/>
          <w:szCs w:val="24"/>
          <w:lang w:val="bg-BG"/>
        </w:rPr>
        <w:t xml:space="preserve"> неразделна част от Договора.</w:t>
      </w:r>
    </w:p>
    <w:p w:rsidR="009D459C" w:rsidRDefault="009D459C" w:rsidP="009D459C">
      <w:pPr>
        <w:jc w:val="both"/>
        <w:rPr>
          <w:sz w:val="24"/>
          <w:szCs w:val="24"/>
          <w:lang w:val="bg-BG"/>
        </w:rPr>
      </w:pPr>
      <w:r w:rsidRPr="00997061">
        <w:rPr>
          <w:sz w:val="24"/>
          <w:szCs w:val="24"/>
          <w:lang w:val="bg-BG"/>
        </w:rPr>
        <w:t xml:space="preserve"> (2) За краткост предметът на настоящия Договор посочен в ал. 1 ще се нарича в Договора „Доставка“.</w:t>
      </w:r>
    </w:p>
    <w:p w:rsidR="009D459C" w:rsidRPr="00B113CD" w:rsidRDefault="009D459C" w:rsidP="009D459C">
      <w:pPr>
        <w:jc w:val="both"/>
        <w:rPr>
          <w:sz w:val="24"/>
          <w:szCs w:val="24"/>
          <w:lang w:val="bg-BG"/>
        </w:rPr>
      </w:pPr>
    </w:p>
    <w:p w:rsidR="009D459C" w:rsidRPr="00B113CD" w:rsidRDefault="009D459C" w:rsidP="009D459C">
      <w:pPr>
        <w:jc w:val="center"/>
        <w:rPr>
          <w:b/>
          <w:sz w:val="24"/>
          <w:szCs w:val="24"/>
          <w:lang w:val="bg-BG"/>
        </w:rPr>
      </w:pPr>
      <w:r w:rsidRPr="00997061">
        <w:rPr>
          <w:b/>
          <w:sz w:val="24"/>
          <w:szCs w:val="24"/>
          <w:lang w:val="bg-BG"/>
        </w:rPr>
        <w:t>ІІ. ЦЕНА И НАЧИН НА ПЛАЩАНЕ</w:t>
      </w:r>
    </w:p>
    <w:p w:rsidR="009D459C" w:rsidRPr="00997061" w:rsidRDefault="000609B2" w:rsidP="009D459C">
      <w:pPr>
        <w:ind w:firstLine="708"/>
        <w:jc w:val="both"/>
        <w:rPr>
          <w:sz w:val="24"/>
          <w:szCs w:val="24"/>
          <w:lang w:val="bg-BG"/>
        </w:rPr>
      </w:pPr>
      <w:r>
        <w:rPr>
          <w:sz w:val="24"/>
          <w:szCs w:val="24"/>
          <w:lang w:val="bg-BG"/>
        </w:rPr>
        <w:tab/>
      </w:r>
      <w:r w:rsidR="009D459C" w:rsidRPr="00997061">
        <w:rPr>
          <w:sz w:val="24"/>
          <w:szCs w:val="24"/>
          <w:lang w:val="bg-BG"/>
        </w:rPr>
        <w:t xml:space="preserve">Чл. 2.(1) </w:t>
      </w:r>
      <w:r w:rsidR="009D459C" w:rsidRPr="00997061">
        <w:rPr>
          <w:b/>
          <w:sz w:val="24"/>
          <w:szCs w:val="24"/>
          <w:lang w:val="bg-BG"/>
        </w:rPr>
        <w:t>ВЪЗЛОЖИТЕЛЯТ</w:t>
      </w:r>
      <w:r w:rsidR="009D459C" w:rsidRPr="00997061">
        <w:rPr>
          <w:sz w:val="24"/>
          <w:szCs w:val="24"/>
          <w:lang w:val="bg-BG"/>
        </w:rPr>
        <w:t xml:space="preserve"> дължи на </w:t>
      </w:r>
      <w:r w:rsidR="009D459C" w:rsidRPr="00997061">
        <w:rPr>
          <w:b/>
          <w:sz w:val="24"/>
          <w:szCs w:val="24"/>
          <w:lang w:val="bg-BG"/>
        </w:rPr>
        <w:t>ИЗПЪЛНИТЕЛЯ</w:t>
      </w:r>
      <w:r w:rsidR="009D459C" w:rsidRPr="00997061">
        <w:rPr>
          <w:sz w:val="24"/>
          <w:szCs w:val="24"/>
          <w:lang w:val="bg-BG"/>
        </w:rPr>
        <w:t xml:space="preserve"> възнаграждение за всяка една извършена от </w:t>
      </w:r>
      <w:r w:rsidR="009D459C" w:rsidRPr="00997061">
        <w:rPr>
          <w:b/>
          <w:sz w:val="24"/>
          <w:szCs w:val="24"/>
          <w:lang w:val="bg-BG"/>
        </w:rPr>
        <w:t>ИЗПЪЛНИТЕЛЯ</w:t>
      </w:r>
      <w:r w:rsidR="009D459C" w:rsidRPr="00997061">
        <w:rPr>
          <w:sz w:val="24"/>
          <w:szCs w:val="24"/>
          <w:lang w:val="bg-BG"/>
        </w:rPr>
        <w:t xml:space="preserve"> и приета от </w:t>
      </w:r>
      <w:r w:rsidR="009D459C" w:rsidRPr="00997061">
        <w:rPr>
          <w:b/>
          <w:sz w:val="24"/>
          <w:szCs w:val="24"/>
          <w:lang w:val="bg-BG"/>
        </w:rPr>
        <w:t>ВЪЗЛОЖИТЕЛЯ</w:t>
      </w:r>
      <w:r w:rsidR="009D459C" w:rsidRPr="00997061">
        <w:rPr>
          <w:sz w:val="24"/>
          <w:szCs w:val="24"/>
          <w:lang w:val="bg-BG"/>
        </w:rPr>
        <w:t xml:space="preserve"> Доставка, съгласно единичните</w:t>
      </w:r>
      <w:r w:rsidR="009D459C" w:rsidRPr="007C13DF">
        <w:rPr>
          <w:sz w:val="24"/>
          <w:szCs w:val="24"/>
          <w:lang w:val="bg-BG"/>
        </w:rPr>
        <w:t xml:space="preserve"> </w:t>
      </w:r>
      <w:r w:rsidR="009D459C" w:rsidRPr="00997061">
        <w:rPr>
          <w:sz w:val="24"/>
          <w:szCs w:val="24"/>
          <w:lang w:val="bg-BG"/>
        </w:rPr>
        <w:t>цени</w:t>
      </w:r>
      <w:r w:rsidR="009D459C">
        <w:rPr>
          <w:sz w:val="24"/>
          <w:szCs w:val="24"/>
          <w:lang w:val="bg-BG"/>
        </w:rPr>
        <w:t>,</w:t>
      </w:r>
      <w:r w:rsidR="009D459C" w:rsidRPr="00997061">
        <w:rPr>
          <w:sz w:val="24"/>
          <w:szCs w:val="24"/>
          <w:lang w:val="bg-BG"/>
        </w:rPr>
        <w:t xml:space="preserve"> посочени Приложение №</w:t>
      </w:r>
      <w:r w:rsidR="009D459C">
        <w:rPr>
          <w:sz w:val="24"/>
          <w:szCs w:val="24"/>
          <w:lang w:val="bg-BG"/>
        </w:rPr>
        <w:t>1</w:t>
      </w:r>
      <w:r w:rsidR="009D459C" w:rsidRPr="007C13DF">
        <w:rPr>
          <w:sz w:val="24"/>
          <w:szCs w:val="24"/>
          <w:lang w:val="be-BY"/>
        </w:rPr>
        <w:t>.</w:t>
      </w:r>
      <w:r w:rsidR="009D459C" w:rsidRPr="00997061">
        <w:rPr>
          <w:sz w:val="24"/>
          <w:szCs w:val="24"/>
          <w:lang w:val="bg-BG"/>
        </w:rPr>
        <w:t xml:space="preserve"> Посочените </w:t>
      </w:r>
      <w:r w:rsidR="009D459C">
        <w:rPr>
          <w:sz w:val="24"/>
          <w:szCs w:val="24"/>
          <w:lang w:val="bg-BG"/>
        </w:rPr>
        <w:t xml:space="preserve">в него </w:t>
      </w:r>
      <w:r w:rsidR="009D459C" w:rsidRPr="00997061">
        <w:rPr>
          <w:sz w:val="24"/>
          <w:szCs w:val="24"/>
          <w:lang w:val="bg-BG"/>
        </w:rPr>
        <w:t xml:space="preserve">цени включват всички такси и други </w:t>
      </w:r>
      <w:r w:rsidR="009D459C" w:rsidRPr="008B7958">
        <w:rPr>
          <w:sz w:val="24"/>
          <w:szCs w:val="24"/>
          <w:lang w:val="bg-BG"/>
        </w:rPr>
        <w:t xml:space="preserve">разходи във връзка с Доставката до мястото на изпълнение по чл. 3, ал. 5. </w:t>
      </w:r>
    </w:p>
    <w:p w:rsidR="009D459C" w:rsidRPr="00997061" w:rsidRDefault="009D459C" w:rsidP="009D459C">
      <w:pPr>
        <w:ind w:firstLine="709"/>
        <w:jc w:val="both"/>
        <w:rPr>
          <w:sz w:val="24"/>
          <w:szCs w:val="24"/>
          <w:lang w:val="bg-BG"/>
        </w:rPr>
      </w:pPr>
      <w:r w:rsidRPr="00997061">
        <w:rPr>
          <w:sz w:val="24"/>
          <w:szCs w:val="24"/>
          <w:lang w:val="bg-BG"/>
        </w:rPr>
        <w:t>(2) Заплащането на възнаграждението по ал. 1 се извършва при кумулативното наличие на следните документи:</w:t>
      </w:r>
    </w:p>
    <w:p w:rsidR="009D459C" w:rsidRPr="00997061" w:rsidRDefault="009D459C" w:rsidP="009D459C">
      <w:pPr>
        <w:ind w:firstLine="709"/>
        <w:jc w:val="both"/>
        <w:rPr>
          <w:sz w:val="24"/>
          <w:szCs w:val="24"/>
          <w:lang w:val="bg-BG"/>
        </w:rPr>
      </w:pPr>
      <w:r w:rsidRPr="00997061">
        <w:rPr>
          <w:sz w:val="24"/>
          <w:szCs w:val="24"/>
          <w:lang w:val="bg-BG"/>
        </w:rPr>
        <w:t xml:space="preserve">а) подписан от </w:t>
      </w:r>
      <w:r>
        <w:rPr>
          <w:sz w:val="24"/>
          <w:szCs w:val="24"/>
          <w:lang w:val="bg-BG"/>
        </w:rPr>
        <w:t>с</w:t>
      </w:r>
      <w:r w:rsidRPr="00997061">
        <w:rPr>
          <w:sz w:val="24"/>
          <w:szCs w:val="24"/>
          <w:lang w:val="bg-BG"/>
        </w:rPr>
        <w:t>траните приемателно-предавателен протокол по чл. 10, ал. 2 от Договора;</w:t>
      </w:r>
    </w:p>
    <w:p w:rsidR="009D459C" w:rsidRPr="00997061" w:rsidRDefault="009D459C" w:rsidP="009D459C">
      <w:pPr>
        <w:ind w:firstLine="709"/>
        <w:jc w:val="both"/>
        <w:rPr>
          <w:sz w:val="24"/>
          <w:szCs w:val="24"/>
          <w:lang w:val="bg-BG"/>
        </w:rPr>
      </w:pPr>
      <w:r w:rsidRPr="00997061">
        <w:rPr>
          <w:sz w:val="24"/>
          <w:szCs w:val="24"/>
          <w:lang w:val="bg-BG"/>
        </w:rPr>
        <w:t xml:space="preserve">б) предоставена от </w:t>
      </w:r>
      <w:r w:rsidRPr="00997061">
        <w:rPr>
          <w:b/>
          <w:sz w:val="24"/>
          <w:szCs w:val="24"/>
          <w:lang w:val="bg-BG"/>
        </w:rPr>
        <w:t>ИЗПЪЛНИТЕЛЯ</w:t>
      </w:r>
      <w:r w:rsidRPr="00997061">
        <w:rPr>
          <w:sz w:val="24"/>
          <w:szCs w:val="24"/>
          <w:lang w:val="bg-BG"/>
        </w:rPr>
        <w:t xml:space="preserve"> фактура за съответната Доставка, приета от </w:t>
      </w:r>
      <w:r w:rsidRPr="00997061">
        <w:rPr>
          <w:b/>
          <w:sz w:val="24"/>
          <w:szCs w:val="24"/>
          <w:lang w:val="bg-BG"/>
        </w:rPr>
        <w:t>ВЪЗЛОЖИТЕЛЯ</w:t>
      </w:r>
      <w:r w:rsidRPr="00997061">
        <w:rPr>
          <w:sz w:val="24"/>
          <w:szCs w:val="24"/>
          <w:lang w:val="bg-BG"/>
        </w:rPr>
        <w:t xml:space="preserve">. </w:t>
      </w:r>
    </w:p>
    <w:p w:rsidR="009D459C" w:rsidRPr="00997061" w:rsidRDefault="009D459C" w:rsidP="009D459C">
      <w:pPr>
        <w:ind w:firstLine="709"/>
        <w:jc w:val="both"/>
        <w:rPr>
          <w:sz w:val="24"/>
          <w:szCs w:val="24"/>
          <w:lang w:val="bg-BG"/>
        </w:rPr>
      </w:pPr>
      <w:r w:rsidRPr="00997061">
        <w:rPr>
          <w:sz w:val="24"/>
          <w:szCs w:val="24"/>
          <w:lang w:val="bg-BG"/>
        </w:rPr>
        <w:t xml:space="preserve">(3) Дължимото от </w:t>
      </w:r>
      <w:r w:rsidRPr="00997061">
        <w:rPr>
          <w:b/>
          <w:sz w:val="24"/>
          <w:szCs w:val="24"/>
          <w:lang w:val="bg-BG"/>
        </w:rPr>
        <w:t>ВЪЗЛОЖИТЕЛЯ</w:t>
      </w:r>
      <w:r w:rsidRPr="00997061">
        <w:rPr>
          <w:sz w:val="24"/>
          <w:szCs w:val="24"/>
          <w:lang w:val="bg-BG"/>
        </w:rPr>
        <w:t xml:space="preserve"> възнаграждение по ал. 1 за съответната Доставка се заплаща на </w:t>
      </w:r>
      <w:r w:rsidRPr="00997061">
        <w:rPr>
          <w:b/>
          <w:sz w:val="24"/>
          <w:szCs w:val="24"/>
          <w:lang w:val="bg-BG"/>
        </w:rPr>
        <w:t>ИЗПЪЛНИТЕЛЯ</w:t>
      </w:r>
      <w:r w:rsidRPr="00997061">
        <w:rPr>
          <w:sz w:val="24"/>
          <w:szCs w:val="24"/>
          <w:lang w:val="bg-BG"/>
        </w:rPr>
        <w:t xml:space="preserve"> по банков път в срок до 60 (шестдесет) дни, считано от изпълнението й. </w:t>
      </w:r>
    </w:p>
    <w:p w:rsidR="009D459C" w:rsidRPr="00997061" w:rsidRDefault="009D459C" w:rsidP="009D459C">
      <w:pPr>
        <w:ind w:firstLine="709"/>
        <w:jc w:val="both"/>
        <w:rPr>
          <w:sz w:val="24"/>
          <w:szCs w:val="24"/>
          <w:lang w:val="bg-BG"/>
        </w:rPr>
      </w:pPr>
      <w:r w:rsidRPr="00997061">
        <w:rPr>
          <w:sz w:val="24"/>
          <w:szCs w:val="24"/>
          <w:lang w:val="bg-BG"/>
        </w:rPr>
        <w:t xml:space="preserve">(4) Плащането се извършва в български левове, с платежно нареждане по следната банкова сметка, посочена от </w:t>
      </w:r>
      <w:r w:rsidRPr="00997061">
        <w:rPr>
          <w:b/>
          <w:sz w:val="24"/>
          <w:szCs w:val="24"/>
          <w:lang w:val="bg-BG"/>
        </w:rPr>
        <w:t>ИЗПЪЛНИТЕЛЯ</w:t>
      </w:r>
      <w:r w:rsidRPr="00997061">
        <w:rPr>
          <w:sz w:val="24"/>
          <w:szCs w:val="24"/>
          <w:lang w:val="bg-BG"/>
        </w:rPr>
        <w:t>:</w:t>
      </w:r>
    </w:p>
    <w:p w:rsidR="009D459C" w:rsidRPr="00997061" w:rsidRDefault="009D459C" w:rsidP="009D459C">
      <w:pPr>
        <w:jc w:val="both"/>
        <w:rPr>
          <w:sz w:val="24"/>
          <w:szCs w:val="24"/>
          <w:lang w:val="bg-BG"/>
        </w:rPr>
      </w:pPr>
      <w:r w:rsidRPr="00B71B75">
        <w:rPr>
          <w:sz w:val="24"/>
          <w:szCs w:val="24"/>
        </w:rPr>
        <w:lastRenderedPageBreak/>
        <w:t>BIC</w:t>
      </w:r>
      <w:r w:rsidRPr="00997061">
        <w:rPr>
          <w:sz w:val="24"/>
          <w:szCs w:val="24"/>
          <w:lang w:val="bg-BG"/>
        </w:rPr>
        <w:t xml:space="preserve">: ......................, </w:t>
      </w:r>
      <w:r w:rsidRPr="00B71B75">
        <w:rPr>
          <w:sz w:val="24"/>
          <w:szCs w:val="24"/>
        </w:rPr>
        <w:t>IBAN</w:t>
      </w:r>
      <w:r w:rsidRPr="00997061">
        <w:rPr>
          <w:sz w:val="24"/>
          <w:szCs w:val="24"/>
          <w:lang w:val="bg-BG"/>
        </w:rPr>
        <w:t>: ..................................., БАНКА: ..........................</w:t>
      </w:r>
    </w:p>
    <w:p w:rsidR="009D459C" w:rsidRPr="00FB05B4" w:rsidRDefault="009D459C" w:rsidP="009D459C">
      <w:pPr>
        <w:ind w:firstLine="709"/>
        <w:jc w:val="both"/>
        <w:rPr>
          <w:sz w:val="24"/>
          <w:szCs w:val="24"/>
          <w:lang w:val="bg-BG"/>
        </w:rPr>
      </w:pPr>
      <w:r w:rsidRPr="00997061">
        <w:rPr>
          <w:sz w:val="24"/>
          <w:szCs w:val="24"/>
          <w:lang w:val="bg-BG"/>
        </w:rPr>
        <w:t xml:space="preserve">(5) </w:t>
      </w:r>
      <w:r w:rsidRPr="00997061">
        <w:rPr>
          <w:b/>
          <w:sz w:val="24"/>
          <w:szCs w:val="24"/>
          <w:lang w:val="bg-BG"/>
        </w:rPr>
        <w:t xml:space="preserve">ИЗПЪЛНИТЕЛЯТ </w:t>
      </w:r>
      <w:r w:rsidRPr="00997061">
        <w:rPr>
          <w:sz w:val="24"/>
          <w:szCs w:val="24"/>
          <w:lang w:val="bg-BG"/>
        </w:rPr>
        <w:t xml:space="preserve">е длъжен да уведомява писмено </w:t>
      </w:r>
      <w:r w:rsidRPr="00997061">
        <w:rPr>
          <w:b/>
          <w:sz w:val="24"/>
          <w:szCs w:val="24"/>
          <w:lang w:val="bg-BG"/>
        </w:rPr>
        <w:t>ВЪЗЛОЖИТЕЛЯ</w:t>
      </w:r>
      <w:r w:rsidRPr="00997061">
        <w:rPr>
          <w:sz w:val="24"/>
          <w:szCs w:val="24"/>
          <w:lang w:val="bg-BG"/>
        </w:rPr>
        <w:t xml:space="preserve"> за всички </w:t>
      </w:r>
      <w:r w:rsidRPr="00FB05B4">
        <w:rPr>
          <w:sz w:val="24"/>
          <w:szCs w:val="24"/>
          <w:lang w:val="bg-BG"/>
        </w:rPr>
        <w:t xml:space="preserve">последващи промени в данните за банковата сметка по ал. 4 в срок от три дни, считано от момента на промяната. В случай че </w:t>
      </w:r>
      <w:r w:rsidRPr="00FB05B4">
        <w:rPr>
          <w:b/>
          <w:sz w:val="24"/>
          <w:szCs w:val="24"/>
          <w:lang w:val="bg-BG"/>
        </w:rPr>
        <w:t>ИЗПЪЛНИТЕЛЯТ</w:t>
      </w:r>
      <w:r w:rsidRPr="00FB05B4">
        <w:rPr>
          <w:sz w:val="24"/>
          <w:szCs w:val="24"/>
          <w:lang w:val="bg-BG"/>
        </w:rPr>
        <w:t xml:space="preserve"> не уведоми </w:t>
      </w:r>
      <w:r w:rsidRPr="00FB05B4">
        <w:rPr>
          <w:b/>
          <w:sz w:val="24"/>
          <w:szCs w:val="24"/>
          <w:lang w:val="bg-BG"/>
        </w:rPr>
        <w:t>ВЪЗЛОЖИТЕЛЯ</w:t>
      </w:r>
      <w:r w:rsidRPr="00FB05B4">
        <w:rPr>
          <w:sz w:val="24"/>
          <w:szCs w:val="24"/>
          <w:lang w:val="bg-BG"/>
        </w:rPr>
        <w:t xml:space="preserve"> в този </w:t>
      </w:r>
    </w:p>
    <w:p w:rsidR="009D459C" w:rsidRPr="00FB05B4" w:rsidRDefault="009D459C" w:rsidP="009D459C">
      <w:pPr>
        <w:jc w:val="both"/>
        <w:rPr>
          <w:sz w:val="24"/>
          <w:szCs w:val="24"/>
          <w:lang w:val="bg-BG"/>
        </w:rPr>
      </w:pPr>
      <w:r w:rsidRPr="00FB05B4">
        <w:rPr>
          <w:sz w:val="24"/>
          <w:szCs w:val="24"/>
          <w:lang w:val="bg-BG"/>
        </w:rPr>
        <w:t xml:space="preserve">срок или плащането е извършено от </w:t>
      </w:r>
      <w:r w:rsidRPr="00FB05B4">
        <w:rPr>
          <w:b/>
          <w:sz w:val="24"/>
          <w:szCs w:val="24"/>
          <w:lang w:val="bg-BG"/>
        </w:rPr>
        <w:t>ВЪЗЛОЖИТЕЛЯ</w:t>
      </w:r>
      <w:r w:rsidRPr="00FB05B4">
        <w:rPr>
          <w:sz w:val="24"/>
          <w:szCs w:val="24"/>
          <w:lang w:val="bg-BG"/>
        </w:rPr>
        <w:t xml:space="preserve"> преди получаване на уведомлението, се счита, че плащането е надлежно извършено.</w:t>
      </w:r>
    </w:p>
    <w:p w:rsidR="009D459C" w:rsidRPr="00FB05B4" w:rsidRDefault="009D459C" w:rsidP="009D459C">
      <w:pPr>
        <w:ind w:firstLine="709"/>
        <w:jc w:val="both"/>
        <w:rPr>
          <w:sz w:val="24"/>
          <w:szCs w:val="24"/>
          <w:lang w:val="bg-BG"/>
        </w:rPr>
      </w:pPr>
      <w:r w:rsidRPr="00FB05B4">
        <w:rPr>
          <w:sz w:val="24"/>
          <w:szCs w:val="24"/>
          <w:lang w:val="bg-BG"/>
        </w:rPr>
        <w:t>(6) Единичните цени, посочени в Приложение № 1</w:t>
      </w:r>
      <w:r w:rsidRPr="00FB05B4">
        <w:rPr>
          <w:sz w:val="24"/>
          <w:szCs w:val="24"/>
          <w:lang w:val="be-BY"/>
        </w:rPr>
        <w:t xml:space="preserve"> </w:t>
      </w:r>
      <w:r w:rsidRPr="00FB05B4">
        <w:rPr>
          <w:sz w:val="24"/>
          <w:szCs w:val="24"/>
          <w:lang w:val="bg-BG"/>
        </w:rPr>
        <w:t>не подлежат на изменение за срока на настоящия Договор.</w:t>
      </w:r>
    </w:p>
    <w:p w:rsidR="009D459C" w:rsidRPr="00FB05B4" w:rsidRDefault="009D459C" w:rsidP="009D459C">
      <w:pPr>
        <w:ind w:firstLine="708"/>
        <w:jc w:val="both"/>
        <w:rPr>
          <w:sz w:val="24"/>
          <w:szCs w:val="24"/>
          <w:lang w:val="bg-BG"/>
        </w:rPr>
      </w:pPr>
      <w:r w:rsidRPr="00FB05B4">
        <w:rPr>
          <w:sz w:val="24"/>
          <w:szCs w:val="24"/>
          <w:lang w:val="bg-BG"/>
        </w:rPr>
        <w:t xml:space="preserve">(7) Общата </w:t>
      </w:r>
      <w:r w:rsidR="009A5814">
        <w:rPr>
          <w:sz w:val="24"/>
          <w:szCs w:val="24"/>
          <w:lang w:val="bg-BG"/>
        </w:rPr>
        <w:t xml:space="preserve">прогнозна </w:t>
      </w:r>
      <w:r w:rsidRPr="00FB05B4">
        <w:rPr>
          <w:sz w:val="24"/>
          <w:szCs w:val="24"/>
          <w:lang w:val="bg-BG"/>
        </w:rPr>
        <w:t xml:space="preserve">стойност за извършване на доставките съгласно Приложение №1 за срока на Договора е ………………… лева, без ДДС или ……………………….. с включен ДДС; </w:t>
      </w:r>
    </w:p>
    <w:p w:rsidR="009D459C" w:rsidRPr="00FB05B4" w:rsidRDefault="009D459C" w:rsidP="009D459C">
      <w:pPr>
        <w:ind w:firstLine="709"/>
        <w:jc w:val="both"/>
        <w:rPr>
          <w:sz w:val="24"/>
          <w:szCs w:val="24"/>
          <w:lang w:val="be-BY"/>
        </w:rPr>
      </w:pPr>
    </w:p>
    <w:p w:rsidR="009D459C" w:rsidRPr="00B113CD" w:rsidRDefault="009D459C" w:rsidP="009D459C">
      <w:pPr>
        <w:jc w:val="center"/>
        <w:rPr>
          <w:b/>
          <w:sz w:val="24"/>
          <w:szCs w:val="24"/>
          <w:lang w:val="bg-BG"/>
        </w:rPr>
      </w:pPr>
      <w:r w:rsidRPr="00997061">
        <w:rPr>
          <w:b/>
          <w:sz w:val="24"/>
          <w:szCs w:val="24"/>
          <w:lang w:val="bg-BG"/>
        </w:rPr>
        <w:t>ІІІ. СРОК И МЯСТО НА ИЗПЪЛНЕНИЕ</w:t>
      </w:r>
    </w:p>
    <w:p w:rsidR="009D459C" w:rsidRDefault="009D459C" w:rsidP="009D459C">
      <w:pPr>
        <w:ind w:firstLine="709"/>
        <w:jc w:val="both"/>
        <w:rPr>
          <w:sz w:val="24"/>
          <w:szCs w:val="24"/>
          <w:lang w:val="bg-BG"/>
        </w:rPr>
      </w:pPr>
      <w:r w:rsidRPr="00997061">
        <w:rPr>
          <w:sz w:val="24"/>
          <w:szCs w:val="24"/>
          <w:lang w:val="bg-BG"/>
        </w:rPr>
        <w:t xml:space="preserve">Чл. 3 (1) Договорът се сключва за срок </w:t>
      </w:r>
      <w:r w:rsidRPr="009D459C">
        <w:rPr>
          <w:sz w:val="24"/>
          <w:szCs w:val="24"/>
          <w:lang w:val="bg-BG"/>
        </w:rPr>
        <w:t>от</w:t>
      </w:r>
      <w:r w:rsidRPr="009D459C">
        <w:rPr>
          <w:b/>
          <w:sz w:val="24"/>
          <w:szCs w:val="24"/>
          <w:lang w:val="bg-BG"/>
        </w:rPr>
        <w:t xml:space="preserve"> 12 месеца,</w:t>
      </w:r>
      <w:r w:rsidRPr="005E220D">
        <w:rPr>
          <w:sz w:val="24"/>
          <w:szCs w:val="24"/>
          <w:lang w:val="bg-BG"/>
        </w:rPr>
        <w:t xml:space="preserve"> считано от датата на подписването му. </w:t>
      </w:r>
    </w:p>
    <w:p w:rsidR="009D459C" w:rsidRPr="005E220D" w:rsidRDefault="009D459C" w:rsidP="009D459C">
      <w:pPr>
        <w:ind w:firstLine="709"/>
        <w:jc w:val="both"/>
        <w:rPr>
          <w:sz w:val="24"/>
          <w:szCs w:val="24"/>
          <w:lang w:val="bg-BG"/>
        </w:rPr>
      </w:pPr>
      <w:r w:rsidRPr="005E220D">
        <w:rPr>
          <w:sz w:val="24"/>
          <w:szCs w:val="24"/>
          <w:lang w:val="bg-BG"/>
        </w:rPr>
        <w:t xml:space="preserve"> (2) В рамките на срока по ал. 1 </w:t>
      </w:r>
      <w:r w:rsidRPr="005E220D">
        <w:rPr>
          <w:b/>
          <w:sz w:val="24"/>
          <w:szCs w:val="24"/>
          <w:lang w:val="bg-BG"/>
        </w:rPr>
        <w:t>ИЗПЪЛНИТЕЛЯТ</w:t>
      </w:r>
      <w:r w:rsidRPr="005E220D">
        <w:rPr>
          <w:sz w:val="24"/>
          <w:szCs w:val="24"/>
          <w:lang w:val="bg-BG"/>
        </w:rPr>
        <w:t xml:space="preserve"> осъществява доставките в срок до </w:t>
      </w:r>
      <w:r w:rsidRPr="00D40E7E">
        <w:rPr>
          <w:b/>
          <w:sz w:val="24"/>
          <w:szCs w:val="24"/>
          <w:lang w:val="bg-BG"/>
        </w:rPr>
        <w:t>......</w:t>
      </w:r>
      <w:r>
        <w:rPr>
          <w:b/>
          <w:sz w:val="24"/>
          <w:szCs w:val="24"/>
          <w:lang w:val="bg-BG"/>
        </w:rPr>
        <w:t xml:space="preserve">.................. </w:t>
      </w:r>
      <w:r w:rsidR="00FB05B4">
        <w:rPr>
          <w:b/>
          <w:sz w:val="24"/>
          <w:szCs w:val="24"/>
          <w:lang w:val="bg-BG"/>
        </w:rPr>
        <w:t>часа</w:t>
      </w:r>
      <w:r w:rsidRPr="00D40E7E">
        <w:rPr>
          <w:sz w:val="24"/>
          <w:szCs w:val="24"/>
          <w:lang w:val="bg-BG"/>
        </w:rPr>
        <w:t>, считано от часа последващ часа на получаване на писмена заявка</w:t>
      </w:r>
      <w:r w:rsidRPr="005E220D">
        <w:rPr>
          <w:sz w:val="24"/>
          <w:szCs w:val="24"/>
          <w:lang w:val="bg-BG"/>
        </w:rPr>
        <w:t xml:space="preserve"> („Заявка“) от </w:t>
      </w:r>
      <w:r w:rsidRPr="005E220D">
        <w:rPr>
          <w:b/>
          <w:sz w:val="24"/>
          <w:szCs w:val="24"/>
          <w:lang w:val="bg-BG"/>
        </w:rPr>
        <w:t>ВЪЗЛОЖИТЕЛЯ.</w:t>
      </w:r>
    </w:p>
    <w:p w:rsidR="009D459C" w:rsidRPr="00997061" w:rsidRDefault="009D459C" w:rsidP="009D459C">
      <w:pPr>
        <w:ind w:firstLine="709"/>
        <w:jc w:val="both"/>
        <w:rPr>
          <w:sz w:val="24"/>
          <w:szCs w:val="24"/>
          <w:lang w:val="bg-BG"/>
        </w:rPr>
      </w:pPr>
      <w:r w:rsidRPr="00997061">
        <w:rPr>
          <w:sz w:val="24"/>
          <w:szCs w:val="24"/>
          <w:lang w:val="bg-BG"/>
        </w:rPr>
        <w:t xml:space="preserve">(3) </w:t>
      </w:r>
      <w:r w:rsidRPr="00997061">
        <w:rPr>
          <w:b/>
          <w:sz w:val="24"/>
          <w:szCs w:val="24"/>
          <w:lang w:val="bg-BG"/>
        </w:rPr>
        <w:t>ВЪЗЛОЖИТЕЛЯТ</w:t>
      </w:r>
      <w:r w:rsidRPr="00997061">
        <w:rPr>
          <w:sz w:val="24"/>
          <w:szCs w:val="24"/>
          <w:lang w:val="bg-BG"/>
        </w:rPr>
        <w:t xml:space="preserve"> изпраща Заявката до </w:t>
      </w:r>
      <w:r w:rsidRPr="00997061">
        <w:rPr>
          <w:b/>
          <w:sz w:val="24"/>
          <w:szCs w:val="24"/>
          <w:lang w:val="bg-BG"/>
        </w:rPr>
        <w:t>ИЗПЪЛНИТЕЛЯ</w:t>
      </w:r>
      <w:r w:rsidRPr="00997061">
        <w:rPr>
          <w:sz w:val="24"/>
          <w:szCs w:val="24"/>
          <w:lang w:val="bg-BG"/>
        </w:rPr>
        <w:t xml:space="preserve"> на адрес, факс или електронна поща: </w:t>
      </w:r>
    </w:p>
    <w:p w:rsidR="00FB05B4" w:rsidRDefault="009D459C" w:rsidP="009D459C">
      <w:pPr>
        <w:jc w:val="both"/>
        <w:rPr>
          <w:sz w:val="24"/>
          <w:szCs w:val="24"/>
          <w:lang w:val="bg-BG"/>
        </w:rPr>
      </w:pPr>
      <w:r w:rsidRPr="00997061">
        <w:rPr>
          <w:sz w:val="24"/>
          <w:szCs w:val="24"/>
          <w:lang w:val="bg-BG"/>
        </w:rPr>
        <w:t>адрес: ………………………….</w:t>
      </w:r>
      <w:r>
        <w:rPr>
          <w:sz w:val="24"/>
          <w:szCs w:val="24"/>
          <w:lang w:val="bg-BG"/>
        </w:rPr>
        <w:t>;</w:t>
      </w:r>
      <w:r w:rsidRPr="00997061">
        <w:rPr>
          <w:sz w:val="24"/>
          <w:szCs w:val="24"/>
          <w:lang w:val="bg-BG"/>
        </w:rPr>
        <w:t xml:space="preserve"> </w:t>
      </w:r>
    </w:p>
    <w:p w:rsidR="00FB05B4" w:rsidRDefault="009D459C" w:rsidP="009D459C">
      <w:pPr>
        <w:jc w:val="both"/>
        <w:rPr>
          <w:sz w:val="24"/>
          <w:szCs w:val="24"/>
          <w:lang w:val="bg-BG"/>
        </w:rPr>
      </w:pPr>
      <w:r w:rsidRPr="00997061">
        <w:rPr>
          <w:sz w:val="24"/>
          <w:szCs w:val="24"/>
          <w:lang w:val="bg-BG"/>
        </w:rPr>
        <w:t>факс: ………………………….</w:t>
      </w:r>
      <w:r>
        <w:rPr>
          <w:sz w:val="24"/>
          <w:szCs w:val="24"/>
          <w:lang w:val="bg-BG"/>
        </w:rPr>
        <w:t xml:space="preserve">; </w:t>
      </w:r>
    </w:p>
    <w:p w:rsidR="009D459C" w:rsidRPr="00997061" w:rsidRDefault="009D459C" w:rsidP="009D459C">
      <w:pPr>
        <w:jc w:val="both"/>
        <w:rPr>
          <w:sz w:val="24"/>
          <w:szCs w:val="24"/>
          <w:lang w:val="bg-BG"/>
        </w:rPr>
      </w:pPr>
      <w:r w:rsidRPr="00B71B75">
        <w:rPr>
          <w:sz w:val="24"/>
          <w:szCs w:val="24"/>
          <w:lang w:val="en-US"/>
        </w:rPr>
        <w:t>e</w:t>
      </w:r>
      <w:r w:rsidRPr="00997061">
        <w:rPr>
          <w:sz w:val="24"/>
          <w:szCs w:val="24"/>
          <w:lang w:val="bg-BG"/>
        </w:rPr>
        <w:t>-</w:t>
      </w:r>
      <w:r w:rsidRPr="00B71B75">
        <w:rPr>
          <w:sz w:val="24"/>
          <w:szCs w:val="24"/>
          <w:lang w:val="en-US"/>
        </w:rPr>
        <w:t>mail</w:t>
      </w:r>
      <w:r w:rsidRPr="00997061">
        <w:rPr>
          <w:sz w:val="24"/>
          <w:szCs w:val="24"/>
          <w:lang w:val="bg-BG"/>
        </w:rPr>
        <w:t>: ………………………..</w:t>
      </w:r>
    </w:p>
    <w:p w:rsidR="009D459C" w:rsidRPr="00997061" w:rsidRDefault="009D459C" w:rsidP="009D459C">
      <w:pPr>
        <w:jc w:val="both"/>
        <w:rPr>
          <w:sz w:val="24"/>
          <w:szCs w:val="24"/>
          <w:lang w:val="bg-BG"/>
        </w:rPr>
      </w:pPr>
      <w:r w:rsidRPr="00997061">
        <w:rPr>
          <w:sz w:val="24"/>
          <w:szCs w:val="24"/>
          <w:lang w:val="bg-BG"/>
        </w:rPr>
        <w:t xml:space="preserve">Заявката може да бъде за част или за цялото прогнозно количество, като </w:t>
      </w:r>
      <w:r w:rsidRPr="00997061">
        <w:rPr>
          <w:b/>
          <w:sz w:val="24"/>
          <w:szCs w:val="24"/>
          <w:lang w:val="bg-BG"/>
        </w:rPr>
        <w:t>ВЪЗЛОЖИТЕЛЯТ</w:t>
      </w:r>
      <w:r w:rsidRPr="00997061">
        <w:rPr>
          <w:sz w:val="24"/>
          <w:szCs w:val="24"/>
          <w:lang w:val="bg-BG"/>
        </w:rPr>
        <w:t xml:space="preserve"> не е задължен да заяви цялото прогнозно количество по време на срока на Договора. В случай, че за </w:t>
      </w:r>
      <w:r w:rsidRPr="00997061">
        <w:rPr>
          <w:b/>
          <w:sz w:val="24"/>
          <w:szCs w:val="24"/>
          <w:lang w:val="bg-BG"/>
        </w:rPr>
        <w:t xml:space="preserve">ВЪЗЛОЖИТЕЛЯ </w:t>
      </w:r>
      <w:r w:rsidRPr="00997061">
        <w:rPr>
          <w:sz w:val="24"/>
          <w:szCs w:val="24"/>
          <w:lang w:val="bg-BG"/>
        </w:rPr>
        <w:t>не е възникнала необходимост от Доставка, същият има право да не заявява количества.</w:t>
      </w:r>
    </w:p>
    <w:p w:rsidR="009D459C" w:rsidRPr="00997061" w:rsidRDefault="009D459C" w:rsidP="009D459C">
      <w:pPr>
        <w:ind w:firstLine="709"/>
        <w:jc w:val="both"/>
        <w:rPr>
          <w:sz w:val="24"/>
          <w:szCs w:val="24"/>
          <w:lang w:val="bg-BG"/>
        </w:rPr>
      </w:pPr>
      <w:r w:rsidRPr="00997061">
        <w:rPr>
          <w:sz w:val="24"/>
          <w:szCs w:val="24"/>
          <w:lang w:val="bg-BG"/>
        </w:rPr>
        <w:t xml:space="preserve">(4) Договорът не обвързва </w:t>
      </w:r>
      <w:r w:rsidRPr="00997061">
        <w:rPr>
          <w:b/>
          <w:sz w:val="24"/>
          <w:szCs w:val="24"/>
          <w:lang w:val="bg-BG"/>
        </w:rPr>
        <w:t>ВЪЗЛОЖИТЕЛЯ</w:t>
      </w:r>
      <w:r w:rsidRPr="00997061">
        <w:rPr>
          <w:sz w:val="24"/>
          <w:szCs w:val="24"/>
          <w:lang w:val="bg-BG"/>
        </w:rPr>
        <w:t xml:space="preserve"> със задължението да направи Заявка, а последната е обусловена от възникване на необходимост от Доставка за </w:t>
      </w:r>
      <w:r w:rsidRPr="00997061">
        <w:rPr>
          <w:b/>
          <w:sz w:val="24"/>
          <w:szCs w:val="24"/>
          <w:lang w:val="bg-BG"/>
        </w:rPr>
        <w:t>ВЪЗЛОЖИТЕЛЯ</w:t>
      </w:r>
      <w:r w:rsidRPr="00997061">
        <w:rPr>
          <w:sz w:val="24"/>
          <w:szCs w:val="24"/>
          <w:lang w:val="bg-BG"/>
        </w:rPr>
        <w:t xml:space="preserve">. В случай че условието по предходното изречение не е налице, </w:t>
      </w:r>
      <w:r w:rsidRPr="00997061">
        <w:rPr>
          <w:b/>
          <w:sz w:val="24"/>
          <w:szCs w:val="24"/>
          <w:lang w:val="bg-BG"/>
        </w:rPr>
        <w:t>ВЪЗЛОЖИТЕЛЯТ</w:t>
      </w:r>
      <w:r w:rsidRPr="00997061">
        <w:rPr>
          <w:sz w:val="24"/>
          <w:szCs w:val="24"/>
          <w:lang w:val="bg-BG"/>
        </w:rPr>
        <w:t xml:space="preserve"> не носи отговорност, а </w:t>
      </w:r>
      <w:r w:rsidRPr="00997061">
        <w:rPr>
          <w:b/>
          <w:sz w:val="24"/>
          <w:szCs w:val="24"/>
          <w:lang w:val="bg-BG"/>
        </w:rPr>
        <w:t>ИЗПЪЛНИТЕЛЯТ</w:t>
      </w:r>
      <w:r w:rsidRPr="00997061">
        <w:rPr>
          <w:sz w:val="24"/>
          <w:szCs w:val="24"/>
          <w:lang w:val="bg-BG"/>
        </w:rPr>
        <w:t xml:space="preserve"> няма право да претендира неустойки и/или каквито и да е било обезщетения за причинени вреди.</w:t>
      </w:r>
    </w:p>
    <w:p w:rsidR="009D459C" w:rsidRPr="00B113CD" w:rsidRDefault="009D459C" w:rsidP="009D459C">
      <w:pPr>
        <w:pStyle w:val="ListParagraph"/>
        <w:spacing w:line="240" w:lineRule="auto"/>
        <w:ind w:left="0"/>
        <w:jc w:val="both"/>
      </w:pPr>
      <w:r>
        <w:t xml:space="preserve">            </w:t>
      </w:r>
      <w:r w:rsidRPr="004469EF">
        <w:t xml:space="preserve">(5) Мястото на изпълнение на доставките е гр. София, ул. „Бяло море” № 8, УМБАЛ „Царица Йоанна-ИСУЛ” ЕАД – </w:t>
      </w:r>
      <w:r>
        <w:t>отдел</w:t>
      </w:r>
      <w:r w:rsidRPr="005B19A1">
        <w:t xml:space="preserve"> „</w:t>
      </w:r>
      <w:r w:rsidR="00DB3F43">
        <w:t>Болнична аптека</w:t>
      </w:r>
      <w:r w:rsidRPr="005B19A1">
        <w:t>”.</w:t>
      </w:r>
    </w:p>
    <w:p w:rsidR="009D459C" w:rsidRPr="00B113CD" w:rsidRDefault="009D459C" w:rsidP="009D459C">
      <w:pPr>
        <w:jc w:val="center"/>
        <w:rPr>
          <w:b/>
          <w:sz w:val="24"/>
          <w:szCs w:val="24"/>
          <w:lang w:val="bg-BG"/>
        </w:rPr>
      </w:pPr>
      <w:r w:rsidRPr="00997061">
        <w:rPr>
          <w:b/>
          <w:sz w:val="24"/>
          <w:szCs w:val="24"/>
          <w:lang w:val="bg-BG"/>
        </w:rPr>
        <w:t>І</w:t>
      </w:r>
      <w:r w:rsidRPr="007C13DF">
        <w:rPr>
          <w:b/>
          <w:sz w:val="24"/>
          <w:szCs w:val="24"/>
        </w:rPr>
        <w:t>V</w:t>
      </w:r>
      <w:r w:rsidRPr="00997061">
        <w:rPr>
          <w:b/>
          <w:sz w:val="24"/>
          <w:szCs w:val="24"/>
          <w:lang w:val="bg-BG"/>
        </w:rPr>
        <w:t>. ПРАВА И ЗАДЪЛЖЕНИЯ НА СТРАНИТЕ</w:t>
      </w:r>
    </w:p>
    <w:p w:rsidR="009D459C" w:rsidRPr="00997061" w:rsidRDefault="009D459C" w:rsidP="009D459C">
      <w:pPr>
        <w:ind w:firstLine="709"/>
        <w:jc w:val="both"/>
        <w:rPr>
          <w:sz w:val="24"/>
          <w:szCs w:val="24"/>
          <w:lang w:val="bg-BG"/>
        </w:rPr>
      </w:pPr>
      <w:r w:rsidRPr="00997061">
        <w:rPr>
          <w:sz w:val="24"/>
          <w:szCs w:val="24"/>
          <w:lang w:val="bg-BG"/>
        </w:rPr>
        <w:t xml:space="preserve">Чл. 4. </w:t>
      </w:r>
      <w:r w:rsidRPr="00997061">
        <w:rPr>
          <w:b/>
          <w:sz w:val="24"/>
          <w:szCs w:val="24"/>
          <w:lang w:val="bg-BG"/>
        </w:rPr>
        <w:t>ВЪЗЛОЖИТЕЛЯТ</w:t>
      </w:r>
      <w:r w:rsidRPr="00997061">
        <w:rPr>
          <w:sz w:val="24"/>
          <w:szCs w:val="24"/>
          <w:lang w:val="bg-BG"/>
        </w:rPr>
        <w:t xml:space="preserve"> има право: </w:t>
      </w:r>
    </w:p>
    <w:p w:rsidR="009D459C" w:rsidRPr="00997061" w:rsidRDefault="009D459C" w:rsidP="009D459C">
      <w:pPr>
        <w:ind w:firstLine="709"/>
        <w:jc w:val="both"/>
        <w:rPr>
          <w:sz w:val="24"/>
          <w:szCs w:val="24"/>
          <w:lang w:val="bg-BG"/>
        </w:rPr>
      </w:pPr>
      <w:r w:rsidRPr="00997061">
        <w:rPr>
          <w:sz w:val="24"/>
          <w:szCs w:val="24"/>
          <w:lang w:val="bg-BG"/>
        </w:rPr>
        <w:t xml:space="preserve">1. да изисква от </w:t>
      </w:r>
      <w:r w:rsidRPr="00997061">
        <w:rPr>
          <w:b/>
          <w:sz w:val="24"/>
          <w:szCs w:val="24"/>
          <w:lang w:val="bg-BG"/>
        </w:rPr>
        <w:t>ИЗПЪЛНИТЕЛЯ</w:t>
      </w:r>
      <w:r w:rsidRPr="00997061">
        <w:rPr>
          <w:sz w:val="24"/>
          <w:szCs w:val="24"/>
          <w:lang w:val="bg-BG"/>
        </w:rPr>
        <w:t xml:space="preserve"> да изпълнява в срок и без отклонения всяка една от доставките, съгласно условията на Договора, Техническата спецификация и Приложение №</w:t>
      </w:r>
      <w:r>
        <w:rPr>
          <w:sz w:val="24"/>
          <w:szCs w:val="24"/>
          <w:lang w:val="bg-BG"/>
        </w:rPr>
        <w:t>1.</w:t>
      </w:r>
      <w:r w:rsidRPr="00997061">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997061">
        <w:rPr>
          <w:sz w:val="24"/>
          <w:szCs w:val="24"/>
          <w:lang w:val="bg-BG"/>
        </w:rPr>
        <w:t xml:space="preserve">това да пречи на дейността на </w:t>
      </w:r>
      <w:r w:rsidRPr="00997061">
        <w:rPr>
          <w:b/>
          <w:sz w:val="24"/>
          <w:szCs w:val="24"/>
          <w:lang w:val="bg-BG"/>
        </w:rPr>
        <w:t>ИЗПЪЛНИТЕЛЯ</w:t>
      </w:r>
      <w:r w:rsidRPr="00997061">
        <w:rPr>
          <w:sz w:val="24"/>
          <w:szCs w:val="24"/>
          <w:lang w:val="bg-BG"/>
        </w:rPr>
        <w:t>;</w:t>
      </w:r>
    </w:p>
    <w:p w:rsidR="009D459C" w:rsidRPr="00997061" w:rsidRDefault="009D459C" w:rsidP="009D459C">
      <w:pPr>
        <w:jc w:val="both"/>
        <w:rPr>
          <w:sz w:val="24"/>
          <w:szCs w:val="24"/>
          <w:lang w:val="bg-BG"/>
        </w:rPr>
      </w:pPr>
      <w:r w:rsidRPr="00997061">
        <w:rPr>
          <w:sz w:val="24"/>
          <w:szCs w:val="24"/>
          <w:lang w:val="bg-BG"/>
        </w:rPr>
        <w:tab/>
        <w:t xml:space="preserve">3. да задържи/усвои съответна част от Гаранцията за изпълнение при неизпълнение от страна на </w:t>
      </w:r>
      <w:r w:rsidRPr="00997061">
        <w:rPr>
          <w:b/>
          <w:sz w:val="24"/>
          <w:szCs w:val="24"/>
          <w:lang w:val="bg-BG"/>
        </w:rPr>
        <w:t>ИЗПЪЛНИТЕЛЯ</w:t>
      </w:r>
      <w:r w:rsidRPr="00997061">
        <w:rPr>
          <w:sz w:val="24"/>
          <w:szCs w:val="24"/>
          <w:lang w:val="bg-BG"/>
        </w:rPr>
        <w:t xml:space="preserve"> на Договора и да получи неустойка в размера, определен в раздел </w:t>
      </w:r>
      <w:r w:rsidRPr="007C13DF">
        <w:rPr>
          <w:sz w:val="24"/>
          <w:szCs w:val="24"/>
          <w:lang w:val="en-US"/>
        </w:rPr>
        <w:t>VII</w:t>
      </w:r>
      <w:r w:rsidRPr="00997061">
        <w:rPr>
          <w:sz w:val="24"/>
          <w:szCs w:val="24"/>
          <w:lang w:val="bg-BG"/>
        </w:rPr>
        <w:t xml:space="preserve"> от настоящия Договор;</w:t>
      </w:r>
    </w:p>
    <w:p w:rsidR="009D459C" w:rsidRPr="00997061" w:rsidRDefault="009D459C" w:rsidP="009D459C">
      <w:pPr>
        <w:jc w:val="both"/>
        <w:rPr>
          <w:sz w:val="24"/>
          <w:szCs w:val="24"/>
          <w:lang w:val="bg-BG"/>
        </w:rPr>
      </w:pPr>
      <w:r w:rsidRPr="00997061">
        <w:rPr>
          <w:sz w:val="24"/>
          <w:szCs w:val="24"/>
          <w:lang w:val="bg-BG"/>
        </w:rPr>
        <w:tab/>
        <w:t>4. да прегледа доставената стока и да направи рекламации при установяване на некачествена/непълна Доставка или такава, която не е в съответствие с Приложение №</w:t>
      </w:r>
      <w:r>
        <w:rPr>
          <w:sz w:val="24"/>
          <w:szCs w:val="24"/>
          <w:lang w:val="bg-BG"/>
        </w:rPr>
        <w:t>1</w:t>
      </w:r>
      <w:r w:rsidRPr="00997061">
        <w:rPr>
          <w:sz w:val="24"/>
          <w:szCs w:val="24"/>
          <w:lang w:val="bg-BG"/>
        </w:rPr>
        <w:t>;</w:t>
      </w:r>
    </w:p>
    <w:p w:rsidR="009D459C" w:rsidRPr="00997061" w:rsidRDefault="009D459C" w:rsidP="009D459C">
      <w:pPr>
        <w:jc w:val="both"/>
        <w:rPr>
          <w:sz w:val="24"/>
          <w:szCs w:val="24"/>
          <w:lang w:val="bg-BG"/>
        </w:rPr>
      </w:pPr>
      <w:r w:rsidRPr="00997061">
        <w:rPr>
          <w:sz w:val="24"/>
          <w:szCs w:val="24"/>
          <w:lang w:val="bg-BG"/>
        </w:rPr>
        <w:tab/>
        <w:t>5. да получи Доставката в срока и при условията, договорени между Страните;</w:t>
      </w:r>
    </w:p>
    <w:p w:rsidR="009D459C" w:rsidRPr="00997061" w:rsidRDefault="009D459C" w:rsidP="009D459C">
      <w:pPr>
        <w:jc w:val="both"/>
        <w:rPr>
          <w:sz w:val="24"/>
          <w:szCs w:val="24"/>
          <w:lang w:val="bg-BG"/>
        </w:rPr>
      </w:pPr>
      <w:r w:rsidRPr="00997061">
        <w:rPr>
          <w:sz w:val="24"/>
          <w:szCs w:val="24"/>
          <w:lang w:val="bg-BG"/>
        </w:rPr>
        <w:tab/>
        <w:t>6.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по Приложение № 1 и условията на този Договор;</w:t>
      </w:r>
    </w:p>
    <w:p w:rsidR="009D459C" w:rsidRPr="00997061" w:rsidRDefault="009D459C" w:rsidP="009D459C">
      <w:pPr>
        <w:jc w:val="both"/>
        <w:rPr>
          <w:sz w:val="24"/>
          <w:szCs w:val="24"/>
          <w:lang w:val="bg-BG"/>
        </w:rPr>
      </w:pPr>
      <w:r w:rsidRPr="00997061">
        <w:rPr>
          <w:sz w:val="24"/>
          <w:szCs w:val="24"/>
          <w:lang w:val="bg-BG"/>
        </w:rPr>
        <w:tab/>
        <w:t xml:space="preserve">7. да прекрати Договора едностранно по вина на </w:t>
      </w:r>
      <w:r w:rsidRPr="00997061">
        <w:rPr>
          <w:b/>
          <w:sz w:val="24"/>
          <w:szCs w:val="24"/>
          <w:lang w:val="bg-BG"/>
        </w:rPr>
        <w:t xml:space="preserve">ИЗПЪЛНИТЕЛЯ </w:t>
      </w:r>
      <w:r w:rsidRPr="00997061">
        <w:rPr>
          <w:sz w:val="24"/>
          <w:szCs w:val="24"/>
          <w:lang w:val="bg-BG"/>
        </w:rPr>
        <w:t xml:space="preserve">в случай на съществено неизпълнение ( по смисъла на чл. 15, ал.2) от страна на </w:t>
      </w:r>
      <w:r w:rsidRPr="00997061">
        <w:rPr>
          <w:b/>
          <w:sz w:val="24"/>
          <w:szCs w:val="24"/>
          <w:lang w:val="bg-BG"/>
        </w:rPr>
        <w:t>ИЗПЪЛНИТЕЛЯ</w:t>
      </w:r>
      <w:r w:rsidRPr="00997061">
        <w:rPr>
          <w:sz w:val="24"/>
          <w:szCs w:val="24"/>
          <w:lang w:val="bg-BG"/>
        </w:rPr>
        <w:t>.</w:t>
      </w:r>
    </w:p>
    <w:p w:rsidR="009D459C" w:rsidRPr="00DF112D" w:rsidRDefault="009D459C" w:rsidP="009D459C">
      <w:pPr>
        <w:ind w:firstLine="709"/>
        <w:jc w:val="both"/>
        <w:rPr>
          <w:sz w:val="24"/>
          <w:szCs w:val="24"/>
          <w:lang w:val="bg-BG"/>
        </w:rPr>
      </w:pPr>
      <w:r w:rsidRPr="00DF112D">
        <w:rPr>
          <w:sz w:val="24"/>
          <w:szCs w:val="24"/>
          <w:lang w:val="bg-BG"/>
        </w:rPr>
        <w:lastRenderedPageBreak/>
        <w:t xml:space="preserve">Чл.5. (1) </w:t>
      </w:r>
      <w:r w:rsidRPr="00DF112D">
        <w:rPr>
          <w:b/>
          <w:sz w:val="24"/>
          <w:szCs w:val="24"/>
          <w:lang w:val="bg-BG"/>
        </w:rPr>
        <w:t>ВЪЗЛОЖИТЕЛЯТ</w:t>
      </w:r>
      <w:r w:rsidRPr="00DF112D">
        <w:rPr>
          <w:sz w:val="24"/>
          <w:szCs w:val="24"/>
          <w:lang w:val="bg-BG"/>
        </w:rPr>
        <w:t xml:space="preserve"> е длъжен да заплаща на </w:t>
      </w:r>
      <w:r w:rsidRPr="00DF112D">
        <w:rPr>
          <w:b/>
          <w:sz w:val="24"/>
          <w:szCs w:val="24"/>
          <w:lang w:val="bg-BG"/>
        </w:rPr>
        <w:t xml:space="preserve">ИЗПЪЛНИТЕЛЯ </w:t>
      </w:r>
      <w:r w:rsidRPr="00DF112D">
        <w:rPr>
          <w:sz w:val="24"/>
          <w:szCs w:val="24"/>
          <w:lang w:val="bg-BG"/>
        </w:rPr>
        <w:t>възнаграждение при пълно и качествено изпълнение на Доставка в размер, при условия и в срокове съгласно настоящия Договор.</w:t>
      </w:r>
    </w:p>
    <w:p w:rsidR="009D459C" w:rsidRPr="007B1F1E" w:rsidRDefault="009D459C" w:rsidP="009D459C">
      <w:pPr>
        <w:ind w:firstLine="709"/>
        <w:jc w:val="both"/>
        <w:rPr>
          <w:sz w:val="24"/>
          <w:szCs w:val="24"/>
          <w:lang w:val="bg-BG"/>
        </w:rPr>
      </w:pPr>
      <w:r w:rsidRPr="007B1F1E">
        <w:rPr>
          <w:sz w:val="24"/>
          <w:szCs w:val="24"/>
          <w:lang w:val="bg-BG"/>
        </w:rPr>
        <w:t xml:space="preserve">(2) </w:t>
      </w:r>
      <w:r w:rsidRPr="007B1F1E">
        <w:rPr>
          <w:b/>
          <w:sz w:val="24"/>
          <w:szCs w:val="24"/>
          <w:lang w:val="bg-BG"/>
        </w:rPr>
        <w:t>ВЪЗЛОЖИТЕЛЯТ</w:t>
      </w:r>
      <w:r w:rsidRPr="007B1F1E">
        <w:rPr>
          <w:sz w:val="24"/>
          <w:szCs w:val="24"/>
          <w:lang w:val="bg-BG"/>
        </w:rPr>
        <w:t xml:space="preserve"> се задължава:</w:t>
      </w:r>
    </w:p>
    <w:p w:rsidR="009D459C" w:rsidRPr="007B1F1E" w:rsidRDefault="009D459C" w:rsidP="009D459C">
      <w:pPr>
        <w:ind w:firstLine="709"/>
        <w:jc w:val="both"/>
        <w:rPr>
          <w:sz w:val="24"/>
          <w:szCs w:val="24"/>
          <w:lang w:val="bg-BG"/>
        </w:rPr>
      </w:pPr>
      <w:r w:rsidRPr="007B1F1E">
        <w:rPr>
          <w:sz w:val="24"/>
          <w:szCs w:val="24"/>
          <w:lang w:val="bg-BG"/>
        </w:rPr>
        <w:t xml:space="preserve">1.да не разпространява под каквато и да е форма всяка предоставена му от </w:t>
      </w:r>
      <w:r w:rsidRPr="007B1F1E">
        <w:rPr>
          <w:b/>
          <w:sz w:val="24"/>
          <w:szCs w:val="24"/>
          <w:lang w:val="bg-BG"/>
        </w:rPr>
        <w:t>ИЗПЪЛНИТЕЛЯ</w:t>
      </w:r>
      <w:r w:rsidRPr="007B1F1E">
        <w:rPr>
          <w:sz w:val="24"/>
          <w:szCs w:val="24"/>
          <w:lang w:val="bg-BG"/>
        </w:rPr>
        <w:t xml:space="preserve"> информация, имаща характер на търговска тайна и изрично упомената от </w:t>
      </w:r>
      <w:r w:rsidRPr="007B1F1E">
        <w:rPr>
          <w:b/>
          <w:sz w:val="24"/>
          <w:szCs w:val="24"/>
          <w:lang w:val="bg-BG"/>
        </w:rPr>
        <w:t>ИЗПЪЛНИТЕЛЯ</w:t>
      </w:r>
      <w:r w:rsidRPr="007B1F1E">
        <w:rPr>
          <w:sz w:val="24"/>
          <w:szCs w:val="24"/>
          <w:lang w:val="bg-BG"/>
        </w:rPr>
        <w:t xml:space="preserve"> като такава в представената от него оферта.</w:t>
      </w:r>
    </w:p>
    <w:p w:rsidR="009D459C" w:rsidRPr="007B1F1E" w:rsidRDefault="009D459C" w:rsidP="009D459C">
      <w:pPr>
        <w:ind w:firstLine="709"/>
        <w:jc w:val="both"/>
        <w:rPr>
          <w:sz w:val="24"/>
          <w:szCs w:val="24"/>
          <w:lang w:val="bg-BG"/>
        </w:rPr>
      </w:pPr>
      <w:r w:rsidRPr="007B1F1E">
        <w:rPr>
          <w:sz w:val="24"/>
          <w:szCs w:val="24"/>
          <w:lang w:val="bg-BG"/>
        </w:rPr>
        <w:t>2.при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9D459C" w:rsidRPr="007B1F1E" w:rsidRDefault="009D459C" w:rsidP="009D459C">
      <w:pPr>
        <w:ind w:firstLine="709"/>
        <w:jc w:val="both"/>
        <w:rPr>
          <w:sz w:val="24"/>
          <w:szCs w:val="24"/>
          <w:lang w:val="bg-BG"/>
        </w:rPr>
      </w:pPr>
      <w:r w:rsidRPr="007B1F1E">
        <w:rPr>
          <w:sz w:val="24"/>
          <w:szCs w:val="24"/>
          <w:lang w:val="bg-BG"/>
        </w:rPr>
        <w:t>3.да осигури помещение за съхранение според съответните изисквания, ако има такива, на доставеното количество стоки.</w:t>
      </w:r>
    </w:p>
    <w:p w:rsidR="009D459C" w:rsidRPr="007B1F1E" w:rsidRDefault="009D459C" w:rsidP="009D459C">
      <w:pPr>
        <w:ind w:firstLine="709"/>
        <w:jc w:val="both"/>
        <w:rPr>
          <w:sz w:val="24"/>
          <w:szCs w:val="24"/>
          <w:lang w:val="bg-BG"/>
        </w:rPr>
      </w:pPr>
      <w:r w:rsidRPr="007B1F1E">
        <w:rPr>
          <w:sz w:val="24"/>
          <w:szCs w:val="24"/>
          <w:lang w:val="bg-BG"/>
        </w:rPr>
        <w:t xml:space="preserve">Чл. 6. </w:t>
      </w:r>
      <w:r w:rsidRPr="007B1F1E">
        <w:rPr>
          <w:b/>
          <w:sz w:val="24"/>
          <w:szCs w:val="24"/>
          <w:lang w:val="bg-BG"/>
        </w:rPr>
        <w:t>ИЗПЪЛНИТЕЛЯТ</w:t>
      </w:r>
      <w:r w:rsidRPr="007B1F1E">
        <w:rPr>
          <w:sz w:val="24"/>
          <w:szCs w:val="24"/>
          <w:lang w:val="bg-BG"/>
        </w:rPr>
        <w:t xml:space="preserve"> има право:</w:t>
      </w:r>
    </w:p>
    <w:p w:rsidR="009D459C" w:rsidRPr="0090797C" w:rsidRDefault="009D459C" w:rsidP="009D459C">
      <w:pPr>
        <w:jc w:val="both"/>
        <w:rPr>
          <w:sz w:val="24"/>
          <w:szCs w:val="24"/>
          <w:lang w:val="bg-BG"/>
        </w:rPr>
      </w:pPr>
      <w:r w:rsidRPr="007B1F1E">
        <w:rPr>
          <w:sz w:val="24"/>
          <w:szCs w:val="24"/>
          <w:lang w:val="bg-BG"/>
        </w:rPr>
        <w:tab/>
        <w:t>1.</w:t>
      </w:r>
      <w:r>
        <w:rPr>
          <w:sz w:val="24"/>
          <w:szCs w:val="24"/>
          <w:lang w:val="bg-BG"/>
        </w:rPr>
        <w:t xml:space="preserve"> </w:t>
      </w:r>
      <w:r w:rsidRPr="007B1F1E">
        <w:rPr>
          <w:sz w:val="24"/>
          <w:szCs w:val="24"/>
          <w:lang w:val="bg-BG"/>
        </w:rPr>
        <w:t>да получи уговореното възнаграждение при условията и в сроковете, посочени в настоящия Договор.</w:t>
      </w:r>
    </w:p>
    <w:p w:rsidR="009D459C" w:rsidRPr="00997061" w:rsidRDefault="009D459C" w:rsidP="009D459C">
      <w:pPr>
        <w:ind w:firstLine="709"/>
        <w:jc w:val="both"/>
        <w:rPr>
          <w:sz w:val="24"/>
          <w:szCs w:val="24"/>
          <w:lang w:val="bg-BG"/>
        </w:rPr>
      </w:pPr>
      <w:r w:rsidRPr="00997061">
        <w:rPr>
          <w:sz w:val="24"/>
          <w:szCs w:val="24"/>
          <w:lang w:val="bg-BG"/>
        </w:rPr>
        <w:t>2.</w:t>
      </w:r>
      <w:r>
        <w:rPr>
          <w:sz w:val="24"/>
          <w:szCs w:val="24"/>
          <w:lang w:val="bg-BG"/>
        </w:rPr>
        <w:t xml:space="preserve"> </w:t>
      </w:r>
      <w:r w:rsidRPr="00997061">
        <w:rPr>
          <w:sz w:val="24"/>
          <w:szCs w:val="24"/>
          <w:lang w:val="bg-BG"/>
        </w:rPr>
        <w:t xml:space="preserve">да иска от </w:t>
      </w:r>
      <w:r w:rsidRPr="00997061">
        <w:rPr>
          <w:b/>
          <w:sz w:val="24"/>
          <w:szCs w:val="24"/>
          <w:lang w:val="bg-BG"/>
        </w:rPr>
        <w:t>ВЪЗЛОЖИТЕЛЯ</w:t>
      </w:r>
      <w:r w:rsidRPr="00997061">
        <w:rPr>
          <w:sz w:val="24"/>
          <w:szCs w:val="24"/>
          <w:lang w:val="bg-BG"/>
        </w:rPr>
        <w:t xml:space="preserve"> необходимото съдействие за осъществяване на Доставката по Договора и приемането й, когато е изпълнена съгласно изискванията по чл.</w:t>
      </w:r>
      <w:r>
        <w:rPr>
          <w:sz w:val="24"/>
          <w:szCs w:val="24"/>
          <w:lang w:val="bg-BG"/>
        </w:rPr>
        <w:t xml:space="preserve"> </w:t>
      </w:r>
      <w:r w:rsidRPr="00997061">
        <w:rPr>
          <w:sz w:val="24"/>
          <w:szCs w:val="24"/>
          <w:lang w:val="bg-BG"/>
        </w:rPr>
        <w:t>7, т.</w:t>
      </w:r>
      <w:r>
        <w:rPr>
          <w:sz w:val="24"/>
          <w:szCs w:val="24"/>
          <w:lang w:val="bg-BG"/>
        </w:rPr>
        <w:t xml:space="preserve"> </w:t>
      </w:r>
      <w:r w:rsidRPr="00997061">
        <w:rPr>
          <w:sz w:val="24"/>
          <w:szCs w:val="24"/>
          <w:lang w:val="bg-BG"/>
        </w:rPr>
        <w:t xml:space="preserve">1. </w:t>
      </w:r>
    </w:p>
    <w:p w:rsidR="009D459C" w:rsidRPr="00997061" w:rsidRDefault="009D459C" w:rsidP="009D459C">
      <w:pPr>
        <w:ind w:firstLine="708"/>
        <w:jc w:val="both"/>
        <w:rPr>
          <w:sz w:val="24"/>
          <w:szCs w:val="24"/>
          <w:lang w:val="bg-BG"/>
        </w:rPr>
      </w:pPr>
      <w:r w:rsidRPr="00997061">
        <w:rPr>
          <w:sz w:val="24"/>
          <w:szCs w:val="24"/>
          <w:lang w:val="bg-BG"/>
        </w:rPr>
        <w:t xml:space="preserve">Чл. 7. </w:t>
      </w:r>
      <w:r w:rsidRPr="00997061">
        <w:rPr>
          <w:b/>
          <w:sz w:val="24"/>
          <w:szCs w:val="24"/>
          <w:lang w:val="bg-BG"/>
        </w:rPr>
        <w:t>ИЗПЪЛНИТЕЛЯТ</w:t>
      </w:r>
      <w:r w:rsidRPr="00997061">
        <w:rPr>
          <w:sz w:val="24"/>
          <w:szCs w:val="24"/>
          <w:lang w:val="bg-BG"/>
        </w:rPr>
        <w:t xml:space="preserve"> </w:t>
      </w:r>
      <w:r w:rsidRPr="007C13DF">
        <w:rPr>
          <w:sz w:val="24"/>
          <w:szCs w:val="24"/>
        </w:rPr>
        <w:t>e</w:t>
      </w:r>
      <w:r w:rsidRPr="00997061">
        <w:rPr>
          <w:sz w:val="24"/>
          <w:szCs w:val="24"/>
          <w:lang w:val="bg-BG"/>
        </w:rPr>
        <w:t xml:space="preserve"> длъжен:</w:t>
      </w:r>
    </w:p>
    <w:p w:rsidR="009D459C" w:rsidRPr="002E1CEE" w:rsidRDefault="009D459C" w:rsidP="009D459C">
      <w:pPr>
        <w:jc w:val="both"/>
        <w:rPr>
          <w:sz w:val="24"/>
          <w:szCs w:val="24"/>
          <w:lang w:val="bg-BG"/>
        </w:rPr>
      </w:pPr>
      <w:r w:rsidRPr="00997061">
        <w:rPr>
          <w:sz w:val="24"/>
          <w:szCs w:val="24"/>
          <w:lang w:val="bg-BG"/>
        </w:rPr>
        <w:tab/>
        <w:t xml:space="preserve">1. да изпълни всяка една от доставките </w:t>
      </w:r>
      <w:r w:rsidRPr="002D1EF6">
        <w:rPr>
          <w:sz w:val="24"/>
          <w:szCs w:val="24"/>
          <w:lang w:val="bg-BG"/>
        </w:rPr>
        <w:t>качествено, в съответствие с При</w:t>
      </w:r>
      <w:r>
        <w:rPr>
          <w:sz w:val="24"/>
          <w:szCs w:val="24"/>
          <w:lang w:val="bg-BG"/>
        </w:rPr>
        <w:t xml:space="preserve">ложение № 1 и настоящия Договор. </w:t>
      </w:r>
      <w:r w:rsidRPr="00997061">
        <w:rPr>
          <w:sz w:val="24"/>
          <w:szCs w:val="24"/>
          <w:lang w:val="bg-BG"/>
        </w:rPr>
        <w:t xml:space="preserve">Срокът на </w:t>
      </w:r>
      <w:r w:rsidRPr="002E1CEE">
        <w:rPr>
          <w:sz w:val="24"/>
          <w:szCs w:val="24"/>
          <w:lang w:val="bg-BG"/>
        </w:rPr>
        <w:t>годност на доставяните медицински изделия следва да не е по-малък от 75% от обявения от производителя срок към датата на всяка една от доставките;</w:t>
      </w:r>
    </w:p>
    <w:p w:rsidR="009D459C" w:rsidRPr="002E1CEE" w:rsidRDefault="009D459C" w:rsidP="009D459C">
      <w:pPr>
        <w:jc w:val="both"/>
        <w:rPr>
          <w:sz w:val="24"/>
          <w:szCs w:val="24"/>
          <w:lang w:val="bg-BG"/>
        </w:rPr>
      </w:pPr>
      <w:r w:rsidRPr="002E1CEE">
        <w:rPr>
          <w:sz w:val="24"/>
          <w:szCs w:val="24"/>
          <w:lang w:val="bg-BG"/>
        </w:rPr>
        <w:tab/>
        <w:t>2. 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9D459C" w:rsidRPr="00997061" w:rsidRDefault="009D459C" w:rsidP="009D459C">
      <w:pPr>
        <w:jc w:val="both"/>
        <w:rPr>
          <w:sz w:val="24"/>
          <w:szCs w:val="24"/>
          <w:lang w:val="bg-BG"/>
        </w:rPr>
      </w:pPr>
      <w:r w:rsidRPr="002E1CEE">
        <w:rPr>
          <w:sz w:val="24"/>
          <w:szCs w:val="24"/>
          <w:lang w:val="bg-BG"/>
        </w:rPr>
        <w:tab/>
        <w:t xml:space="preserve">3. в случаите по чл. 4, т. 6, </w:t>
      </w:r>
      <w:r w:rsidRPr="002E1CEE">
        <w:rPr>
          <w:b/>
          <w:sz w:val="24"/>
          <w:szCs w:val="24"/>
          <w:lang w:val="bg-BG"/>
        </w:rPr>
        <w:t>ИЗПЪЛНИТЕЛЯТ</w:t>
      </w:r>
      <w:r w:rsidRPr="002E1CEE">
        <w:rPr>
          <w:sz w:val="24"/>
          <w:szCs w:val="24"/>
          <w:lang w:val="bg-BG"/>
        </w:rPr>
        <w:t xml:space="preserve"> са задължава да замени за своя сметка Доставката с друга, отговаряща на изискванията по т. 1 и по Приложение № 1 в срок до 12 (дванадесет) часа, считано от часа, посочен в протокола за некачествената/непълна Доставка. В случай че </w:t>
      </w:r>
      <w:r w:rsidRPr="002E1CEE">
        <w:rPr>
          <w:b/>
          <w:sz w:val="24"/>
          <w:szCs w:val="24"/>
          <w:lang w:val="bg-BG"/>
        </w:rPr>
        <w:t>ИЗПЪЛНИТЕЛЯТ</w:t>
      </w:r>
      <w:r w:rsidRPr="002E1CEE">
        <w:rPr>
          <w:sz w:val="24"/>
          <w:szCs w:val="24"/>
          <w:lang w:val="bg-BG"/>
        </w:rPr>
        <w:t xml:space="preserve"> не достави в срока по предходното изречение заменените стоки и/или доставените стоки не отговарят на изискванията по т. 1 и по Приложение</w:t>
      </w:r>
      <w:r w:rsidRPr="00997061">
        <w:rPr>
          <w:sz w:val="24"/>
          <w:szCs w:val="24"/>
          <w:lang w:val="bg-BG"/>
        </w:rPr>
        <w:t xml:space="preserve"> № 1, </w:t>
      </w:r>
      <w:r w:rsidRPr="00997061">
        <w:rPr>
          <w:b/>
          <w:sz w:val="24"/>
          <w:szCs w:val="24"/>
          <w:lang w:val="bg-BG"/>
        </w:rPr>
        <w:t>ВЪЗЛОЖИТЕЛЯТ</w:t>
      </w:r>
      <w:r w:rsidRPr="00997061">
        <w:rPr>
          <w:sz w:val="24"/>
          <w:szCs w:val="24"/>
          <w:lang w:val="bg-BG"/>
        </w:rPr>
        <w:t xml:space="preserve"> начислява неустойка на </w:t>
      </w:r>
      <w:r w:rsidRPr="00997061">
        <w:rPr>
          <w:b/>
          <w:sz w:val="24"/>
          <w:szCs w:val="24"/>
          <w:lang w:val="bg-BG"/>
        </w:rPr>
        <w:t>ИЗПЪЛНИТЕЛЯ</w:t>
      </w:r>
      <w:r w:rsidRPr="00997061">
        <w:rPr>
          <w:sz w:val="24"/>
          <w:szCs w:val="24"/>
          <w:lang w:val="bg-BG"/>
        </w:rPr>
        <w:t xml:space="preserve"> по чл. 11, ал. 2, която се удържа от Гаранцията за изпълнение; </w:t>
      </w:r>
    </w:p>
    <w:p w:rsidR="009D459C" w:rsidRPr="00997061" w:rsidRDefault="009D459C" w:rsidP="009D459C">
      <w:pPr>
        <w:jc w:val="both"/>
        <w:rPr>
          <w:sz w:val="24"/>
          <w:szCs w:val="24"/>
          <w:lang w:val="bg-BG"/>
        </w:rPr>
      </w:pPr>
      <w:r w:rsidRPr="00997061">
        <w:rPr>
          <w:sz w:val="24"/>
          <w:szCs w:val="24"/>
          <w:lang w:val="bg-BG"/>
        </w:rPr>
        <w:tab/>
        <w:t xml:space="preserve"> 4. да не използва или разпространява информация за </w:t>
      </w:r>
      <w:r w:rsidRPr="00997061">
        <w:rPr>
          <w:b/>
          <w:sz w:val="24"/>
          <w:szCs w:val="24"/>
          <w:lang w:val="bg-BG"/>
        </w:rPr>
        <w:t>ВЪЗЛОЖИТЕЛЯ</w:t>
      </w:r>
      <w:r w:rsidRPr="00997061">
        <w:rPr>
          <w:sz w:val="24"/>
          <w:szCs w:val="24"/>
          <w:lang w:val="bg-BG"/>
        </w:rPr>
        <w:t>, станала му известна при изпълнение на задълженията му по настоящия Договор.</w:t>
      </w:r>
    </w:p>
    <w:p w:rsidR="009D459C" w:rsidRPr="00997061" w:rsidRDefault="009D459C" w:rsidP="009D459C">
      <w:pPr>
        <w:ind w:firstLine="709"/>
        <w:jc w:val="both"/>
        <w:rPr>
          <w:sz w:val="24"/>
          <w:szCs w:val="24"/>
          <w:lang w:val="bg-BG"/>
        </w:rPr>
      </w:pPr>
      <w:r w:rsidRPr="00997061">
        <w:rPr>
          <w:sz w:val="24"/>
          <w:szCs w:val="24"/>
          <w:lang w:val="bg-BG"/>
        </w:rPr>
        <w:t xml:space="preserve">Чл. 8. ИЗПЪЛНИТЕЛЯТ се задължава да продължи изпълнението на Доставката и в случай на забавяне на плащане от страна на </w:t>
      </w:r>
      <w:r w:rsidRPr="00997061">
        <w:rPr>
          <w:b/>
          <w:sz w:val="24"/>
          <w:szCs w:val="24"/>
          <w:lang w:val="bg-BG"/>
        </w:rPr>
        <w:t>ВЪЗЛОЖИТЕЛЯ</w:t>
      </w:r>
      <w:r w:rsidRPr="00997061">
        <w:rPr>
          <w:sz w:val="24"/>
          <w:szCs w:val="24"/>
          <w:lang w:val="bg-BG"/>
        </w:rPr>
        <w:t xml:space="preserve"> поради обективни причини.</w:t>
      </w:r>
    </w:p>
    <w:p w:rsidR="009D459C" w:rsidRPr="00997061" w:rsidRDefault="009D459C" w:rsidP="009D459C">
      <w:pPr>
        <w:ind w:firstLine="709"/>
        <w:jc w:val="both"/>
        <w:rPr>
          <w:sz w:val="24"/>
          <w:szCs w:val="24"/>
          <w:lang w:val="bg-BG"/>
        </w:rPr>
      </w:pPr>
    </w:p>
    <w:p w:rsidR="009D459C" w:rsidRPr="00F65B44" w:rsidRDefault="009D459C" w:rsidP="009D459C">
      <w:pPr>
        <w:jc w:val="center"/>
        <w:rPr>
          <w:b/>
          <w:sz w:val="24"/>
          <w:szCs w:val="24"/>
          <w:lang w:val="bg-BG"/>
        </w:rPr>
      </w:pPr>
      <w:r w:rsidRPr="00B71B75">
        <w:rPr>
          <w:b/>
          <w:sz w:val="24"/>
          <w:szCs w:val="24"/>
        </w:rPr>
        <w:t>V</w:t>
      </w:r>
      <w:r w:rsidRPr="00997061">
        <w:rPr>
          <w:b/>
          <w:sz w:val="24"/>
          <w:szCs w:val="24"/>
          <w:lang w:val="bg-BG"/>
        </w:rPr>
        <w:t>. ГАРАНЦИЯ ЗА ИЗПЪЛНЕНИЕ</w:t>
      </w:r>
    </w:p>
    <w:p w:rsidR="009D459C" w:rsidRPr="00901AD2" w:rsidRDefault="009D459C" w:rsidP="009D459C">
      <w:pPr>
        <w:ind w:firstLine="709"/>
        <w:jc w:val="both"/>
        <w:rPr>
          <w:sz w:val="24"/>
          <w:szCs w:val="24"/>
          <w:lang w:val="bg-BG"/>
        </w:rPr>
      </w:pPr>
      <w:r w:rsidRPr="00997061">
        <w:rPr>
          <w:sz w:val="24"/>
          <w:szCs w:val="24"/>
          <w:lang w:val="bg-BG"/>
        </w:rPr>
        <w:t>Чл.9</w:t>
      </w:r>
      <w:r w:rsidRPr="00901AD2">
        <w:rPr>
          <w:sz w:val="24"/>
          <w:szCs w:val="24"/>
          <w:lang w:val="bg-BG"/>
        </w:rPr>
        <w:t xml:space="preserve">. (1) При сключване на Договора </w:t>
      </w:r>
      <w:r w:rsidRPr="00901AD2">
        <w:rPr>
          <w:b/>
          <w:sz w:val="24"/>
          <w:szCs w:val="24"/>
          <w:lang w:val="bg-BG"/>
        </w:rPr>
        <w:t>ИЗПЪЛНИТЕЛЯТ</w:t>
      </w:r>
      <w:r w:rsidRPr="00901AD2">
        <w:rPr>
          <w:sz w:val="24"/>
          <w:szCs w:val="24"/>
          <w:lang w:val="bg-BG"/>
        </w:rPr>
        <w:t xml:space="preserve"> представя Гаранция за изпълнение на Договора („Гаранция за изпълнение“) в размер на ……. (………............) лева, представляващи </w:t>
      </w:r>
      <w:r w:rsidRPr="009D459C">
        <w:rPr>
          <w:b/>
          <w:sz w:val="24"/>
          <w:szCs w:val="24"/>
          <w:lang w:val="bg-BG"/>
        </w:rPr>
        <w:t>0</w:t>
      </w:r>
      <w:r>
        <w:rPr>
          <w:sz w:val="24"/>
          <w:szCs w:val="24"/>
          <w:lang w:val="bg-BG"/>
        </w:rPr>
        <w:t>,</w:t>
      </w:r>
      <w:r>
        <w:rPr>
          <w:b/>
          <w:sz w:val="24"/>
          <w:szCs w:val="24"/>
          <w:lang w:val="bg-BG"/>
        </w:rPr>
        <w:t>5</w:t>
      </w:r>
      <w:r w:rsidRPr="00901AD2">
        <w:rPr>
          <w:b/>
          <w:sz w:val="24"/>
          <w:szCs w:val="24"/>
          <w:lang w:val="bg-BG"/>
        </w:rPr>
        <w:t xml:space="preserve"> %</w:t>
      </w:r>
      <w:r w:rsidRPr="00901AD2">
        <w:rPr>
          <w:sz w:val="24"/>
          <w:szCs w:val="24"/>
          <w:lang w:val="bg-BG"/>
        </w:rPr>
        <w:t xml:space="preserve"> (</w:t>
      </w:r>
      <w:r>
        <w:rPr>
          <w:sz w:val="24"/>
          <w:szCs w:val="24"/>
          <w:lang w:val="bg-BG"/>
        </w:rPr>
        <w:t>нула цяло и пет</w:t>
      </w:r>
      <w:r w:rsidRPr="00901AD2">
        <w:rPr>
          <w:sz w:val="24"/>
          <w:szCs w:val="24"/>
          <w:lang w:val="bg-BG"/>
        </w:rPr>
        <w:t xml:space="preserve"> процент</w:t>
      </w:r>
      <w:r>
        <w:rPr>
          <w:sz w:val="24"/>
          <w:szCs w:val="24"/>
          <w:lang w:val="bg-BG"/>
        </w:rPr>
        <w:t>а) от неговата обща стойност</w:t>
      </w:r>
      <w:r w:rsidRPr="00901AD2">
        <w:rPr>
          <w:sz w:val="24"/>
          <w:szCs w:val="24"/>
          <w:lang w:val="bg-BG"/>
        </w:rPr>
        <w:t xml:space="preserve"> без ДДС. Гаранцията за изпълнение се представя в една от следните форми:</w:t>
      </w:r>
    </w:p>
    <w:p w:rsidR="009D459C" w:rsidRPr="00901AD2" w:rsidRDefault="009D459C" w:rsidP="009D459C">
      <w:pPr>
        <w:ind w:firstLine="709"/>
        <w:jc w:val="both"/>
        <w:rPr>
          <w:sz w:val="24"/>
          <w:szCs w:val="24"/>
          <w:lang w:val="bg-BG"/>
        </w:rPr>
      </w:pPr>
      <w:r w:rsidRPr="00901AD2">
        <w:rPr>
          <w:sz w:val="24"/>
          <w:szCs w:val="24"/>
          <w:lang w:val="bg-BG"/>
        </w:rPr>
        <w:t xml:space="preserve">а) парична сума, внесена по посочена от </w:t>
      </w:r>
      <w:r w:rsidRPr="00901AD2">
        <w:rPr>
          <w:b/>
          <w:sz w:val="24"/>
          <w:szCs w:val="24"/>
          <w:lang w:val="bg-BG"/>
        </w:rPr>
        <w:t>ВЪЗЛОЖИТЕЛЯ</w:t>
      </w:r>
      <w:r w:rsidRPr="00901AD2">
        <w:rPr>
          <w:sz w:val="24"/>
          <w:szCs w:val="24"/>
          <w:lang w:val="bg-BG"/>
        </w:rPr>
        <w:t xml:space="preserve"> банкова сметка;</w:t>
      </w:r>
    </w:p>
    <w:p w:rsidR="009D459C" w:rsidRPr="00997061" w:rsidRDefault="009D459C" w:rsidP="009D459C">
      <w:pPr>
        <w:ind w:firstLine="709"/>
        <w:jc w:val="both"/>
        <w:rPr>
          <w:sz w:val="24"/>
          <w:szCs w:val="24"/>
          <w:lang w:val="bg-BG"/>
        </w:rPr>
      </w:pPr>
      <w:r w:rsidRPr="00997061">
        <w:rPr>
          <w:sz w:val="24"/>
          <w:szCs w:val="24"/>
          <w:lang w:val="bg-BG"/>
        </w:rPr>
        <w:t>б) безусловна неотменяема банкова гаранция; или</w:t>
      </w:r>
    </w:p>
    <w:p w:rsidR="009D459C" w:rsidRPr="00997061" w:rsidRDefault="009D459C" w:rsidP="009D459C">
      <w:pPr>
        <w:ind w:firstLine="709"/>
        <w:jc w:val="both"/>
        <w:rPr>
          <w:sz w:val="24"/>
          <w:szCs w:val="24"/>
          <w:lang w:val="bg-BG"/>
        </w:rPr>
      </w:pPr>
      <w:r w:rsidRPr="00997061">
        <w:rPr>
          <w:sz w:val="24"/>
          <w:szCs w:val="24"/>
          <w:lang w:val="bg-BG"/>
        </w:rPr>
        <w:t xml:space="preserve">в) застраховка, която обезпечава изпълнението чрез покритие на отговорността на </w:t>
      </w:r>
      <w:r w:rsidRPr="00997061">
        <w:rPr>
          <w:b/>
          <w:sz w:val="24"/>
          <w:szCs w:val="24"/>
          <w:lang w:val="bg-BG"/>
        </w:rPr>
        <w:t>ИЗПЪЛНИТЕЛЯ</w:t>
      </w:r>
      <w:r w:rsidRPr="00997061">
        <w:rPr>
          <w:sz w:val="24"/>
          <w:szCs w:val="24"/>
          <w:lang w:val="bg-BG"/>
        </w:rPr>
        <w:t>.</w:t>
      </w:r>
    </w:p>
    <w:p w:rsidR="009D459C" w:rsidRPr="00997061" w:rsidRDefault="009D459C" w:rsidP="009D459C">
      <w:pPr>
        <w:ind w:firstLine="709"/>
        <w:jc w:val="both"/>
        <w:rPr>
          <w:b/>
          <w:sz w:val="24"/>
          <w:szCs w:val="24"/>
          <w:lang w:val="bg-BG"/>
        </w:rPr>
      </w:pPr>
      <w:r w:rsidRPr="00997061">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9D459C" w:rsidRPr="00997061" w:rsidRDefault="009D459C" w:rsidP="009D459C">
      <w:pPr>
        <w:ind w:firstLine="709"/>
        <w:jc w:val="both"/>
        <w:rPr>
          <w:sz w:val="24"/>
          <w:szCs w:val="24"/>
          <w:lang w:val="bg-BG"/>
        </w:rPr>
      </w:pPr>
      <w:r w:rsidRPr="00997061">
        <w:rPr>
          <w:sz w:val="24"/>
          <w:szCs w:val="24"/>
          <w:lang w:val="bg-BG"/>
        </w:rPr>
        <w:t xml:space="preserve">(3) Гаранцията за изпълнение се усвоява изцяло или частично от </w:t>
      </w:r>
      <w:r w:rsidRPr="00997061">
        <w:rPr>
          <w:b/>
          <w:sz w:val="24"/>
          <w:szCs w:val="24"/>
          <w:lang w:val="bg-BG"/>
        </w:rPr>
        <w:t>ВЪЗЛОЖИТЕЛЯ</w:t>
      </w:r>
      <w:r w:rsidRPr="00997061">
        <w:rPr>
          <w:sz w:val="24"/>
          <w:szCs w:val="24"/>
          <w:lang w:val="bg-BG"/>
        </w:rPr>
        <w:t xml:space="preserve"> в случай на неизпълнение на задълженията на </w:t>
      </w:r>
      <w:r w:rsidRPr="00997061">
        <w:rPr>
          <w:b/>
          <w:sz w:val="24"/>
          <w:szCs w:val="24"/>
          <w:lang w:val="bg-BG"/>
        </w:rPr>
        <w:t xml:space="preserve">ИЗПЪЛНИТЕЛЯ </w:t>
      </w:r>
      <w:r w:rsidRPr="00997061">
        <w:rPr>
          <w:sz w:val="24"/>
          <w:szCs w:val="24"/>
          <w:lang w:val="bg-BG"/>
        </w:rPr>
        <w:t xml:space="preserve">за частта, съответстваща на неизпълнението. </w:t>
      </w:r>
      <w:r w:rsidRPr="00997061">
        <w:rPr>
          <w:b/>
          <w:sz w:val="24"/>
          <w:szCs w:val="24"/>
          <w:lang w:val="bg-BG"/>
        </w:rPr>
        <w:t xml:space="preserve">ВЪЗЛОЖИТЕЛЯТ </w:t>
      </w:r>
      <w:r w:rsidRPr="00997061">
        <w:rPr>
          <w:sz w:val="24"/>
          <w:szCs w:val="24"/>
          <w:lang w:val="bg-BG"/>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0609B2" w:rsidRDefault="009D459C" w:rsidP="00D11499">
      <w:pPr>
        <w:ind w:firstLine="709"/>
        <w:jc w:val="both"/>
        <w:rPr>
          <w:sz w:val="24"/>
          <w:szCs w:val="24"/>
          <w:lang w:val="bg-BG"/>
        </w:rPr>
      </w:pPr>
      <w:r w:rsidRPr="00997061">
        <w:rPr>
          <w:sz w:val="24"/>
          <w:szCs w:val="24"/>
          <w:lang w:val="bg-BG"/>
        </w:rPr>
        <w:t xml:space="preserve">(4) При липса на възражения/претенции във връзка с изпълнението на Договора от страна на </w:t>
      </w:r>
      <w:r w:rsidRPr="00997061">
        <w:rPr>
          <w:b/>
          <w:sz w:val="24"/>
          <w:szCs w:val="24"/>
          <w:lang w:val="bg-BG"/>
        </w:rPr>
        <w:t>ВЪЗЛОЖИТЕЛЯ</w:t>
      </w:r>
      <w:r w:rsidRPr="00997061">
        <w:rPr>
          <w:sz w:val="24"/>
          <w:szCs w:val="24"/>
          <w:lang w:val="bg-BG"/>
        </w:rPr>
        <w:t xml:space="preserve">, той освобождава Гаранцията за изпълнение (връща паричната </w:t>
      </w:r>
      <w:r w:rsidRPr="00997061">
        <w:rPr>
          <w:sz w:val="24"/>
          <w:szCs w:val="24"/>
          <w:lang w:val="bg-BG"/>
        </w:rPr>
        <w:lastRenderedPageBreak/>
        <w:t>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9D459C" w:rsidRPr="00997061" w:rsidRDefault="009D459C" w:rsidP="009D459C">
      <w:pPr>
        <w:ind w:firstLine="709"/>
        <w:jc w:val="both"/>
        <w:rPr>
          <w:sz w:val="24"/>
          <w:szCs w:val="24"/>
          <w:lang w:val="bg-BG"/>
        </w:rPr>
      </w:pPr>
      <w:r w:rsidRPr="00997061">
        <w:rPr>
          <w:sz w:val="24"/>
          <w:szCs w:val="24"/>
          <w:lang w:val="bg-BG"/>
        </w:rPr>
        <w:t>(5)</w:t>
      </w:r>
      <w:r w:rsidRPr="00997061">
        <w:rPr>
          <w:b/>
          <w:sz w:val="24"/>
          <w:szCs w:val="24"/>
          <w:lang w:val="bg-BG"/>
        </w:rPr>
        <w:t xml:space="preserve"> </w:t>
      </w:r>
      <w:r w:rsidRPr="00997061">
        <w:rPr>
          <w:sz w:val="24"/>
          <w:szCs w:val="24"/>
          <w:lang w:val="bg-BG"/>
        </w:rPr>
        <w:t xml:space="preserve">Разходите по откриване, поддържане, подновяване и обслужване на Гаранцията за изпълнение са за сметка на </w:t>
      </w:r>
      <w:r w:rsidRPr="00997061">
        <w:rPr>
          <w:b/>
          <w:sz w:val="24"/>
          <w:szCs w:val="24"/>
          <w:lang w:val="bg-BG"/>
        </w:rPr>
        <w:t>ИЗПЪЛНИТЕЛЯ</w:t>
      </w:r>
      <w:r w:rsidRPr="00997061">
        <w:rPr>
          <w:sz w:val="24"/>
          <w:szCs w:val="24"/>
          <w:lang w:val="bg-BG"/>
        </w:rPr>
        <w:t>.</w:t>
      </w:r>
    </w:p>
    <w:p w:rsidR="009D459C" w:rsidRDefault="009D459C" w:rsidP="009D459C">
      <w:pPr>
        <w:ind w:firstLine="709"/>
        <w:jc w:val="both"/>
        <w:rPr>
          <w:sz w:val="24"/>
          <w:szCs w:val="24"/>
          <w:lang w:val="bg-BG"/>
        </w:rPr>
      </w:pPr>
      <w:r w:rsidRPr="00997061">
        <w:rPr>
          <w:sz w:val="24"/>
          <w:szCs w:val="24"/>
          <w:lang w:val="bg-BG"/>
        </w:rPr>
        <w:t xml:space="preserve">(6) Гаранцията за изпълнение не се освобождава от </w:t>
      </w:r>
      <w:r w:rsidRPr="00997061">
        <w:rPr>
          <w:b/>
          <w:sz w:val="24"/>
          <w:szCs w:val="24"/>
          <w:lang w:val="bg-BG"/>
        </w:rPr>
        <w:t>ВЪЗЛОЖИТЕЛЯ</w:t>
      </w:r>
      <w:r w:rsidRPr="00997061">
        <w:rPr>
          <w:sz w:val="24"/>
          <w:szCs w:val="24"/>
          <w:lang w:val="bg-BG"/>
        </w:rPr>
        <w:t xml:space="preserve">, ако в процеса на изпълнение на договора е възникнал спор между страните относно неизпълнение на задълженията на </w:t>
      </w:r>
      <w:r w:rsidRPr="00997061">
        <w:rPr>
          <w:b/>
          <w:sz w:val="24"/>
          <w:szCs w:val="24"/>
          <w:lang w:val="bg-BG"/>
        </w:rPr>
        <w:t>ИЗПЪЛНИТЕЛЯ</w:t>
      </w:r>
      <w:r w:rsidRPr="00997061">
        <w:rPr>
          <w:sz w:val="24"/>
          <w:szCs w:val="24"/>
          <w:lang w:val="bg-BG"/>
        </w:rPr>
        <w:t xml:space="preserve"> и въпросът е отнесен за решаване пред съд. При решаване на спора в полза на </w:t>
      </w:r>
      <w:r w:rsidRPr="00997061">
        <w:rPr>
          <w:b/>
          <w:sz w:val="24"/>
          <w:szCs w:val="24"/>
          <w:lang w:val="bg-BG"/>
        </w:rPr>
        <w:t>ВЪЗЛОЖИТЕЛЯ</w:t>
      </w:r>
      <w:r w:rsidRPr="00997061">
        <w:rPr>
          <w:sz w:val="24"/>
          <w:szCs w:val="24"/>
          <w:lang w:val="bg-BG"/>
        </w:rPr>
        <w:t>, той може да пристъпи към усвояване на гаранцията за изпълнение.</w:t>
      </w:r>
    </w:p>
    <w:p w:rsidR="009D459C" w:rsidRPr="00F65B44" w:rsidRDefault="009D459C" w:rsidP="009D459C">
      <w:pPr>
        <w:ind w:firstLine="709"/>
        <w:jc w:val="both"/>
        <w:rPr>
          <w:sz w:val="24"/>
          <w:szCs w:val="24"/>
          <w:lang w:val="bg-BG"/>
        </w:rPr>
      </w:pPr>
    </w:p>
    <w:p w:rsidR="009D459C" w:rsidRPr="00F65B44" w:rsidRDefault="009D459C" w:rsidP="009D459C">
      <w:pPr>
        <w:jc w:val="center"/>
        <w:rPr>
          <w:b/>
          <w:sz w:val="24"/>
          <w:szCs w:val="24"/>
          <w:lang w:val="bg-BG"/>
        </w:rPr>
      </w:pPr>
      <w:r w:rsidRPr="00B71B75">
        <w:rPr>
          <w:b/>
          <w:sz w:val="24"/>
          <w:szCs w:val="24"/>
        </w:rPr>
        <w:t>VI</w:t>
      </w:r>
      <w:r w:rsidRPr="00997061">
        <w:rPr>
          <w:b/>
          <w:sz w:val="24"/>
          <w:szCs w:val="24"/>
          <w:lang w:val="bg-BG"/>
        </w:rPr>
        <w:t>. ПРЕДАВАНЕ И ПРИЕМАНЕ ЗА ИЗПЪЛНЕНИЕТО</w:t>
      </w:r>
    </w:p>
    <w:p w:rsidR="009D459C" w:rsidRPr="00997061" w:rsidRDefault="009D459C" w:rsidP="009D459C">
      <w:pPr>
        <w:ind w:firstLine="709"/>
        <w:jc w:val="both"/>
        <w:rPr>
          <w:sz w:val="24"/>
          <w:szCs w:val="24"/>
          <w:lang w:val="bg-BG"/>
        </w:rPr>
      </w:pPr>
      <w:r w:rsidRPr="00997061">
        <w:rPr>
          <w:sz w:val="24"/>
          <w:szCs w:val="24"/>
          <w:lang w:val="bg-BG"/>
        </w:rPr>
        <w:t xml:space="preserve">Чл. 10.(1) Приемането на доставката се извършва чрез </w:t>
      </w:r>
      <w:r w:rsidR="00D11499">
        <w:rPr>
          <w:sz w:val="24"/>
          <w:szCs w:val="24"/>
          <w:lang w:val="bg-BG"/>
        </w:rPr>
        <w:t>упълномощен представител</w:t>
      </w:r>
      <w:r w:rsidRPr="00997061">
        <w:rPr>
          <w:sz w:val="24"/>
          <w:szCs w:val="24"/>
          <w:lang w:val="bg-BG"/>
        </w:rPr>
        <w:t xml:space="preserve"> </w:t>
      </w:r>
      <w:r w:rsidR="00D11499">
        <w:rPr>
          <w:sz w:val="24"/>
          <w:szCs w:val="24"/>
          <w:lang w:val="bg-BG"/>
        </w:rPr>
        <w:t>на</w:t>
      </w:r>
      <w:r w:rsidR="00D11499" w:rsidRPr="00997061">
        <w:rPr>
          <w:sz w:val="24"/>
          <w:szCs w:val="24"/>
          <w:lang w:val="bg-BG"/>
        </w:rPr>
        <w:t xml:space="preserve"> </w:t>
      </w:r>
      <w:r w:rsidR="00D11499" w:rsidRPr="00997061">
        <w:rPr>
          <w:b/>
          <w:sz w:val="24"/>
          <w:szCs w:val="24"/>
          <w:lang w:val="bg-BG"/>
        </w:rPr>
        <w:t>ВЪЗЛОЖИТЕЛЯ</w:t>
      </w:r>
      <w:r w:rsidRPr="00997061">
        <w:rPr>
          <w:sz w:val="24"/>
          <w:szCs w:val="24"/>
          <w:lang w:val="bg-BG"/>
        </w:rPr>
        <w:t xml:space="preserve">. За </w:t>
      </w:r>
      <w:r w:rsidRPr="00997061">
        <w:rPr>
          <w:b/>
          <w:sz w:val="24"/>
          <w:szCs w:val="24"/>
          <w:lang w:val="bg-BG"/>
        </w:rPr>
        <w:t>ВЪЗЛОЖИТЕЛЯ</w:t>
      </w:r>
      <w:r w:rsidRPr="00997061">
        <w:rPr>
          <w:sz w:val="24"/>
          <w:szCs w:val="24"/>
          <w:lang w:val="bg-BG"/>
        </w:rPr>
        <w:t xml:space="preserve"> приемателно-предавателният</w:t>
      </w:r>
      <w:r>
        <w:rPr>
          <w:sz w:val="24"/>
          <w:szCs w:val="24"/>
          <w:lang w:val="bg-BG"/>
        </w:rPr>
        <w:t xml:space="preserve"> </w:t>
      </w:r>
      <w:r w:rsidRPr="00997061">
        <w:rPr>
          <w:sz w:val="24"/>
          <w:szCs w:val="24"/>
          <w:lang w:val="bg-BG"/>
        </w:rPr>
        <w:t>протокол се подписва от лицето</w:t>
      </w:r>
      <w:r w:rsidR="00D11499">
        <w:rPr>
          <w:sz w:val="24"/>
          <w:szCs w:val="24"/>
          <w:lang w:val="bg-BG"/>
        </w:rPr>
        <w:t>,</w:t>
      </w:r>
      <w:r w:rsidRPr="00997061">
        <w:rPr>
          <w:sz w:val="24"/>
          <w:szCs w:val="24"/>
          <w:lang w:val="bg-BG"/>
        </w:rPr>
        <w:t xml:space="preserve"> приемащо доставката, а за </w:t>
      </w:r>
      <w:r w:rsidRPr="00997061">
        <w:rPr>
          <w:b/>
          <w:sz w:val="24"/>
          <w:szCs w:val="24"/>
          <w:lang w:val="bg-BG"/>
        </w:rPr>
        <w:t>ИЗПЪЛНИТЕЛЯ</w:t>
      </w:r>
      <w:r w:rsidRPr="00997061">
        <w:rPr>
          <w:sz w:val="24"/>
          <w:szCs w:val="24"/>
          <w:lang w:val="bg-BG"/>
        </w:rPr>
        <w:t xml:space="preserve"> – от определено от него лице.</w:t>
      </w:r>
    </w:p>
    <w:p w:rsidR="009D459C" w:rsidRDefault="009D459C" w:rsidP="009D459C">
      <w:pPr>
        <w:ind w:firstLine="709"/>
        <w:jc w:val="both"/>
        <w:rPr>
          <w:sz w:val="24"/>
          <w:szCs w:val="24"/>
          <w:lang w:val="bg-BG"/>
        </w:rPr>
      </w:pPr>
      <w:r w:rsidRPr="00997061">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997061">
        <w:rPr>
          <w:sz w:val="24"/>
          <w:szCs w:val="24"/>
          <w:shd w:val="clear" w:color="auto" w:fill="FFFFFF"/>
          <w:lang w:val="bg-BG"/>
        </w:rPr>
        <w:t>вида и броя на доставяните медицински изделия, срокът на годност, както и придружаващите ги документи.</w:t>
      </w:r>
      <w:r w:rsidRPr="00997061">
        <w:rPr>
          <w:sz w:val="24"/>
          <w:szCs w:val="24"/>
          <w:lang w:val="bg-BG"/>
        </w:rPr>
        <w:t xml:space="preserve"> Доставката се счита приета от </w:t>
      </w:r>
      <w:r w:rsidRPr="00997061">
        <w:rPr>
          <w:b/>
          <w:sz w:val="24"/>
          <w:szCs w:val="24"/>
          <w:lang w:val="bg-BG"/>
        </w:rPr>
        <w:t>ВЪЗЛОЖИТЕЛЯ</w:t>
      </w:r>
      <w:r w:rsidRPr="00997061">
        <w:rPr>
          <w:sz w:val="24"/>
          <w:szCs w:val="24"/>
          <w:lang w:val="bg-BG"/>
        </w:rPr>
        <w:t xml:space="preserve">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9D459C" w:rsidRPr="00F65B44" w:rsidRDefault="009D459C" w:rsidP="009D459C">
      <w:pPr>
        <w:ind w:firstLine="709"/>
        <w:jc w:val="both"/>
        <w:rPr>
          <w:sz w:val="24"/>
          <w:szCs w:val="24"/>
          <w:lang w:val="bg-BG"/>
        </w:rPr>
      </w:pPr>
    </w:p>
    <w:p w:rsidR="009D459C" w:rsidRPr="00F65B44" w:rsidRDefault="009D459C" w:rsidP="009D459C">
      <w:pPr>
        <w:jc w:val="center"/>
        <w:rPr>
          <w:b/>
          <w:sz w:val="24"/>
          <w:szCs w:val="24"/>
          <w:lang w:val="bg-BG"/>
        </w:rPr>
      </w:pPr>
      <w:r w:rsidRPr="00CC79E9">
        <w:rPr>
          <w:b/>
          <w:sz w:val="24"/>
          <w:szCs w:val="24"/>
        </w:rPr>
        <w:t>V</w:t>
      </w:r>
      <w:r w:rsidRPr="00997061">
        <w:rPr>
          <w:b/>
          <w:sz w:val="24"/>
          <w:szCs w:val="24"/>
          <w:lang w:val="bg-BG"/>
        </w:rPr>
        <w:t>ІІ. НЕУСТОЙКИ</w:t>
      </w:r>
    </w:p>
    <w:p w:rsidR="009D459C" w:rsidRPr="002E1CEE" w:rsidRDefault="009D459C" w:rsidP="009D459C">
      <w:pPr>
        <w:ind w:firstLine="709"/>
        <w:jc w:val="both"/>
        <w:rPr>
          <w:sz w:val="24"/>
          <w:szCs w:val="24"/>
          <w:lang w:val="bg-BG"/>
        </w:rPr>
      </w:pPr>
      <w:r w:rsidRPr="002E1CEE">
        <w:rPr>
          <w:sz w:val="24"/>
          <w:szCs w:val="24"/>
          <w:lang w:val="bg-BG"/>
        </w:rPr>
        <w:t xml:space="preserve">Чл. 11. (1) В случай че </w:t>
      </w:r>
      <w:r w:rsidRPr="002E1CEE">
        <w:rPr>
          <w:b/>
          <w:sz w:val="24"/>
          <w:szCs w:val="24"/>
          <w:lang w:val="bg-BG"/>
        </w:rPr>
        <w:t>ИЗПЪЛНИТЕЛЯТ</w:t>
      </w:r>
      <w:r w:rsidRPr="002E1CEE">
        <w:rPr>
          <w:sz w:val="24"/>
          <w:szCs w:val="24"/>
          <w:lang w:val="bg-BG"/>
        </w:rPr>
        <w:t xml:space="preserve"> не изпълни Заявка в срока по чл. 3, ал. 2, той дължи на </w:t>
      </w:r>
      <w:r w:rsidRPr="002E1CEE">
        <w:rPr>
          <w:b/>
          <w:sz w:val="24"/>
          <w:szCs w:val="24"/>
          <w:lang w:val="bg-BG"/>
        </w:rPr>
        <w:t>ВЪЗЛОЖИТЕЛЯ</w:t>
      </w:r>
      <w:r w:rsidRPr="002E1CEE">
        <w:rPr>
          <w:sz w:val="24"/>
          <w:szCs w:val="24"/>
          <w:lang w:val="bg-BG"/>
        </w:rPr>
        <w:t xml:space="preserve">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неизпълнената Заявка.</w:t>
      </w:r>
    </w:p>
    <w:p w:rsidR="009D459C" w:rsidRPr="00997061" w:rsidRDefault="009D459C" w:rsidP="009D459C">
      <w:pPr>
        <w:ind w:firstLine="709"/>
        <w:jc w:val="both"/>
        <w:rPr>
          <w:sz w:val="24"/>
          <w:szCs w:val="24"/>
          <w:lang w:val="bg-BG"/>
        </w:rPr>
      </w:pPr>
      <w:r w:rsidRPr="002E1CEE">
        <w:rPr>
          <w:sz w:val="24"/>
          <w:szCs w:val="24"/>
          <w:lang w:val="bg-BG"/>
        </w:rPr>
        <w:t xml:space="preserve">(2) В случай че </w:t>
      </w:r>
      <w:r w:rsidRPr="002E1CEE">
        <w:rPr>
          <w:b/>
          <w:sz w:val="24"/>
          <w:szCs w:val="24"/>
          <w:lang w:val="bg-BG"/>
        </w:rPr>
        <w:t>ИЗПЪЛНИТЕЛЯТ</w:t>
      </w:r>
      <w:r w:rsidRPr="002E1CEE">
        <w:rPr>
          <w:sz w:val="24"/>
          <w:szCs w:val="24"/>
          <w:lang w:val="bg-BG"/>
        </w:rPr>
        <w:t xml:space="preserve"> изпълни Заявка некачествено и не замени Доставката в срока по чл. 7, т. 3 с друга, отговаряща на изискванията по чл. 7, т. 1 и по Приложение № 1, той дължи на </w:t>
      </w:r>
      <w:r w:rsidRPr="002E1CEE">
        <w:rPr>
          <w:b/>
          <w:sz w:val="24"/>
          <w:szCs w:val="24"/>
          <w:lang w:val="bg-BG"/>
        </w:rPr>
        <w:t xml:space="preserve">ВЪЗЛОЖИТЕЛЯ </w:t>
      </w:r>
      <w:r w:rsidRPr="002E1CEE">
        <w:rPr>
          <w:sz w:val="24"/>
          <w:szCs w:val="24"/>
          <w:lang w:val="bg-BG"/>
        </w:rPr>
        <w:t>неустойка за всеки отделен случай в размер</w:t>
      </w:r>
      <w:r w:rsidRPr="00997061">
        <w:rPr>
          <w:sz w:val="24"/>
          <w:szCs w:val="24"/>
          <w:lang w:val="bg-BG"/>
        </w:rPr>
        <w:t xml:space="preserve"> на 10 % ( десет процента) от стойността на неизпълнената част от Заявката.</w:t>
      </w:r>
    </w:p>
    <w:p w:rsidR="009D459C" w:rsidRPr="00997061" w:rsidRDefault="009D459C" w:rsidP="009D459C">
      <w:pPr>
        <w:ind w:firstLine="708"/>
        <w:jc w:val="both"/>
        <w:rPr>
          <w:sz w:val="24"/>
          <w:szCs w:val="24"/>
          <w:lang w:val="bg-BG"/>
        </w:rPr>
      </w:pPr>
      <w:r w:rsidRPr="00997061">
        <w:rPr>
          <w:sz w:val="24"/>
          <w:szCs w:val="24"/>
          <w:lang w:val="bg-BG"/>
        </w:rPr>
        <w:t xml:space="preserve">Чл. 12. Изплащането/удържането на неустойки не лишава </w:t>
      </w:r>
      <w:r w:rsidRPr="00997061">
        <w:rPr>
          <w:b/>
          <w:sz w:val="24"/>
          <w:szCs w:val="24"/>
          <w:lang w:val="bg-BG"/>
        </w:rPr>
        <w:t xml:space="preserve">ВЪЗЛОЖИТЕЛЯ </w:t>
      </w:r>
      <w:r w:rsidRPr="00997061">
        <w:rPr>
          <w:sz w:val="24"/>
          <w:szCs w:val="24"/>
          <w:lang w:val="bg-BG"/>
        </w:rPr>
        <w:t>от правото да търси реално изпълнение и обезщетение за претърпените вреди, надхвърлящи размера на неустойката.</w:t>
      </w:r>
    </w:p>
    <w:p w:rsidR="009D459C" w:rsidRDefault="009D459C" w:rsidP="009D459C">
      <w:pPr>
        <w:ind w:firstLine="709"/>
        <w:jc w:val="both"/>
        <w:rPr>
          <w:sz w:val="24"/>
          <w:szCs w:val="24"/>
          <w:lang w:val="bg-BG"/>
        </w:rPr>
      </w:pPr>
      <w:r w:rsidRPr="001F77DA">
        <w:rPr>
          <w:sz w:val="24"/>
          <w:szCs w:val="24"/>
          <w:lang w:val="bg-BG"/>
        </w:rPr>
        <w:t xml:space="preserve">Чл. 13. При прекратяване на Договора поради отказ от доставка на </w:t>
      </w:r>
      <w:r w:rsidRPr="001F77DA">
        <w:rPr>
          <w:sz w:val="24"/>
          <w:szCs w:val="24"/>
          <w:shd w:val="clear" w:color="auto" w:fill="FFFFFF"/>
          <w:lang w:val="bg-BG"/>
        </w:rPr>
        <w:t>медицински изделия</w:t>
      </w:r>
      <w:r w:rsidRPr="001F77DA">
        <w:rPr>
          <w:sz w:val="24"/>
          <w:szCs w:val="24"/>
          <w:lang w:val="bg-BG"/>
        </w:rPr>
        <w:t xml:space="preserve">, </w:t>
      </w:r>
      <w:r w:rsidRPr="001F77DA">
        <w:rPr>
          <w:b/>
          <w:sz w:val="24"/>
          <w:szCs w:val="24"/>
          <w:lang w:val="bg-BG"/>
        </w:rPr>
        <w:t>ИЗПЪЛНИТЕЛЯТ</w:t>
      </w:r>
      <w:r w:rsidRPr="001F77DA">
        <w:rPr>
          <w:sz w:val="24"/>
          <w:szCs w:val="24"/>
          <w:lang w:val="bg-BG"/>
        </w:rPr>
        <w:t xml:space="preserve"> дължи на </w:t>
      </w:r>
      <w:r w:rsidRPr="001F77DA">
        <w:rPr>
          <w:b/>
          <w:sz w:val="24"/>
          <w:szCs w:val="24"/>
          <w:lang w:val="bg-BG"/>
        </w:rPr>
        <w:t>ВЪЗЛОЖИТЕЛЯ</w:t>
      </w:r>
      <w:r w:rsidRPr="001F77DA">
        <w:rPr>
          <w:sz w:val="24"/>
          <w:szCs w:val="24"/>
          <w:lang w:val="bg-BG"/>
        </w:rPr>
        <w:t xml:space="preserve"> неустойка в размер на 20% (двадесет процента) от стойността на заявената, но неизпълнена доставка. </w:t>
      </w:r>
      <w:r w:rsidRPr="001F77DA">
        <w:rPr>
          <w:b/>
          <w:sz w:val="24"/>
          <w:szCs w:val="24"/>
          <w:lang w:val="bg-BG"/>
        </w:rPr>
        <w:t xml:space="preserve">ВЪЗЛОЖИТЕЛЯТ </w:t>
      </w:r>
      <w:r w:rsidRPr="001F77DA">
        <w:rPr>
          <w:sz w:val="24"/>
          <w:szCs w:val="24"/>
          <w:lang w:val="bg-BG"/>
        </w:rPr>
        <w:t>има право да удържи/усвои неустойката от Гаранцията за изпълнение.</w:t>
      </w:r>
    </w:p>
    <w:p w:rsidR="009D459C" w:rsidRPr="00F65B44" w:rsidRDefault="009D459C" w:rsidP="009D459C">
      <w:pPr>
        <w:ind w:firstLine="709"/>
        <w:jc w:val="both"/>
        <w:rPr>
          <w:sz w:val="24"/>
          <w:szCs w:val="24"/>
          <w:lang w:val="bg-BG"/>
        </w:rPr>
      </w:pPr>
    </w:p>
    <w:p w:rsidR="009D459C" w:rsidRPr="00F65B44" w:rsidRDefault="009D459C" w:rsidP="009D459C">
      <w:pPr>
        <w:jc w:val="center"/>
        <w:rPr>
          <w:b/>
          <w:sz w:val="24"/>
          <w:szCs w:val="24"/>
          <w:lang w:val="bg-BG"/>
        </w:rPr>
      </w:pPr>
      <w:r w:rsidRPr="00B71B75">
        <w:rPr>
          <w:b/>
          <w:sz w:val="24"/>
          <w:szCs w:val="24"/>
        </w:rPr>
        <w:t>V</w:t>
      </w:r>
      <w:r w:rsidRPr="00997061">
        <w:rPr>
          <w:b/>
          <w:sz w:val="24"/>
          <w:szCs w:val="24"/>
          <w:lang w:val="bg-BG"/>
        </w:rPr>
        <w:t>ІІІ. НЕПРЕДВИДЕНИ ОБСТОЯТЕЛСТВА</w:t>
      </w:r>
    </w:p>
    <w:p w:rsidR="009D459C" w:rsidRPr="00997061" w:rsidRDefault="009D459C" w:rsidP="009D459C">
      <w:pPr>
        <w:ind w:firstLine="709"/>
        <w:jc w:val="both"/>
        <w:rPr>
          <w:sz w:val="24"/>
          <w:szCs w:val="24"/>
          <w:lang w:val="bg-BG"/>
        </w:rPr>
      </w:pPr>
      <w:r w:rsidRPr="00997061">
        <w:rPr>
          <w:sz w:val="24"/>
          <w:szCs w:val="24"/>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9D459C" w:rsidRPr="00997061" w:rsidRDefault="009D459C" w:rsidP="009D459C">
      <w:pPr>
        <w:ind w:firstLine="709"/>
        <w:jc w:val="both"/>
        <w:rPr>
          <w:sz w:val="24"/>
          <w:szCs w:val="24"/>
          <w:lang w:val="bg-BG"/>
        </w:rPr>
      </w:pPr>
      <w:r w:rsidRPr="00997061">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9D459C" w:rsidRPr="00997061" w:rsidRDefault="009D459C" w:rsidP="009D459C">
      <w:pPr>
        <w:ind w:firstLine="709"/>
        <w:jc w:val="both"/>
        <w:rPr>
          <w:sz w:val="24"/>
          <w:szCs w:val="24"/>
          <w:lang w:val="bg-BG"/>
        </w:rPr>
      </w:pPr>
      <w:r w:rsidRPr="00997061">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9D459C" w:rsidRDefault="009D459C" w:rsidP="009D459C">
      <w:pPr>
        <w:ind w:firstLine="709"/>
        <w:jc w:val="both"/>
        <w:rPr>
          <w:sz w:val="24"/>
          <w:szCs w:val="24"/>
          <w:lang w:val="bg-BG"/>
        </w:rPr>
      </w:pPr>
      <w:r w:rsidRPr="00997061">
        <w:rPr>
          <w:sz w:val="24"/>
          <w:szCs w:val="24"/>
          <w:lang w:val="bg-BG"/>
        </w:rPr>
        <w:lastRenderedPageBreak/>
        <w:t>(4) Докато трае непреодолимата сила, изпълнението на задълженията и на свързаните с тях насрещни задължения се спира.</w:t>
      </w:r>
    </w:p>
    <w:p w:rsidR="000609B2" w:rsidRPr="00F65B44" w:rsidRDefault="000609B2" w:rsidP="009D459C">
      <w:pPr>
        <w:ind w:firstLine="709"/>
        <w:jc w:val="both"/>
        <w:rPr>
          <w:sz w:val="24"/>
          <w:szCs w:val="24"/>
          <w:lang w:val="bg-BG"/>
        </w:rPr>
      </w:pPr>
    </w:p>
    <w:p w:rsidR="009D459C" w:rsidRPr="00F65B44" w:rsidRDefault="009D459C" w:rsidP="009D459C">
      <w:pPr>
        <w:jc w:val="center"/>
        <w:rPr>
          <w:b/>
          <w:sz w:val="24"/>
          <w:szCs w:val="24"/>
          <w:lang w:val="bg-BG"/>
        </w:rPr>
      </w:pPr>
      <w:r w:rsidRPr="00B71B75">
        <w:rPr>
          <w:b/>
          <w:sz w:val="24"/>
          <w:szCs w:val="24"/>
          <w:lang w:val="en-US"/>
        </w:rPr>
        <w:t>I</w:t>
      </w:r>
      <w:r w:rsidRPr="00997061">
        <w:rPr>
          <w:b/>
          <w:sz w:val="24"/>
          <w:szCs w:val="24"/>
          <w:lang w:val="bg-BG"/>
        </w:rPr>
        <w:t>Х. ПРЕКРАТЯВАНЕ НА ДОГОВОРА</w:t>
      </w:r>
    </w:p>
    <w:p w:rsidR="009D459C" w:rsidRPr="00997061" w:rsidRDefault="009D459C" w:rsidP="009D459C">
      <w:pPr>
        <w:ind w:firstLine="709"/>
        <w:jc w:val="both"/>
        <w:rPr>
          <w:sz w:val="24"/>
          <w:szCs w:val="24"/>
          <w:lang w:val="bg-BG"/>
        </w:rPr>
      </w:pPr>
      <w:r w:rsidRPr="00997061">
        <w:rPr>
          <w:sz w:val="24"/>
          <w:szCs w:val="24"/>
          <w:lang w:val="bg-BG"/>
        </w:rPr>
        <w:t>Чл. 15. (1) Настоящият Договор се прекратява:</w:t>
      </w:r>
    </w:p>
    <w:p w:rsidR="009D459C" w:rsidRPr="00997061" w:rsidRDefault="009D459C" w:rsidP="009D459C">
      <w:pPr>
        <w:ind w:firstLine="709"/>
        <w:jc w:val="both"/>
        <w:rPr>
          <w:sz w:val="24"/>
          <w:szCs w:val="24"/>
          <w:lang w:val="bg-BG"/>
        </w:rPr>
      </w:pPr>
      <w:r w:rsidRPr="00997061">
        <w:rPr>
          <w:sz w:val="24"/>
          <w:szCs w:val="24"/>
          <w:lang w:val="bg-BG"/>
        </w:rPr>
        <w:t>1. с изтичане на срока по чл. 3, ал. 1;</w:t>
      </w:r>
    </w:p>
    <w:p w:rsidR="009D459C" w:rsidRPr="00997061" w:rsidRDefault="009D459C" w:rsidP="009D459C">
      <w:pPr>
        <w:ind w:firstLine="709"/>
        <w:jc w:val="both"/>
        <w:rPr>
          <w:sz w:val="24"/>
          <w:szCs w:val="24"/>
          <w:lang w:val="bg-BG"/>
        </w:rPr>
      </w:pPr>
      <w:r w:rsidRPr="00997061">
        <w:rPr>
          <w:sz w:val="24"/>
          <w:szCs w:val="24"/>
          <w:lang w:val="bg-BG"/>
        </w:rPr>
        <w:t>2. по взаимно съгласие между Страните, изразено в писмена форма;</w:t>
      </w:r>
    </w:p>
    <w:p w:rsidR="009D459C" w:rsidRPr="00997061" w:rsidRDefault="009D459C" w:rsidP="009D459C">
      <w:pPr>
        <w:ind w:firstLine="709"/>
        <w:jc w:val="both"/>
        <w:rPr>
          <w:sz w:val="24"/>
          <w:szCs w:val="24"/>
          <w:lang w:val="bg-BG"/>
        </w:rPr>
      </w:pPr>
      <w:r w:rsidRPr="00997061">
        <w:rPr>
          <w:sz w:val="24"/>
          <w:szCs w:val="24"/>
          <w:lang w:val="bg-BG"/>
        </w:rPr>
        <w:t>3. от Възложителя при условията на чл. 118 от Закона за обществените поръчки.</w:t>
      </w:r>
    </w:p>
    <w:p w:rsidR="009D459C" w:rsidRPr="00997061" w:rsidRDefault="009D459C" w:rsidP="009D459C">
      <w:pPr>
        <w:ind w:firstLine="709"/>
        <w:jc w:val="both"/>
        <w:rPr>
          <w:sz w:val="24"/>
          <w:szCs w:val="24"/>
          <w:lang w:val="bg-BG"/>
        </w:rPr>
      </w:pPr>
      <w:r w:rsidRPr="00997061">
        <w:rPr>
          <w:sz w:val="24"/>
          <w:szCs w:val="24"/>
          <w:lang w:val="bg-BG"/>
        </w:rPr>
        <w:t xml:space="preserve">(2) </w:t>
      </w:r>
      <w:r w:rsidRPr="00997061">
        <w:rPr>
          <w:b/>
          <w:sz w:val="24"/>
          <w:szCs w:val="24"/>
          <w:lang w:val="bg-BG"/>
        </w:rPr>
        <w:t>ВЪЗЛОЖИТЕЛЯТ</w:t>
      </w:r>
      <w:r w:rsidRPr="00997061">
        <w:rPr>
          <w:sz w:val="24"/>
          <w:szCs w:val="24"/>
          <w:lang w:val="bg-BG"/>
        </w:rPr>
        <w:t xml:space="preserve"> може да прекрати Договора без предизвестие в случай на съществено неизпълнение на задълженията от страна на </w:t>
      </w:r>
      <w:r w:rsidRPr="00997061">
        <w:rPr>
          <w:b/>
          <w:sz w:val="24"/>
          <w:szCs w:val="24"/>
          <w:lang w:val="bg-BG"/>
        </w:rPr>
        <w:t>ИЗПЪЛНИТЕЛЯ</w:t>
      </w:r>
      <w:r w:rsidRPr="00997061">
        <w:rPr>
          <w:sz w:val="24"/>
          <w:szCs w:val="24"/>
          <w:lang w:val="bg-BG"/>
        </w:rPr>
        <w:t>. За „съществено неизпълнение“ се счита всеки един от следните случаи:</w:t>
      </w:r>
    </w:p>
    <w:p w:rsidR="009D459C" w:rsidRPr="00997061" w:rsidRDefault="009D459C" w:rsidP="009D459C">
      <w:pPr>
        <w:ind w:firstLine="709"/>
        <w:jc w:val="both"/>
        <w:rPr>
          <w:sz w:val="24"/>
          <w:szCs w:val="24"/>
          <w:lang w:val="bg-BG"/>
        </w:rPr>
      </w:pPr>
      <w:r w:rsidRPr="00997061">
        <w:rPr>
          <w:sz w:val="24"/>
          <w:szCs w:val="24"/>
          <w:lang w:val="bg-BG"/>
        </w:rPr>
        <w:t xml:space="preserve">1. </w:t>
      </w:r>
      <w:r w:rsidRPr="00997061">
        <w:rPr>
          <w:b/>
          <w:sz w:val="24"/>
          <w:szCs w:val="24"/>
          <w:lang w:val="bg-BG"/>
        </w:rPr>
        <w:t xml:space="preserve">ИЗПЪЛНИТЕЛЯТ </w:t>
      </w:r>
      <w:r w:rsidRPr="00997061">
        <w:rPr>
          <w:sz w:val="24"/>
          <w:szCs w:val="24"/>
          <w:lang w:val="bg-BG"/>
        </w:rPr>
        <w:t>забави два или повече пъти срока за доставка по Договора с повече от 48 (четиридесет и осем) часа;</w:t>
      </w:r>
    </w:p>
    <w:p w:rsidR="009D459C" w:rsidRPr="00997061" w:rsidRDefault="009D459C" w:rsidP="009D459C">
      <w:pPr>
        <w:ind w:firstLine="709"/>
        <w:jc w:val="both"/>
        <w:rPr>
          <w:sz w:val="24"/>
          <w:szCs w:val="24"/>
          <w:lang w:val="bg-BG"/>
        </w:rPr>
      </w:pPr>
      <w:r w:rsidRPr="00997061">
        <w:rPr>
          <w:sz w:val="24"/>
          <w:szCs w:val="24"/>
          <w:lang w:val="bg-BG"/>
        </w:rPr>
        <w:t>2</w:t>
      </w:r>
      <w:r w:rsidRPr="00997061">
        <w:rPr>
          <w:b/>
          <w:sz w:val="24"/>
          <w:szCs w:val="24"/>
          <w:lang w:val="bg-BG"/>
        </w:rPr>
        <w:t>. ИЗПЪЛНИТЕЛЯТ</w:t>
      </w:r>
      <w:r w:rsidRPr="00997061">
        <w:rPr>
          <w:sz w:val="24"/>
          <w:szCs w:val="24"/>
          <w:lang w:val="bg-BG"/>
        </w:rPr>
        <w:t xml:space="preserve"> два или повече пъти не отстрани в срока по чл. 7, т. 3 констатирани недостатъци/липси;</w:t>
      </w:r>
    </w:p>
    <w:p w:rsidR="009D459C" w:rsidRPr="0090797C" w:rsidRDefault="009D459C" w:rsidP="009D459C">
      <w:pPr>
        <w:ind w:firstLine="709"/>
        <w:jc w:val="both"/>
        <w:rPr>
          <w:sz w:val="24"/>
          <w:szCs w:val="24"/>
          <w:lang w:val="bg-BG"/>
        </w:rPr>
      </w:pPr>
      <w:r w:rsidRPr="00997061">
        <w:rPr>
          <w:sz w:val="24"/>
          <w:szCs w:val="24"/>
          <w:lang w:val="bg-BG"/>
        </w:rPr>
        <w:t xml:space="preserve">3. </w:t>
      </w:r>
      <w:r w:rsidRPr="00997061">
        <w:rPr>
          <w:b/>
          <w:sz w:val="24"/>
          <w:szCs w:val="24"/>
          <w:lang w:val="bg-BG"/>
        </w:rPr>
        <w:t>ИЗПЪЛНИТЕЛЯТ</w:t>
      </w:r>
      <w:r w:rsidRPr="00997061">
        <w:rPr>
          <w:sz w:val="24"/>
          <w:szCs w:val="24"/>
          <w:lang w:val="bg-BG"/>
        </w:rPr>
        <w:t xml:space="preserve"> два или повече пъти не изпълни точно някое от задълженията си по Договора;</w:t>
      </w:r>
    </w:p>
    <w:p w:rsidR="009D459C" w:rsidRDefault="009D459C" w:rsidP="009D459C">
      <w:pPr>
        <w:ind w:firstLine="709"/>
        <w:jc w:val="both"/>
        <w:rPr>
          <w:sz w:val="24"/>
          <w:szCs w:val="24"/>
          <w:lang w:val="bg-BG"/>
        </w:rPr>
      </w:pPr>
      <w:r w:rsidRPr="00997061">
        <w:rPr>
          <w:sz w:val="24"/>
          <w:szCs w:val="24"/>
          <w:lang w:val="bg-BG"/>
        </w:rPr>
        <w:t xml:space="preserve">4. </w:t>
      </w:r>
      <w:r w:rsidRPr="00997061">
        <w:rPr>
          <w:b/>
          <w:sz w:val="24"/>
          <w:szCs w:val="24"/>
          <w:lang w:val="bg-BG"/>
        </w:rPr>
        <w:t>ИЗПЪЛНИТЕЛЯТ</w:t>
      </w:r>
      <w:r w:rsidRPr="00997061">
        <w:rPr>
          <w:sz w:val="24"/>
          <w:szCs w:val="24"/>
          <w:lang w:val="bg-BG"/>
        </w:rPr>
        <w:t xml:space="preserve"> бъде обявен в несъстоятелност или когато е в производство по несъстоятелност или ликвидация</w:t>
      </w:r>
      <w:r>
        <w:rPr>
          <w:sz w:val="24"/>
          <w:szCs w:val="24"/>
          <w:lang w:val="bg-BG"/>
        </w:rPr>
        <w:t>.</w:t>
      </w:r>
    </w:p>
    <w:p w:rsidR="009D459C" w:rsidRDefault="009D459C" w:rsidP="009D459C">
      <w:pPr>
        <w:ind w:firstLine="709"/>
        <w:jc w:val="both"/>
        <w:rPr>
          <w:sz w:val="24"/>
          <w:szCs w:val="24"/>
          <w:lang w:val="bg-BG"/>
        </w:rPr>
      </w:pPr>
    </w:p>
    <w:p w:rsidR="009D459C" w:rsidRPr="00E26C29" w:rsidRDefault="009D459C" w:rsidP="009D459C">
      <w:pPr>
        <w:ind w:firstLine="567"/>
        <w:jc w:val="center"/>
        <w:rPr>
          <w:b/>
          <w:sz w:val="24"/>
          <w:szCs w:val="24"/>
          <w:lang w:val="bg-BG"/>
        </w:rPr>
      </w:pPr>
      <w:r w:rsidRPr="00793099">
        <w:rPr>
          <w:b/>
          <w:sz w:val="24"/>
          <w:szCs w:val="24"/>
          <w:lang w:val="bg-BG"/>
        </w:rPr>
        <w:t>Х</w:t>
      </w:r>
      <w:r w:rsidRPr="009C6ED6">
        <w:rPr>
          <w:b/>
          <w:sz w:val="24"/>
          <w:szCs w:val="24"/>
          <w:lang w:val="bg-BG"/>
        </w:rPr>
        <w:t xml:space="preserve">. ВЪЗМОЖНОСТИ ЗА ИЗМЕНЕНИЕ НА ДОГОВОРА </w:t>
      </w:r>
    </w:p>
    <w:p w:rsidR="00D00E1F" w:rsidRPr="00594173" w:rsidRDefault="009D459C" w:rsidP="00D00E1F">
      <w:pPr>
        <w:ind w:firstLine="567"/>
        <w:jc w:val="both"/>
        <w:rPr>
          <w:sz w:val="24"/>
          <w:szCs w:val="24"/>
          <w:lang w:val="bg-BG"/>
        </w:rPr>
      </w:pPr>
      <w:r w:rsidRPr="00594173">
        <w:rPr>
          <w:sz w:val="24"/>
          <w:szCs w:val="24"/>
          <w:lang w:val="bg-BG"/>
        </w:rPr>
        <w:t xml:space="preserve">Чл. 16. (1) Предвидените възможности за изменение на настоящия договор, съгласно чл. 116, ал.1, т. 1 от ЗОП, са следните: </w:t>
      </w:r>
    </w:p>
    <w:p w:rsidR="000609B2" w:rsidRPr="00594173" w:rsidRDefault="000609B2" w:rsidP="000609B2">
      <w:pPr>
        <w:jc w:val="both"/>
        <w:rPr>
          <w:sz w:val="24"/>
          <w:szCs w:val="24"/>
          <w:lang w:val="bg-BG"/>
        </w:rPr>
      </w:pPr>
      <w:r w:rsidRPr="00594173">
        <w:rPr>
          <w:sz w:val="24"/>
          <w:szCs w:val="24"/>
          <w:lang w:val="bg-BG"/>
        </w:rPr>
        <w:t>1</w:t>
      </w:r>
      <w:r w:rsidRPr="00594173">
        <w:rPr>
          <w:sz w:val="24"/>
          <w:szCs w:val="24"/>
          <w:lang w:val="be-BY"/>
        </w:rPr>
        <w:t>.</w:t>
      </w:r>
      <w:r w:rsidRPr="00594173">
        <w:rPr>
          <w:sz w:val="24"/>
          <w:szCs w:val="24"/>
          <w:lang w:val="bg-BG"/>
        </w:rPr>
        <w:t xml:space="preserve"> </w:t>
      </w:r>
      <w:r w:rsidRPr="00594173">
        <w:rPr>
          <w:sz w:val="24"/>
          <w:szCs w:val="24"/>
          <w:lang w:val="be-BY"/>
        </w:rPr>
        <w:t xml:space="preserve">При липса на нов договор със същия предмет, сключен по реда на ЗОП, и в случай, че след изтичане срока на договора не е изчерпана стойността му, то същият може да бъде удължен до изразходване на предвидената в него сума, </w:t>
      </w:r>
      <w:r w:rsidRPr="00594173">
        <w:rPr>
          <w:b/>
          <w:sz w:val="24"/>
          <w:szCs w:val="24"/>
          <w:lang w:val="be-BY"/>
        </w:rPr>
        <w:t>но не повече от 3 (три) месеца</w:t>
      </w:r>
      <w:r w:rsidRPr="00594173">
        <w:rPr>
          <w:sz w:val="24"/>
          <w:szCs w:val="24"/>
          <w:lang w:val="be-BY"/>
        </w:rPr>
        <w:t>.</w:t>
      </w:r>
    </w:p>
    <w:p w:rsidR="000609B2" w:rsidRPr="00594173" w:rsidRDefault="000609B2" w:rsidP="000609B2">
      <w:pPr>
        <w:jc w:val="both"/>
        <w:rPr>
          <w:sz w:val="24"/>
          <w:szCs w:val="24"/>
          <w:lang w:val="bg-BG"/>
        </w:rPr>
      </w:pPr>
      <w:r w:rsidRPr="00594173">
        <w:rPr>
          <w:sz w:val="24"/>
          <w:szCs w:val="24"/>
          <w:lang w:val="bg-BG"/>
        </w:rPr>
        <w:t>2</w:t>
      </w:r>
      <w:r w:rsidRPr="00594173">
        <w:rPr>
          <w:sz w:val="24"/>
          <w:szCs w:val="24"/>
          <w:lang w:val="ru-RU"/>
        </w:rPr>
        <w:t>.</w:t>
      </w:r>
      <w:r w:rsidRPr="00594173">
        <w:rPr>
          <w:sz w:val="24"/>
          <w:szCs w:val="24"/>
          <w:lang w:val="bg-BG"/>
        </w:rPr>
        <w:t xml:space="preserve"> В случай на цялостна или частична замяна на някои </w:t>
      </w:r>
      <w:r w:rsidRPr="00594173">
        <w:rPr>
          <w:sz w:val="24"/>
          <w:szCs w:val="24"/>
          <w:lang w:val="ru-RU"/>
        </w:rPr>
        <w:t>артикули</w:t>
      </w:r>
      <w:r w:rsidRPr="00594173">
        <w:rPr>
          <w:sz w:val="24"/>
          <w:szCs w:val="24"/>
          <w:lang w:val="bg-BG"/>
        </w:rPr>
        <w:t xml:space="preserve"> медицински изделия, включени в предмета на договора, когато това е в интерес на възложителя</w:t>
      </w:r>
      <w:r w:rsidR="00D11499" w:rsidRPr="00594173">
        <w:rPr>
          <w:sz w:val="24"/>
          <w:szCs w:val="24"/>
          <w:lang w:val="bg-BG"/>
        </w:rPr>
        <w:t xml:space="preserve"> </w:t>
      </w:r>
      <w:r w:rsidRPr="00594173">
        <w:rPr>
          <w:sz w:val="24"/>
          <w:szCs w:val="24"/>
          <w:lang w:val="bg-BG"/>
        </w:rPr>
        <w:t>и заменящите артикули съответстват на изискванията на техническите спецификации от обществената поръчка или имат предимства в сравнение със заменяните;</w:t>
      </w:r>
    </w:p>
    <w:p w:rsidR="000609B2" w:rsidRPr="00594173" w:rsidRDefault="000609B2" w:rsidP="000609B2">
      <w:pPr>
        <w:jc w:val="both"/>
        <w:rPr>
          <w:sz w:val="24"/>
          <w:szCs w:val="24"/>
          <w:lang w:val="bg-BG"/>
        </w:rPr>
      </w:pPr>
      <w:r w:rsidRPr="00594173">
        <w:rPr>
          <w:sz w:val="24"/>
          <w:szCs w:val="24"/>
          <w:lang w:val="bg-BG"/>
        </w:rPr>
        <w:t>3.</w:t>
      </w:r>
      <w:r w:rsidRPr="00594173">
        <w:rPr>
          <w:b/>
          <w:sz w:val="24"/>
          <w:szCs w:val="24"/>
          <w:lang w:val="bg-BG"/>
        </w:rPr>
        <w:t xml:space="preserve"> </w:t>
      </w:r>
      <w:r w:rsidRPr="00594173">
        <w:rPr>
          <w:sz w:val="24"/>
          <w:szCs w:val="24"/>
          <w:lang w:val="bg-BG"/>
        </w:rPr>
        <w:t>При намаляване общата стойност на договора поради намаляване на договорените цени.</w:t>
      </w:r>
    </w:p>
    <w:p w:rsidR="000609B2" w:rsidRPr="00594173" w:rsidRDefault="000609B2" w:rsidP="000609B2">
      <w:pPr>
        <w:rPr>
          <w:b/>
          <w:sz w:val="24"/>
          <w:szCs w:val="24"/>
          <w:lang w:val="bg-BG"/>
        </w:rPr>
      </w:pPr>
      <w:r w:rsidRPr="00594173">
        <w:rPr>
          <w:sz w:val="24"/>
          <w:szCs w:val="24"/>
          <w:lang w:val="bg-BG"/>
        </w:rPr>
        <w:t xml:space="preserve">     </w:t>
      </w:r>
      <w:r w:rsidRPr="00594173">
        <w:rPr>
          <w:sz w:val="24"/>
          <w:szCs w:val="24"/>
          <w:lang w:val="bg-BG"/>
        </w:rPr>
        <w:tab/>
        <w:t>(2). 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9D459C" w:rsidRPr="003C6EE6" w:rsidRDefault="009D459C" w:rsidP="009D459C">
      <w:pPr>
        <w:ind w:firstLine="567"/>
        <w:jc w:val="both"/>
        <w:rPr>
          <w:sz w:val="24"/>
          <w:szCs w:val="24"/>
          <w:lang w:val="bg-BG"/>
        </w:rPr>
      </w:pPr>
    </w:p>
    <w:p w:rsidR="009D459C" w:rsidRPr="003C6EE6" w:rsidRDefault="009D459C" w:rsidP="009D459C">
      <w:pPr>
        <w:jc w:val="center"/>
        <w:rPr>
          <w:b/>
          <w:sz w:val="24"/>
          <w:szCs w:val="24"/>
          <w:lang w:val="bg-BG"/>
        </w:rPr>
      </w:pPr>
      <w:r>
        <w:rPr>
          <w:b/>
          <w:sz w:val="24"/>
          <w:szCs w:val="24"/>
          <w:lang w:val="bg-BG"/>
        </w:rPr>
        <w:t>Х</w:t>
      </w:r>
      <w:r>
        <w:rPr>
          <w:b/>
          <w:sz w:val="24"/>
          <w:szCs w:val="24"/>
          <w:lang w:val="en-US"/>
        </w:rPr>
        <w:t>I</w:t>
      </w:r>
      <w:r>
        <w:rPr>
          <w:b/>
          <w:sz w:val="24"/>
          <w:szCs w:val="24"/>
          <w:lang w:val="bg-BG"/>
        </w:rPr>
        <w:t xml:space="preserve">. </w:t>
      </w:r>
      <w:r w:rsidRPr="003C6EE6">
        <w:rPr>
          <w:b/>
          <w:sz w:val="24"/>
          <w:szCs w:val="24"/>
          <w:lang w:val="bg-BG"/>
        </w:rPr>
        <w:t>ОБРАБОТВАНЕ НА ДАННИ, СЪГЛАСНО ДЕФИНИЦИЯТА ПО ЧЛ. 28 НА 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9D459C" w:rsidRPr="003C6EE6" w:rsidRDefault="009D459C" w:rsidP="009D459C">
      <w:pPr>
        <w:ind w:firstLine="709"/>
        <w:jc w:val="both"/>
        <w:rPr>
          <w:sz w:val="24"/>
          <w:szCs w:val="24"/>
          <w:lang w:val="bg-BG"/>
        </w:rPr>
      </w:pPr>
      <w:r w:rsidRPr="00206D9B">
        <w:rPr>
          <w:sz w:val="24"/>
          <w:szCs w:val="24"/>
          <w:lang w:val="bg-BG"/>
        </w:rPr>
        <w:t>Чл. 1</w:t>
      </w:r>
      <w:r w:rsidRPr="003C6EE6">
        <w:rPr>
          <w:sz w:val="24"/>
          <w:szCs w:val="24"/>
          <w:lang w:val="bg-BG"/>
        </w:rPr>
        <w:t>7</w:t>
      </w:r>
      <w:r w:rsidRPr="003C6EE6">
        <w:rPr>
          <w:b/>
          <w:sz w:val="24"/>
          <w:szCs w:val="24"/>
          <w:lang w:val="bg-BG"/>
        </w:rPr>
        <w:t>.</w:t>
      </w:r>
      <w:r w:rsidRPr="003C6EE6">
        <w:rPr>
          <w:sz w:val="24"/>
          <w:szCs w:val="24"/>
          <w:lang w:val="bg-BG"/>
        </w:rPr>
        <w:t xml:space="preserve"> (1)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9D459C" w:rsidRPr="003C6EE6" w:rsidRDefault="009D459C" w:rsidP="009D459C">
      <w:pPr>
        <w:ind w:firstLine="708"/>
        <w:jc w:val="both"/>
        <w:rPr>
          <w:sz w:val="24"/>
          <w:szCs w:val="24"/>
          <w:lang w:val="bg-BG"/>
        </w:rPr>
      </w:pPr>
      <w:r w:rsidRPr="003C6EE6">
        <w:rPr>
          <w:sz w:val="24"/>
          <w:szCs w:val="24"/>
          <w:lang w:val="bg-BG"/>
        </w:rPr>
        <w:t>(2) За целите на Договора тези данни и информация ще се считат за поверителни и Страните се задължават да не предоставят  на трети страни и лица, личните данни, предмет на Договора, или лични данни и информация, станали им известни при изпълнение на договора.</w:t>
      </w:r>
    </w:p>
    <w:p w:rsidR="009D459C" w:rsidRPr="003C6EE6" w:rsidRDefault="009D459C" w:rsidP="009D459C">
      <w:pPr>
        <w:ind w:firstLine="708"/>
        <w:jc w:val="both"/>
        <w:rPr>
          <w:sz w:val="24"/>
          <w:szCs w:val="24"/>
          <w:lang w:val="bg-BG"/>
        </w:rPr>
      </w:pPr>
      <w:r w:rsidRPr="003C6EE6">
        <w:rPr>
          <w:sz w:val="24"/>
          <w:szCs w:val="24"/>
          <w:lang w:val="bg-BG"/>
        </w:rPr>
        <w:t>(3)Поверителния характер на горепосочените данни и информация ще трябва да бъде изрично деклариран, с подписите на представителите на страните.</w:t>
      </w:r>
    </w:p>
    <w:p w:rsidR="009D459C" w:rsidRPr="003C6EE6" w:rsidRDefault="009D459C" w:rsidP="009D459C">
      <w:pPr>
        <w:ind w:firstLine="708"/>
        <w:jc w:val="both"/>
        <w:rPr>
          <w:sz w:val="24"/>
          <w:szCs w:val="24"/>
          <w:lang w:val="bg-BG"/>
        </w:rPr>
      </w:pPr>
      <w:r>
        <w:rPr>
          <w:sz w:val="24"/>
          <w:szCs w:val="24"/>
          <w:lang w:val="bg-BG"/>
        </w:rPr>
        <w:t>Чл. 1</w:t>
      </w:r>
      <w:r w:rsidRPr="003C6EE6">
        <w:rPr>
          <w:sz w:val="24"/>
          <w:szCs w:val="24"/>
          <w:lang w:val="bg-BG"/>
        </w:rPr>
        <w:t>8.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9D459C" w:rsidRPr="003C6EE6" w:rsidRDefault="009D459C" w:rsidP="009D459C">
      <w:pPr>
        <w:ind w:firstLine="709"/>
        <w:jc w:val="both"/>
        <w:rPr>
          <w:sz w:val="24"/>
          <w:szCs w:val="24"/>
          <w:lang w:val="bg-BG"/>
        </w:rPr>
      </w:pPr>
      <w:r w:rsidRPr="00206D9B">
        <w:rPr>
          <w:sz w:val="24"/>
          <w:szCs w:val="24"/>
          <w:lang w:val="bg-BG"/>
        </w:rPr>
        <w:t>Чл. 1</w:t>
      </w:r>
      <w:r w:rsidRPr="003C6EE6">
        <w:rPr>
          <w:sz w:val="24"/>
          <w:szCs w:val="24"/>
          <w:lang w:val="bg-BG"/>
        </w:rPr>
        <w:t>9</w:t>
      </w:r>
      <w:r w:rsidRPr="003C6EE6">
        <w:rPr>
          <w:b/>
          <w:sz w:val="24"/>
          <w:szCs w:val="24"/>
          <w:lang w:val="bg-BG"/>
        </w:rPr>
        <w:t>.</w:t>
      </w:r>
      <w:r w:rsidRPr="003C6EE6">
        <w:rPr>
          <w:sz w:val="24"/>
          <w:szCs w:val="24"/>
          <w:lang w:val="bg-BG"/>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w:t>
      </w:r>
      <w:r w:rsidRPr="003C6EE6">
        <w:rPr>
          <w:sz w:val="24"/>
          <w:szCs w:val="24"/>
          <w:lang w:val="bg-BG"/>
        </w:rPr>
        <w:lastRenderedPageBreak/>
        <w:t>изискванията на Регламента  и по този начин осигуряват защита на правата на субектите на данни.</w:t>
      </w:r>
    </w:p>
    <w:p w:rsidR="009D459C" w:rsidRPr="00BA3397" w:rsidRDefault="009D459C" w:rsidP="009D459C">
      <w:pPr>
        <w:ind w:firstLine="709"/>
        <w:jc w:val="both"/>
        <w:rPr>
          <w:sz w:val="24"/>
          <w:szCs w:val="24"/>
          <w:lang w:val="bg-BG"/>
        </w:rPr>
      </w:pPr>
      <w:r w:rsidRPr="00206D9B">
        <w:rPr>
          <w:sz w:val="24"/>
          <w:szCs w:val="24"/>
          <w:lang w:val="bg-BG"/>
        </w:rPr>
        <w:t xml:space="preserve">Чл. </w:t>
      </w:r>
      <w:r w:rsidRPr="003C6EE6">
        <w:rPr>
          <w:sz w:val="24"/>
          <w:szCs w:val="24"/>
          <w:lang w:val="bg-BG"/>
        </w:rPr>
        <w:t>20</w:t>
      </w:r>
      <w:r w:rsidRPr="003C6EE6">
        <w:rPr>
          <w:b/>
          <w:sz w:val="24"/>
          <w:szCs w:val="24"/>
          <w:lang w:val="bg-BG"/>
        </w:rPr>
        <w:t>.</w:t>
      </w:r>
      <w:r w:rsidRPr="003C6EE6">
        <w:rPr>
          <w:sz w:val="24"/>
          <w:szCs w:val="24"/>
          <w:lang w:val="bg-BG"/>
        </w:rPr>
        <w:t xml:space="preserve">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w:t>
      </w:r>
      <w:r w:rsidRPr="00BA3397">
        <w:rPr>
          <w:sz w:val="24"/>
          <w:szCs w:val="24"/>
          <w:lang w:val="bg-BG"/>
        </w:rPr>
        <w:t>Това задължение се отнася до обема на събраните лични данни, степента на обработването, периода на съхраняването им и тяхната достъпност.</w:t>
      </w:r>
    </w:p>
    <w:p w:rsidR="009D459C" w:rsidRPr="00BA3397" w:rsidRDefault="009D459C" w:rsidP="009D459C">
      <w:pPr>
        <w:ind w:firstLine="709"/>
        <w:jc w:val="both"/>
        <w:rPr>
          <w:sz w:val="24"/>
          <w:szCs w:val="24"/>
          <w:lang w:val="bg-BG"/>
        </w:rPr>
      </w:pPr>
      <w:r w:rsidRPr="00206D9B">
        <w:rPr>
          <w:sz w:val="24"/>
          <w:szCs w:val="24"/>
          <w:lang w:val="bg-BG"/>
        </w:rPr>
        <w:t xml:space="preserve">Чл. </w:t>
      </w:r>
      <w:r w:rsidRPr="00BA3397">
        <w:rPr>
          <w:sz w:val="24"/>
          <w:szCs w:val="24"/>
          <w:lang w:val="bg-BG"/>
        </w:rPr>
        <w:t>2</w:t>
      </w:r>
      <w:r w:rsidRPr="00206D9B">
        <w:rPr>
          <w:sz w:val="24"/>
          <w:szCs w:val="24"/>
          <w:lang w:val="bg-BG"/>
        </w:rPr>
        <w:t>1</w:t>
      </w:r>
      <w:r w:rsidRPr="00BA3397">
        <w:rPr>
          <w:b/>
          <w:sz w:val="24"/>
          <w:szCs w:val="24"/>
          <w:lang w:val="bg-BG"/>
        </w:rPr>
        <w:t xml:space="preserve">. </w:t>
      </w:r>
      <w:r w:rsidRPr="00BA3397">
        <w:rPr>
          <w:sz w:val="24"/>
          <w:szCs w:val="24"/>
          <w:lang w:val="bg-BG"/>
        </w:rPr>
        <w:t>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9D459C" w:rsidRPr="00BA3397" w:rsidRDefault="009D459C" w:rsidP="009D459C">
      <w:pPr>
        <w:ind w:firstLine="708"/>
        <w:jc w:val="both"/>
        <w:rPr>
          <w:sz w:val="24"/>
          <w:szCs w:val="24"/>
          <w:lang w:val="bg-BG"/>
        </w:rPr>
      </w:pPr>
      <w:r>
        <w:rPr>
          <w:sz w:val="24"/>
          <w:szCs w:val="24"/>
          <w:lang w:val="bg-BG"/>
        </w:rPr>
        <w:t xml:space="preserve">Чл. </w:t>
      </w:r>
      <w:r w:rsidRPr="00BA3397">
        <w:rPr>
          <w:sz w:val="24"/>
          <w:szCs w:val="24"/>
          <w:lang w:val="bg-BG"/>
        </w:rPr>
        <w:t>22.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9D459C" w:rsidRPr="00BA3397" w:rsidRDefault="009D459C" w:rsidP="009D459C">
      <w:pPr>
        <w:ind w:firstLine="708"/>
        <w:jc w:val="both"/>
        <w:rPr>
          <w:sz w:val="24"/>
          <w:szCs w:val="24"/>
          <w:lang w:val="bg-BG"/>
        </w:rPr>
      </w:pPr>
      <w:r>
        <w:rPr>
          <w:sz w:val="24"/>
          <w:szCs w:val="24"/>
          <w:lang w:val="bg-BG"/>
        </w:rPr>
        <w:t xml:space="preserve">Чл. </w:t>
      </w:r>
      <w:r w:rsidRPr="00BA3397">
        <w:rPr>
          <w:sz w:val="24"/>
          <w:szCs w:val="24"/>
          <w:lang w:val="bg-BG"/>
        </w:rPr>
        <w:t>23. 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обработват за срок не по-дълъг от 12 месеца, считано от датата на подписване на договора.</w:t>
      </w:r>
    </w:p>
    <w:p w:rsidR="009D459C" w:rsidRPr="00BA3397" w:rsidRDefault="009D459C" w:rsidP="009D459C">
      <w:pPr>
        <w:rPr>
          <w:b/>
          <w:sz w:val="24"/>
          <w:szCs w:val="24"/>
          <w:lang w:val="bg-BG"/>
        </w:rPr>
      </w:pPr>
    </w:p>
    <w:p w:rsidR="009D459C" w:rsidRPr="00E47EBE" w:rsidRDefault="009D459C" w:rsidP="009D459C">
      <w:pPr>
        <w:jc w:val="center"/>
        <w:rPr>
          <w:b/>
          <w:sz w:val="24"/>
          <w:szCs w:val="24"/>
          <w:lang w:val="bg-BG"/>
        </w:rPr>
      </w:pPr>
      <w:r w:rsidRPr="006235C4">
        <w:rPr>
          <w:b/>
          <w:sz w:val="24"/>
          <w:szCs w:val="24"/>
          <w:lang w:val="bg-BG"/>
        </w:rPr>
        <w:t>Х</w:t>
      </w:r>
      <w:r>
        <w:rPr>
          <w:b/>
          <w:sz w:val="24"/>
          <w:szCs w:val="24"/>
          <w:lang w:val="en-US"/>
        </w:rPr>
        <w:t>I</w:t>
      </w:r>
      <w:r w:rsidRPr="006235C4">
        <w:rPr>
          <w:b/>
          <w:sz w:val="24"/>
          <w:szCs w:val="24"/>
          <w:lang w:val="bg-BG"/>
        </w:rPr>
        <w:t>. ЗАКЛЮЧИТЕЛНИ РАЗПОРЕДБИ</w:t>
      </w:r>
    </w:p>
    <w:p w:rsidR="009D459C" w:rsidRPr="00997061" w:rsidRDefault="009D459C" w:rsidP="009D459C">
      <w:pPr>
        <w:ind w:firstLine="709"/>
        <w:jc w:val="both"/>
        <w:rPr>
          <w:sz w:val="24"/>
          <w:szCs w:val="24"/>
          <w:lang w:val="bg-BG"/>
        </w:rPr>
      </w:pPr>
      <w:r>
        <w:rPr>
          <w:sz w:val="24"/>
          <w:szCs w:val="24"/>
          <w:lang w:val="bg-BG"/>
        </w:rPr>
        <w:t xml:space="preserve">Чл. </w:t>
      </w:r>
      <w:r w:rsidRPr="00BA3397">
        <w:rPr>
          <w:sz w:val="24"/>
          <w:szCs w:val="24"/>
          <w:lang w:val="bg-BG"/>
        </w:rPr>
        <w:t>24</w:t>
      </w:r>
      <w:r w:rsidRPr="00997061">
        <w:rPr>
          <w:sz w:val="24"/>
          <w:szCs w:val="24"/>
          <w:lang w:val="bg-BG"/>
        </w:rPr>
        <w:t xml:space="preserve">. (1) Всички съобщения, предизвестия и нареждания, свързани с изпълнението на този Договор и разменяни между </w:t>
      </w:r>
      <w:r w:rsidRPr="00997061">
        <w:rPr>
          <w:b/>
          <w:sz w:val="24"/>
          <w:szCs w:val="24"/>
          <w:lang w:val="bg-BG"/>
        </w:rPr>
        <w:t>ВЪЗЛОЖИТЕЛЯ</w:t>
      </w:r>
      <w:r w:rsidRPr="00997061">
        <w:rPr>
          <w:sz w:val="24"/>
          <w:szCs w:val="24"/>
          <w:lang w:val="bg-BG"/>
        </w:rPr>
        <w:t xml:space="preserve"> и </w:t>
      </w:r>
      <w:r w:rsidRPr="00997061">
        <w:rPr>
          <w:b/>
          <w:sz w:val="24"/>
          <w:szCs w:val="24"/>
          <w:lang w:val="bg-BG"/>
        </w:rPr>
        <w:t>ИЗПЪЛНИТЕЛЯ</w:t>
      </w:r>
      <w:r w:rsidRPr="00997061">
        <w:rPr>
          <w:sz w:val="24"/>
          <w:szCs w:val="24"/>
          <w:lang w:val="bg-BG"/>
        </w:rPr>
        <w:t xml:space="preserve">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9D459C" w:rsidRPr="00997061" w:rsidRDefault="009D459C" w:rsidP="009D459C">
      <w:pPr>
        <w:ind w:firstLine="709"/>
        <w:jc w:val="both"/>
        <w:rPr>
          <w:sz w:val="24"/>
          <w:szCs w:val="24"/>
          <w:lang w:val="bg-BG"/>
        </w:rPr>
      </w:pPr>
      <w:r w:rsidRPr="00997061">
        <w:rPr>
          <w:sz w:val="24"/>
          <w:szCs w:val="24"/>
          <w:lang w:val="bg-BG"/>
        </w:rPr>
        <w:t>(2) За датата на съобщението се смята:</w:t>
      </w:r>
    </w:p>
    <w:p w:rsidR="009D459C" w:rsidRPr="00997061" w:rsidRDefault="009D459C" w:rsidP="009D459C">
      <w:pPr>
        <w:tabs>
          <w:tab w:val="left" w:pos="993"/>
        </w:tabs>
        <w:ind w:firstLine="709"/>
        <w:jc w:val="both"/>
        <w:rPr>
          <w:sz w:val="24"/>
          <w:szCs w:val="24"/>
          <w:lang w:val="bg-BG"/>
        </w:rPr>
      </w:pPr>
      <w:r w:rsidRPr="00997061">
        <w:rPr>
          <w:sz w:val="24"/>
          <w:szCs w:val="24"/>
          <w:lang w:val="bg-BG"/>
        </w:rPr>
        <w:t>1.</w:t>
      </w:r>
      <w:r w:rsidRPr="00997061">
        <w:rPr>
          <w:sz w:val="24"/>
          <w:szCs w:val="24"/>
          <w:lang w:val="bg-BG"/>
        </w:rPr>
        <w:tab/>
        <w:t>датата на предаването - при предаване на ръка на съобщението;</w:t>
      </w:r>
    </w:p>
    <w:p w:rsidR="009D459C" w:rsidRPr="00997061" w:rsidRDefault="009D459C" w:rsidP="009D459C">
      <w:pPr>
        <w:tabs>
          <w:tab w:val="left" w:pos="993"/>
        </w:tabs>
        <w:ind w:firstLine="709"/>
        <w:jc w:val="both"/>
        <w:rPr>
          <w:sz w:val="24"/>
          <w:szCs w:val="24"/>
          <w:lang w:val="bg-BG"/>
        </w:rPr>
      </w:pPr>
      <w:r w:rsidRPr="00997061">
        <w:rPr>
          <w:sz w:val="24"/>
          <w:szCs w:val="24"/>
          <w:lang w:val="bg-BG"/>
        </w:rPr>
        <w:t>2. датата на приемането - при изпращане по факс;</w:t>
      </w:r>
    </w:p>
    <w:p w:rsidR="009D459C" w:rsidRPr="00997061" w:rsidRDefault="009D459C" w:rsidP="009D459C">
      <w:pPr>
        <w:tabs>
          <w:tab w:val="left" w:pos="993"/>
        </w:tabs>
        <w:ind w:firstLine="709"/>
        <w:jc w:val="both"/>
        <w:rPr>
          <w:sz w:val="24"/>
          <w:szCs w:val="24"/>
          <w:lang w:val="bg-BG"/>
        </w:rPr>
      </w:pPr>
      <w:r w:rsidRPr="00997061">
        <w:rPr>
          <w:sz w:val="24"/>
          <w:szCs w:val="24"/>
          <w:lang w:val="bg-BG"/>
        </w:rPr>
        <w:t>3. датата на постъпването в електронната поща – при изпращане по имейл.</w:t>
      </w:r>
    </w:p>
    <w:p w:rsidR="009D459C" w:rsidRPr="00997061" w:rsidRDefault="009D459C" w:rsidP="009D459C">
      <w:pPr>
        <w:ind w:firstLine="709"/>
        <w:jc w:val="both"/>
        <w:rPr>
          <w:sz w:val="24"/>
          <w:szCs w:val="24"/>
          <w:lang w:val="bg-BG"/>
        </w:rPr>
      </w:pPr>
      <w:r w:rsidRPr="00997061">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9D459C" w:rsidRPr="00661940" w:rsidRDefault="009D459C" w:rsidP="009D459C">
      <w:pPr>
        <w:ind w:firstLine="709"/>
        <w:jc w:val="both"/>
        <w:rPr>
          <w:b/>
          <w:sz w:val="24"/>
          <w:szCs w:val="24"/>
          <w:lang w:val="bg-BG"/>
        </w:rPr>
      </w:pPr>
      <w:r w:rsidRPr="00997061">
        <w:rPr>
          <w:sz w:val="24"/>
          <w:szCs w:val="24"/>
          <w:lang w:val="bg-BG"/>
        </w:rPr>
        <w:t xml:space="preserve">1. За </w:t>
      </w:r>
      <w:r w:rsidRPr="00997061">
        <w:rPr>
          <w:b/>
          <w:sz w:val="24"/>
          <w:szCs w:val="24"/>
          <w:lang w:val="bg-BG"/>
        </w:rPr>
        <w:t>ВЪЗЛОЖИТЕЛЯ</w:t>
      </w:r>
      <w:r w:rsidRPr="00997061">
        <w:rPr>
          <w:sz w:val="24"/>
          <w:szCs w:val="24"/>
          <w:lang w:val="bg-BG"/>
        </w:rPr>
        <w:t xml:space="preserve">: гр. </w:t>
      </w:r>
      <w:r w:rsidRPr="006235C4">
        <w:rPr>
          <w:sz w:val="24"/>
          <w:szCs w:val="24"/>
          <w:lang w:val="bg-BG"/>
        </w:rPr>
        <w:t xml:space="preserve">София-1527, ул. „Бяло море” № 8, </w:t>
      </w:r>
      <w:r>
        <w:rPr>
          <w:sz w:val="24"/>
          <w:szCs w:val="24"/>
          <w:lang w:val="bg-BG"/>
        </w:rPr>
        <w:t>отдел</w:t>
      </w:r>
      <w:r w:rsidRPr="005B19A1">
        <w:rPr>
          <w:sz w:val="24"/>
          <w:szCs w:val="24"/>
          <w:lang w:val="bg-BG"/>
        </w:rPr>
        <w:t xml:space="preserve"> „</w:t>
      </w:r>
      <w:r w:rsidR="00A0797E">
        <w:rPr>
          <w:sz w:val="24"/>
          <w:szCs w:val="24"/>
          <w:lang w:val="bg-BG"/>
        </w:rPr>
        <w:t>Болнична аптека</w:t>
      </w:r>
      <w:r>
        <w:rPr>
          <w:sz w:val="24"/>
          <w:szCs w:val="24"/>
          <w:lang w:val="bg-BG"/>
        </w:rPr>
        <w:t>”</w:t>
      </w:r>
      <w:r w:rsidRPr="006235C4">
        <w:rPr>
          <w:sz w:val="24"/>
          <w:szCs w:val="24"/>
          <w:lang w:val="be-BY"/>
        </w:rPr>
        <w:t xml:space="preserve">, </w:t>
      </w:r>
      <w:r w:rsidRPr="00661940">
        <w:rPr>
          <w:sz w:val="24"/>
          <w:szCs w:val="24"/>
          <w:lang w:val="bg-BG"/>
        </w:rPr>
        <w:t>тел</w:t>
      </w:r>
      <w:r w:rsidRPr="00961D71">
        <w:rPr>
          <w:sz w:val="24"/>
          <w:szCs w:val="24"/>
          <w:lang w:val="bg-BG"/>
        </w:rPr>
        <w:t>.: 02</w:t>
      </w:r>
      <w:r w:rsidRPr="00661940">
        <w:rPr>
          <w:sz w:val="24"/>
          <w:szCs w:val="24"/>
          <w:lang w:val="bg-BG"/>
        </w:rPr>
        <w:t xml:space="preserve"> </w:t>
      </w:r>
      <w:r w:rsidRPr="00961D71">
        <w:rPr>
          <w:sz w:val="24"/>
          <w:szCs w:val="24"/>
          <w:lang w:val="bg-BG"/>
        </w:rPr>
        <w:t>9432337</w:t>
      </w:r>
      <w:r w:rsidRPr="00661940">
        <w:rPr>
          <w:sz w:val="24"/>
          <w:szCs w:val="24"/>
          <w:lang w:val="bg-BG"/>
        </w:rPr>
        <w:t>, факс</w:t>
      </w:r>
      <w:r w:rsidRPr="00961D71">
        <w:rPr>
          <w:sz w:val="24"/>
          <w:szCs w:val="24"/>
          <w:lang w:val="bg-BG"/>
        </w:rPr>
        <w:t xml:space="preserve">: </w:t>
      </w:r>
      <w:r w:rsidRPr="00661940">
        <w:rPr>
          <w:sz w:val="24"/>
          <w:szCs w:val="24"/>
          <w:lang w:val="bg-BG"/>
        </w:rPr>
        <w:t>02 9432143</w:t>
      </w:r>
      <w:r w:rsidRPr="006235C4">
        <w:rPr>
          <w:sz w:val="24"/>
          <w:szCs w:val="24"/>
          <w:lang w:val="bg-BG"/>
        </w:rPr>
        <w:t xml:space="preserve">, </w:t>
      </w:r>
      <w:r w:rsidRPr="006235C4">
        <w:rPr>
          <w:sz w:val="24"/>
          <w:szCs w:val="24"/>
          <w:lang w:val="en-US"/>
        </w:rPr>
        <w:t>e</w:t>
      </w:r>
      <w:r w:rsidRPr="006235C4">
        <w:rPr>
          <w:sz w:val="24"/>
          <w:szCs w:val="24"/>
          <w:lang w:val="bg-BG"/>
        </w:rPr>
        <w:t>-</w:t>
      </w:r>
      <w:r w:rsidRPr="006235C4">
        <w:rPr>
          <w:sz w:val="24"/>
          <w:szCs w:val="24"/>
          <w:lang w:val="en-US"/>
        </w:rPr>
        <w:t>mail</w:t>
      </w:r>
      <w:r w:rsidRPr="006235C4">
        <w:rPr>
          <w:sz w:val="24"/>
          <w:szCs w:val="24"/>
          <w:lang w:val="bg-BG"/>
        </w:rPr>
        <w:t>:</w:t>
      </w:r>
      <w:r w:rsidRPr="006235C4">
        <w:rPr>
          <w:b/>
          <w:sz w:val="24"/>
          <w:szCs w:val="24"/>
          <w:lang w:val="bg-BG"/>
        </w:rPr>
        <w:t xml:space="preserve"> </w:t>
      </w:r>
      <w:hyperlink r:id="rId62" w:history="1">
        <w:r w:rsidR="00400248" w:rsidRPr="007040FA">
          <w:rPr>
            <w:rStyle w:val="Hyperlink"/>
            <w:b/>
            <w:sz w:val="24"/>
            <w:szCs w:val="24"/>
            <w:lang w:val="en-US"/>
          </w:rPr>
          <w:t>apteka</w:t>
        </w:r>
        <w:r w:rsidR="00400248" w:rsidRPr="007040FA">
          <w:rPr>
            <w:rStyle w:val="Hyperlink"/>
            <w:b/>
            <w:sz w:val="24"/>
            <w:szCs w:val="24"/>
            <w:lang w:val="bg-BG"/>
          </w:rPr>
          <w:t>.</w:t>
        </w:r>
        <w:r w:rsidR="00400248" w:rsidRPr="007040FA">
          <w:rPr>
            <w:rStyle w:val="Hyperlink"/>
            <w:b/>
            <w:sz w:val="24"/>
            <w:szCs w:val="24"/>
            <w:lang w:val="en-US"/>
          </w:rPr>
          <w:t>mi</w:t>
        </w:r>
        <w:r w:rsidR="00400248" w:rsidRPr="007040FA">
          <w:rPr>
            <w:rStyle w:val="Hyperlink"/>
            <w:b/>
            <w:sz w:val="24"/>
            <w:szCs w:val="24"/>
            <w:lang w:val="bg-BG"/>
          </w:rPr>
          <w:t>@</w:t>
        </w:r>
        <w:r w:rsidR="00400248" w:rsidRPr="007040FA">
          <w:rPr>
            <w:rStyle w:val="Hyperlink"/>
            <w:b/>
            <w:sz w:val="24"/>
            <w:szCs w:val="24"/>
            <w:lang w:val="en-US"/>
          </w:rPr>
          <w:t>isul</w:t>
        </w:r>
        <w:r w:rsidR="00400248" w:rsidRPr="007040FA">
          <w:rPr>
            <w:rStyle w:val="Hyperlink"/>
            <w:b/>
            <w:sz w:val="24"/>
            <w:szCs w:val="24"/>
            <w:lang w:val="bg-BG"/>
          </w:rPr>
          <w:t>.</w:t>
        </w:r>
        <w:r w:rsidR="00400248" w:rsidRPr="007040FA">
          <w:rPr>
            <w:rStyle w:val="Hyperlink"/>
            <w:b/>
            <w:sz w:val="24"/>
            <w:szCs w:val="24"/>
            <w:lang w:val="en-US"/>
          </w:rPr>
          <w:t>eu</w:t>
        </w:r>
      </w:hyperlink>
      <w:r w:rsidRPr="00661940">
        <w:rPr>
          <w:b/>
          <w:sz w:val="24"/>
          <w:szCs w:val="24"/>
          <w:lang w:val="bg-BG"/>
        </w:rPr>
        <w:t xml:space="preserve">, </w:t>
      </w:r>
    </w:p>
    <w:p w:rsidR="009D459C" w:rsidRPr="00997061" w:rsidRDefault="009D459C" w:rsidP="009D459C">
      <w:pPr>
        <w:ind w:firstLine="709"/>
        <w:jc w:val="both"/>
        <w:rPr>
          <w:sz w:val="24"/>
          <w:szCs w:val="24"/>
          <w:lang w:val="bg-BG"/>
        </w:rPr>
      </w:pPr>
      <w:r w:rsidRPr="006235C4">
        <w:rPr>
          <w:sz w:val="24"/>
          <w:szCs w:val="24"/>
          <w:lang w:val="bg-BG"/>
        </w:rPr>
        <w:t xml:space="preserve">2. За </w:t>
      </w:r>
      <w:r w:rsidRPr="006235C4">
        <w:rPr>
          <w:b/>
          <w:sz w:val="24"/>
          <w:szCs w:val="24"/>
          <w:lang w:val="bg-BG"/>
        </w:rPr>
        <w:t>ИЗПЪЛНИТЕЛЯ</w:t>
      </w:r>
      <w:r w:rsidRPr="006235C4">
        <w:rPr>
          <w:sz w:val="24"/>
          <w:szCs w:val="24"/>
          <w:lang w:val="bg-BG"/>
        </w:rPr>
        <w:t>: ……………………………………………………………..,</w:t>
      </w:r>
    </w:p>
    <w:p w:rsidR="009D459C" w:rsidRPr="00997061" w:rsidRDefault="009D459C" w:rsidP="009D459C">
      <w:pPr>
        <w:jc w:val="both"/>
        <w:rPr>
          <w:sz w:val="24"/>
          <w:szCs w:val="24"/>
          <w:lang w:val="bg-BG"/>
        </w:rPr>
      </w:pPr>
      <w:r w:rsidRPr="00997061">
        <w:rPr>
          <w:sz w:val="24"/>
          <w:szCs w:val="24"/>
          <w:lang w:val="bg-BG"/>
        </w:rPr>
        <w:t xml:space="preserve">тел. …………………………., факс. ………………………………, </w:t>
      </w:r>
      <w:r w:rsidRPr="00E0393E">
        <w:rPr>
          <w:sz w:val="24"/>
          <w:szCs w:val="24"/>
          <w:lang w:val="en-US"/>
        </w:rPr>
        <w:t>e</w:t>
      </w:r>
      <w:r w:rsidRPr="00997061">
        <w:rPr>
          <w:sz w:val="24"/>
          <w:szCs w:val="24"/>
          <w:lang w:val="bg-BG"/>
        </w:rPr>
        <w:t>-</w:t>
      </w:r>
      <w:r w:rsidRPr="00E0393E">
        <w:rPr>
          <w:sz w:val="24"/>
          <w:szCs w:val="24"/>
          <w:lang w:val="en-US"/>
        </w:rPr>
        <w:t>mail</w:t>
      </w:r>
      <w:r w:rsidRPr="00997061">
        <w:rPr>
          <w:sz w:val="24"/>
          <w:szCs w:val="24"/>
          <w:lang w:val="bg-BG"/>
        </w:rPr>
        <w:t>:…………………..</w:t>
      </w:r>
    </w:p>
    <w:p w:rsidR="009D459C" w:rsidRPr="00997061" w:rsidRDefault="009D459C" w:rsidP="009D459C">
      <w:pPr>
        <w:ind w:firstLine="709"/>
        <w:jc w:val="both"/>
        <w:rPr>
          <w:sz w:val="24"/>
          <w:szCs w:val="24"/>
          <w:lang w:val="bg-BG"/>
        </w:rPr>
      </w:pPr>
      <w:r>
        <w:rPr>
          <w:sz w:val="24"/>
          <w:szCs w:val="24"/>
          <w:lang w:val="bg-BG"/>
        </w:rPr>
        <w:t xml:space="preserve">Чл. </w:t>
      </w:r>
      <w:r w:rsidRPr="003C6EE6">
        <w:rPr>
          <w:sz w:val="24"/>
          <w:szCs w:val="24"/>
          <w:lang w:val="bg-BG"/>
        </w:rPr>
        <w:t>25</w:t>
      </w:r>
      <w:r w:rsidRPr="001034EB">
        <w:rPr>
          <w:sz w:val="24"/>
          <w:szCs w:val="24"/>
          <w:lang w:val="bg-BG"/>
        </w:rPr>
        <w:t>.</w:t>
      </w:r>
      <w:r w:rsidRPr="001034EB">
        <w:rPr>
          <w:b/>
          <w:sz w:val="24"/>
          <w:szCs w:val="24"/>
          <w:lang w:val="bg-BG"/>
        </w:rPr>
        <w:t xml:space="preserve"> </w:t>
      </w:r>
      <w:r w:rsidRPr="001034EB">
        <w:rPr>
          <w:sz w:val="24"/>
          <w:szCs w:val="24"/>
          <w:lang w:val="bg-BG"/>
        </w:rPr>
        <w:t>(1) Нито</w:t>
      </w:r>
      <w:r w:rsidRPr="00997061">
        <w:rPr>
          <w:sz w:val="24"/>
          <w:szCs w:val="24"/>
          <w:lang w:val="bg-BG"/>
        </w:rPr>
        <w:t xml:space="preserve"> една от страните няма право да прехвърля правата и задълженията, произтичащи от този договор, на трета страна, освен в случаите, посочени в ЗОП.</w:t>
      </w:r>
    </w:p>
    <w:p w:rsidR="009D459C" w:rsidRPr="00997061" w:rsidRDefault="009D459C" w:rsidP="009D459C">
      <w:pPr>
        <w:ind w:firstLine="709"/>
        <w:jc w:val="both"/>
        <w:rPr>
          <w:sz w:val="24"/>
          <w:szCs w:val="24"/>
          <w:lang w:val="bg-BG"/>
        </w:rPr>
      </w:pPr>
      <w:r w:rsidRPr="00997061">
        <w:rPr>
          <w:sz w:val="24"/>
          <w:szCs w:val="24"/>
          <w:lang w:val="bg-BG"/>
        </w:rPr>
        <w:t xml:space="preserve">(2) В случай на преобразуване, вливане или сливане на </w:t>
      </w:r>
      <w:r w:rsidRPr="00997061">
        <w:rPr>
          <w:b/>
          <w:sz w:val="24"/>
          <w:szCs w:val="24"/>
          <w:lang w:val="bg-BG"/>
        </w:rPr>
        <w:t>ВЪЗЛОЖИТЕЛЯ</w:t>
      </w:r>
      <w:r w:rsidRPr="00997061">
        <w:rPr>
          <w:sz w:val="24"/>
          <w:szCs w:val="24"/>
          <w:lang w:val="bg-BG"/>
        </w:rPr>
        <w:t xml:space="preserve"> или </w:t>
      </w:r>
      <w:r w:rsidRPr="00997061">
        <w:rPr>
          <w:b/>
          <w:sz w:val="24"/>
          <w:szCs w:val="24"/>
          <w:lang w:val="bg-BG"/>
        </w:rPr>
        <w:t>ИЗПЪЛНИТЕЛЯ</w:t>
      </w:r>
      <w:r w:rsidRPr="00997061">
        <w:rPr>
          <w:sz w:val="24"/>
          <w:szCs w:val="24"/>
          <w:lang w:val="bg-BG"/>
        </w:rPr>
        <w:t>, юридическите лица, техни правоприемници, са обвързани със задълженията по този договор при спазване изискванията на ЗОП.</w:t>
      </w:r>
    </w:p>
    <w:p w:rsidR="009D459C" w:rsidRPr="00997061" w:rsidRDefault="009D459C" w:rsidP="009D459C">
      <w:pPr>
        <w:ind w:firstLine="709"/>
        <w:jc w:val="both"/>
        <w:rPr>
          <w:sz w:val="24"/>
          <w:szCs w:val="24"/>
          <w:lang w:val="bg-BG"/>
        </w:rPr>
      </w:pPr>
      <w:r>
        <w:rPr>
          <w:sz w:val="24"/>
          <w:szCs w:val="24"/>
          <w:lang w:val="bg-BG"/>
        </w:rPr>
        <w:t xml:space="preserve">Чл. </w:t>
      </w:r>
      <w:r w:rsidRPr="003C6EE6">
        <w:rPr>
          <w:sz w:val="24"/>
          <w:szCs w:val="24"/>
          <w:lang w:val="bg-BG"/>
        </w:rPr>
        <w:t>26</w:t>
      </w:r>
      <w:r w:rsidRPr="00430F90">
        <w:rPr>
          <w:sz w:val="24"/>
          <w:szCs w:val="24"/>
          <w:lang w:val="bg-BG"/>
        </w:rPr>
        <w:t xml:space="preserve">. </w:t>
      </w:r>
      <w:r w:rsidRPr="00997061">
        <w:rPr>
          <w:sz w:val="24"/>
          <w:szCs w:val="24"/>
          <w:lang w:val="bg-BG"/>
        </w:rPr>
        <w:t xml:space="preserve">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9D459C" w:rsidRPr="00997061" w:rsidRDefault="009D459C" w:rsidP="009D459C">
      <w:pPr>
        <w:ind w:firstLine="709"/>
        <w:jc w:val="both"/>
        <w:rPr>
          <w:sz w:val="24"/>
          <w:szCs w:val="24"/>
          <w:lang w:val="bg-BG"/>
        </w:rPr>
      </w:pPr>
      <w:r>
        <w:rPr>
          <w:sz w:val="24"/>
          <w:szCs w:val="24"/>
          <w:lang w:val="bg-BG"/>
        </w:rPr>
        <w:t xml:space="preserve">Чл. </w:t>
      </w:r>
      <w:r w:rsidRPr="003C6EE6">
        <w:rPr>
          <w:sz w:val="24"/>
          <w:szCs w:val="24"/>
          <w:lang w:val="bg-BG"/>
        </w:rPr>
        <w:t>27</w:t>
      </w:r>
      <w:r w:rsidRPr="00997061">
        <w:rPr>
          <w:sz w:val="24"/>
          <w:szCs w:val="24"/>
          <w:lang w:val="bg-BG"/>
        </w:rPr>
        <w:t>. За всички неуредени в този Договор въпроси се прилагат разпоредбите на действащото българско законодателство.</w:t>
      </w:r>
    </w:p>
    <w:p w:rsidR="009D459C" w:rsidRPr="00997061" w:rsidRDefault="009D459C" w:rsidP="009D459C">
      <w:pPr>
        <w:ind w:firstLine="709"/>
        <w:jc w:val="both"/>
        <w:rPr>
          <w:sz w:val="24"/>
          <w:szCs w:val="24"/>
          <w:lang w:val="bg-BG"/>
        </w:rPr>
      </w:pPr>
      <w:r>
        <w:rPr>
          <w:sz w:val="24"/>
          <w:szCs w:val="24"/>
          <w:lang w:val="bg-BG"/>
        </w:rPr>
        <w:t xml:space="preserve">Чл. </w:t>
      </w:r>
      <w:r w:rsidRPr="003C6EE6">
        <w:rPr>
          <w:sz w:val="24"/>
          <w:szCs w:val="24"/>
          <w:lang w:val="bg-BG"/>
        </w:rPr>
        <w:t>28</w:t>
      </w:r>
      <w:r w:rsidRPr="00997061">
        <w:rPr>
          <w:sz w:val="24"/>
          <w:szCs w:val="24"/>
          <w:lang w:val="bg-BG"/>
        </w:rPr>
        <w:t>. Неразделна част от настоящия Договор са:</w:t>
      </w:r>
    </w:p>
    <w:p w:rsidR="009D459C" w:rsidRPr="00997061" w:rsidRDefault="009D459C" w:rsidP="009D459C">
      <w:pPr>
        <w:ind w:firstLine="708"/>
        <w:jc w:val="both"/>
        <w:rPr>
          <w:sz w:val="24"/>
          <w:szCs w:val="24"/>
          <w:lang w:val="bg-BG"/>
        </w:rPr>
      </w:pPr>
      <w:r w:rsidRPr="00997061">
        <w:rPr>
          <w:sz w:val="24"/>
          <w:szCs w:val="24"/>
          <w:lang w:val="bg-BG"/>
        </w:rPr>
        <w:t>1.Приложение №</w:t>
      </w:r>
      <w:r w:rsidR="00FB05B4">
        <w:rPr>
          <w:sz w:val="24"/>
          <w:szCs w:val="24"/>
          <w:lang w:val="bg-BG"/>
        </w:rPr>
        <w:t xml:space="preserve"> </w:t>
      </w:r>
      <w:r w:rsidRPr="0064303C">
        <w:rPr>
          <w:sz w:val="24"/>
          <w:szCs w:val="24"/>
          <w:lang w:val="bg-BG"/>
        </w:rPr>
        <w:t>1 „С</w:t>
      </w:r>
      <w:r w:rsidRPr="00997061">
        <w:rPr>
          <w:sz w:val="24"/>
          <w:szCs w:val="24"/>
          <w:lang w:val="bg-BG"/>
        </w:rPr>
        <w:t>пецификация</w:t>
      </w:r>
      <w:r w:rsidRPr="0064303C">
        <w:rPr>
          <w:sz w:val="24"/>
          <w:szCs w:val="24"/>
          <w:lang w:val="bg-BG"/>
        </w:rPr>
        <w:t xml:space="preserve"> към договора”;</w:t>
      </w:r>
    </w:p>
    <w:p w:rsidR="009D459C" w:rsidRPr="0064303C" w:rsidRDefault="009D459C" w:rsidP="009D459C">
      <w:pPr>
        <w:ind w:firstLine="709"/>
        <w:jc w:val="both"/>
        <w:rPr>
          <w:sz w:val="24"/>
          <w:szCs w:val="24"/>
          <w:lang w:val="bg-BG"/>
        </w:rPr>
      </w:pPr>
      <w:r w:rsidRPr="0064303C">
        <w:rPr>
          <w:sz w:val="24"/>
          <w:szCs w:val="24"/>
          <w:lang w:val="bg-BG"/>
        </w:rPr>
        <w:t>2.</w:t>
      </w:r>
      <w:r w:rsidRPr="00997061">
        <w:rPr>
          <w:sz w:val="24"/>
          <w:szCs w:val="24"/>
          <w:lang w:val="bg-BG"/>
        </w:rPr>
        <w:t xml:space="preserve">Приложение № </w:t>
      </w:r>
      <w:r>
        <w:rPr>
          <w:sz w:val="24"/>
          <w:szCs w:val="24"/>
          <w:lang w:val="bg-BG"/>
        </w:rPr>
        <w:t>1</w:t>
      </w:r>
      <w:r w:rsidRPr="00997061">
        <w:rPr>
          <w:sz w:val="24"/>
          <w:szCs w:val="24"/>
          <w:lang w:val="bg-BG"/>
        </w:rPr>
        <w:t xml:space="preserve"> „</w:t>
      </w:r>
      <w:r w:rsidRPr="0064303C">
        <w:rPr>
          <w:sz w:val="24"/>
          <w:szCs w:val="24"/>
          <w:lang w:val="be-BY"/>
        </w:rPr>
        <w:t>П</w:t>
      </w:r>
      <w:r w:rsidRPr="00997061">
        <w:rPr>
          <w:sz w:val="24"/>
          <w:szCs w:val="24"/>
          <w:lang w:val="bg-BG"/>
        </w:rPr>
        <w:t>редложение за изпълнение на поръчката“</w:t>
      </w:r>
      <w:r w:rsidRPr="0064303C">
        <w:rPr>
          <w:sz w:val="24"/>
          <w:szCs w:val="24"/>
          <w:lang w:val="bg-BG"/>
        </w:rPr>
        <w:t xml:space="preserve"> </w:t>
      </w:r>
      <w:r w:rsidRPr="00997061">
        <w:rPr>
          <w:sz w:val="24"/>
          <w:szCs w:val="24"/>
          <w:lang w:val="bg-BG"/>
        </w:rPr>
        <w:t>на</w:t>
      </w:r>
      <w:r w:rsidRPr="00997061">
        <w:rPr>
          <w:b/>
          <w:sz w:val="24"/>
          <w:szCs w:val="24"/>
          <w:lang w:val="bg-BG"/>
        </w:rPr>
        <w:t xml:space="preserve"> ИЗПЪЛНИТЕЛЯ</w:t>
      </w:r>
      <w:r w:rsidRPr="0064303C">
        <w:rPr>
          <w:sz w:val="24"/>
          <w:szCs w:val="24"/>
          <w:lang w:val="bg-BG"/>
        </w:rPr>
        <w:t>;</w:t>
      </w:r>
    </w:p>
    <w:p w:rsidR="009D459C" w:rsidRPr="0064303C" w:rsidRDefault="009D459C" w:rsidP="009D459C">
      <w:pPr>
        <w:ind w:firstLine="709"/>
        <w:jc w:val="both"/>
        <w:rPr>
          <w:sz w:val="24"/>
          <w:szCs w:val="24"/>
          <w:lang w:val="bg-BG"/>
        </w:rPr>
      </w:pPr>
      <w:r w:rsidRPr="0064303C">
        <w:rPr>
          <w:sz w:val="24"/>
          <w:szCs w:val="24"/>
          <w:lang w:val="bg-BG"/>
        </w:rPr>
        <w:t>3.</w:t>
      </w:r>
      <w:r w:rsidRPr="00997061">
        <w:rPr>
          <w:sz w:val="24"/>
          <w:szCs w:val="24"/>
          <w:lang w:val="bg-BG"/>
        </w:rPr>
        <w:t xml:space="preserve">Приложение № </w:t>
      </w:r>
      <w:r w:rsidR="00FB05B4">
        <w:rPr>
          <w:sz w:val="24"/>
          <w:szCs w:val="24"/>
          <w:lang w:val="bg-BG"/>
        </w:rPr>
        <w:t>2</w:t>
      </w:r>
      <w:r w:rsidRPr="00997061">
        <w:rPr>
          <w:sz w:val="24"/>
          <w:szCs w:val="24"/>
          <w:lang w:val="bg-BG"/>
        </w:rPr>
        <w:t xml:space="preserve"> „Ценово предложение“</w:t>
      </w:r>
      <w:r w:rsidRPr="0064303C">
        <w:rPr>
          <w:sz w:val="24"/>
          <w:szCs w:val="24"/>
          <w:lang w:val="bg-BG"/>
        </w:rPr>
        <w:t xml:space="preserve"> </w:t>
      </w:r>
      <w:r w:rsidRPr="00997061">
        <w:rPr>
          <w:sz w:val="24"/>
          <w:szCs w:val="24"/>
          <w:lang w:val="bg-BG"/>
        </w:rPr>
        <w:t>на</w:t>
      </w:r>
      <w:r w:rsidRPr="00997061">
        <w:rPr>
          <w:b/>
          <w:sz w:val="24"/>
          <w:szCs w:val="24"/>
          <w:lang w:val="bg-BG"/>
        </w:rPr>
        <w:t xml:space="preserve"> ИЗПЪЛНИТЕЛЯ</w:t>
      </w:r>
      <w:r w:rsidRPr="0064303C">
        <w:rPr>
          <w:sz w:val="24"/>
          <w:szCs w:val="24"/>
          <w:lang w:val="bg-BG"/>
        </w:rPr>
        <w:t>;</w:t>
      </w:r>
    </w:p>
    <w:p w:rsidR="009D459C" w:rsidRDefault="009D459C" w:rsidP="009D459C">
      <w:pPr>
        <w:ind w:firstLine="709"/>
        <w:jc w:val="both"/>
        <w:rPr>
          <w:sz w:val="24"/>
          <w:szCs w:val="24"/>
          <w:lang w:val="bg-BG"/>
        </w:rPr>
      </w:pPr>
      <w:r w:rsidRPr="0064303C">
        <w:rPr>
          <w:sz w:val="24"/>
          <w:szCs w:val="24"/>
          <w:lang w:val="bg-BG"/>
        </w:rPr>
        <w:t>4.</w:t>
      </w:r>
      <w:r w:rsidRPr="00997061">
        <w:rPr>
          <w:sz w:val="24"/>
          <w:szCs w:val="24"/>
          <w:lang w:val="bg-BG"/>
        </w:rPr>
        <w:t>Техническата спецификация</w:t>
      </w:r>
      <w:r w:rsidRPr="0064303C">
        <w:rPr>
          <w:sz w:val="24"/>
          <w:szCs w:val="24"/>
          <w:lang w:val="bg-BG"/>
        </w:rPr>
        <w:t xml:space="preserve"> на </w:t>
      </w:r>
      <w:r w:rsidRPr="00997061">
        <w:rPr>
          <w:b/>
          <w:sz w:val="24"/>
          <w:szCs w:val="24"/>
          <w:lang w:val="bg-BG"/>
        </w:rPr>
        <w:t>ВЪЗЛОЖИТЕЛЯ</w:t>
      </w:r>
      <w:r w:rsidRPr="0064303C">
        <w:rPr>
          <w:sz w:val="24"/>
          <w:szCs w:val="24"/>
          <w:lang w:val="bg-BG"/>
        </w:rPr>
        <w:t>.</w:t>
      </w:r>
      <w:r w:rsidRPr="00997061">
        <w:rPr>
          <w:sz w:val="24"/>
          <w:szCs w:val="24"/>
          <w:lang w:val="bg-BG"/>
        </w:rPr>
        <w:t xml:space="preserve"> </w:t>
      </w:r>
    </w:p>
    <w:p w:rsidR="009D459C" w:rsidRDefault="009D459C" w:rsidP="009D459C">
      <w:pPr>
        <w:ind w:firstLine="709"/>
        <w:jc w:val="both"/>
        <w:rPr>
          <w:sz w:val="24"/>
          <w:szCs w:val="24"/>
          <w:lang w:val="bg-BG"/>
        </w:rPr>
      </w:pPr>
    </w:p>
    <w:p w:rsidR="009D459C" w:rsidRDefault="009D459C" w:rsidP="009D459C">
      <w:pPr>
        <w:ind w:firstLine="709"/>
        <w:jc w:val="both"/>
        <w:rPr>
          <w:sz w:val="24"/>
          <w:szCs w:val="24"/>
          <w:lang w:val="bg-BG"/>
        </w:rPr>
      </w:pPr>
      <w:r w:rsidRPr="00997061">
        <w:rPr>
          <w:sz w:val="24"/>
          <w:szCs w:val="24"/>
          <w:lang w:val="bg-BG"/>
        </w:rPr>
        <w:t xml:space="preserve">Договор се сключи в два еднообразни екземпляра – един за </w:t>
      </w:r>
      <w:r w:rsidRPr="00997061">
        <w:rPr>
          <w:b/>
          <w:sz w:val="24"/>
          <w:szCs w:val="24"/>
          <w:lang w:val="bg-BG"/>
        </w:rPr>
        <w:t>ВЪЗЛОЖИТЕЛЯ</w:t>
      </w:r>
      <w:r w:rsidRPr="00997061">
        <w:rPr>
          <w:sz w:val="24"/>
          <w:szCs w:val="24"/>
          <w:lang w:val="bg-BG"/>
        </w:rPr>
        <w:t xml:space="preserve"> и един за </w:t>
      </w:r>
      <w:r w:rsidRPr="00997061">
        <w:rPr>
          <w:b/>
          <w:sz w:val="24"/>
          <w:szCs w:val="24"/>
          <w:lang w:val="bg-BG"/>
        </w:rPr>
        <w:t>ИЗПЪЛНИТЕЛЯ</w:t>
      </w:r>
      <w:r w:rsidRPr="00997061">
        <w:rPr>
          <w:sz w:val="24"/>
          <w:szCs w:val="24"/>
          <w:lang w:val="bg-BG"/>
        </w:rPr>
        <w:t>.</w:t>
      </w:r>
    </w:p>
    <w:p w:rsidR="009D459C" w:rsidRPr="009E3F84" w:rsidRDefault="009D459C" w:rsidP="009D459C">
      <w:pPr>
        <w:jc w:val="both"/>
        <w:rPr>
          <w:sz w:val="24"/>
          <w:szCs w:val="24"/>
          <w:lang w:val="bg-BG"/>
        </w:rPr>
      </w:pPr>
    </w:p>
    <w:p w:rsidR="009D459C" w:rsidRPr="00A10BB0" w:rsidRDefault="009D459C" w:rsidP="009D459C">
      <w:pPr>
        <w:jc w:val="both"/>
        <w:rPr>
          <w:sz w:val="24"/>
          <w:szCs w:val="24"/>
          <w:lang w:val="bg-BG"/>
        </w:rPr>
      </w:pPr>
      <w:r w:rsidRPr="00772977">
        <w:rPr>
          <w:b/>
          <w:sz w:val="24"/>
          <w:szCs w:val="24"/>
          <w:lang w:val="bg-BG"/>
        </w:rPr>
        <w:t>ВЪЗЛОЖИТЕЛ</w:t>
      </w:r>
      <w:r w:rsidRPr="00772977">
        <w:rPr>
          <w:sz w:val="24"/>
          <w:szCs w:val="24"/>
          <w:lang w:val="bg-BG"/>
        </w:rPr>
        <w:t>: /…………………../</w:t>
      </w:r>
      <w:r w:rsidRPr="00772977">
        <w:rPr>
          <w:sz w:val="24"/>
          <w:szCs w:val="24"/>
          <w:lang w:val="bg-BG"/>
        </w:rPr>
        <w:tab/>
      </w:r>
      <w:r w:rsidRPr="00772977">
        <w:rPr>
          <w:sz w:val="24"/>
          <w:szCs w:val="24"/>
          <w:lang w:val="bg-BG"/>
        </w:rPr>
        <w:tab/>
        <w:t xml:space="preserve">        </w:t>
      </w:r>
      <w:r w:rsidRPr="00772977">
        <w:rPr>
          <w:b/>
          <w:sz w:val="24"/>
          <w:szCs w:val="24"/>
          <w:lang w:val="bg-BG"/>
        </w:rPr>
        <w:t>ИЗПЪЛНИТЕЛ</w:t>
      </w:r>
      <w:r w:rsidRPr="00772977">
        <w:rPr>
          <w:sz w:val="24"/>
          <w:szCs w:val="24"/>
          <w:lang w:val="bg-BG"/>
        </w:rPr>
        <w:t>: /…………………../</w:t>
      </w:r>
    </w:p>
    <w:p w:rsidR="009D459C" w:rsidRPr="00612706" w:rsidRDefault="009D459C" w:rsidP="009D459C">
      <w:pPr>
        <w:jc w:val="both"/>
        <w:rPr>
          <w:sz w:val="24"/>
          <w:szCs w:val="24"/>
          <w:lang w:val="bg-BG"/>
        </w:rPr>
      </w:pPr>
      <w:r>
        <w:rPr>
          <w:sz w:val="24"/>
          <w:szCs w:val="24"/>
          <w:lang w:val="bg-BG"/>
        </w:rPr>
        <w:t>проф</w:t>
      </w:r>
      <w:r w:rsidRPr="00997061">
        <w:rPr>
          <w:sz w:val="24"/>
          <w:szCs w:val="24"/>
          <w:lang w:val="bg-BG"/>
        </w:rPr>
        <w:t>.</w:t>
      </w:r>
      <w:r>
        <w:rPr>
          <w:sz w:val="24"/>
          <w:szCs w:val="24"/>
          <w:lang w:val="bg-BG"/>
        </w:rPr>
        <w:t xml:space="preserve"> д-р Бойко Георгиев Коруков</w:t>
      </w:r>
      <w:r w:rsidRPr="00997061">
        <w:rPr>
          <w:sz w:val="24"/>
          <w:szCs w:val="24"/>
          <w:lang w:val="bg-BG"/>
        </w:rPr>
        <w:t>,</w:t>
      </w:r>
      <w:r w:rsidRPr="00997061">
        <w:rPr>
          <w:sz w:val="24"/>
          <w:szCs w:val="24"/>
          <w:lang w:val="bg-BG"/>
        </w:rPr>
        <w:tab/>
      </w:r>
      <w:r>
        <w:rPr>
          <w:sz w:val="24"/>
          <w:szCs w:val="24"/>
          <w:lang w:val="be-BY"/>
        </w:rPr>
        <w:t xml:space="preserve">                   </w:t>
      </w:r>
      <w:r w:rsidR="00612706">
        <w:rPr>
          <w:sz w:val="24"/>
          <w:szCs w:val="24"/>
          <w:lang w:val="bg-BG"/>
        </w:rPr>
        <w:t>…………………………………………</w:t>
      </w:r>
    </w:p>
    <w:p w:rsidR="00D00E1F" w:rsidRPr="00612706" w:rsidRDefault="009D459C" w:rsidP="00612706">
      <w:pPr>
        <w:tabs>
          <w:tab w:val="left" w:pos="0"/>
        </w:tabs>
        <w:rPr>
          <w:b/>
          <w:sz w:val="24"/>
          <w:szCs w:val="24"/>
          <w:lang w:val="en-US"/>
        </w:rPr>
      </w:pPr>
      <w:r w:rsidRPr="00E03F71">
        <w:rPr>
          <w:sz w:val="24"/>
          <w:szCs w:val="24"/>
          <w:lang w:val="be-BY"/>
        </w:rPr>
        <w:t>Изпълнителен директор</w:t>
      </w:r>
      <w:r w:rsidRPr="00E03F71">
        <w:rPr>
          <w:sz w:val="24"/>
          <w:szCs w:val="24"/>
          <w:lang w:val="be-BY"/>
        </w:rPr>
        <w:tab/>
      </w:r>
      <w:r>
        <w:rPr>
          <w:sz w:val="24"/>
          <w:szCs w:val="24"/>
          <w:lang w:val="be-BY"/>
        </w:rPr>
        <w:t xml:space="preserve">               </w:t>
      </w:r>
      <w:r w:rsidRPr="00E03F71">
        <w:rPr>
          <w:sz w:val="24"/>
          <w:szCs w:val="24"/>
          <w:lang w:val="be-BY"/>
        </w:rPr>
        <w:t xml:space="preserve">               </w:t>
      </w:r>
      <w:r>
        <w:rPr>
          <w:sz w:val="24"/>
          <w:szCs w:val="24"/>
          <w:lang w:val="bg-BG"/>
        </w:rPr>
        <w:t xml:space="preserve">          </w:t>
      </w:r>
      <w:r w:rsidRPr="00E03F71">
        <w:rPr>
          <w:sz w:val="24"/>
          <w:szCs w:val="24"/>
          <w:lang w:val="be-BY"/>
        </w:rPr>
        <w:t xml:space="preserve">  </w:t>
      </w:r>
      <w:r w:rsidR="00612706">
        <w:rPr>
          <w:sz w:val="24"/>
          <w:szCs w:val="24"/>
          <w:lang w:val="en-US"/>
        </w:rPr>
        <w:t xml:space="preserve">  </w:t>
      </w:r>
      <w:r w:rsidRPr="00E03F71">
        <w:rPr>
          <w:sz w:val="24"/>
          <w:szCs w:val="24"/>
          <w:lang w:val="be-BY"/>
        </w:rPr>
        <w:t>……………………………………</w:t>
      </w:r>
      <w:r w:rsidR="00612706">
        <w:rPr>
          <w:sz w:val="24"/>
          <w:szCs w:val="24"/>
          <w:lang w:val="en-US"/>
        </w:rPr>
        <w:t>……</w:t>
      </w: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330BA5" w:rsidRDefault="00330BA5" w:rsidP="00330BA5">
      <w:pPr>
        <w:tabs>
          <w:tab w:val="left" w:pos="0"/>
        </w:tabs>
        <w:jc w:val="center"/>
        <w:rPr>
          <w:b/>
          <w:sz w:val="24"/>
          <w:szCs w:val="24"/>
          <w:lang w:val="bg-BG"/>
        </w:rPr>
      </w:pPr>
      <w:r w:rsidRPr="00330BA5">
        <w:rPr>
          <w:b/>
          <w:sz w:val="24"/>
          <w:szCs w:val="24"/>
          <w:lang w:val="bg-BG"/>
        </w:rPr>
        <w:t>Раздел Х</w:t>
      </w:r>
      <w:r>
        <w:rPr>
          <w:b/>
          <w:sz w:val="24"/>
          <w:szCs w:val="24"/>
          <w:lang w:val="bg-BG"/>
        </w:rPr>
        <w:t>.</w:t>
      </w:r>
    </w:p>
    <w:p w:rsidR="00330BA5" w:rsidRPr="00330BA5" w:rsidRDefault="00330BA5" w:rsidP="00330BA5">
      <w:pPr>
        <w:tabs>
          <w:tab w:val="left" w:pos="0"/>
        </w:tabs>
        <w:jc w:val="center"/>
        <w:rPr>
          <w:b/>
          <w:sz w:val="24"/>
          <w:szCs w:val="24"/>
          <w:lang w:val="bg-BG"/>
        </w:rPr>
      </w:pPr>
    </w:p>
    <w:p w:rsidR="00330BA5" w:rsidRPr="00330BA5" w:rsidRDefault="00330BA5" w:rsidP="00330BA5">
      <w:pPr>
        <w:tabs>
          <w:tab w:val="left" w:pos="8042"/>
        </w:tabs>
        <w:jc w:val="center"/>
        <w:rPr>
          <w:b/>
          <w:sz w:val="24"/>
          <w:szCs w:val="24"/>
          <w:lang w:val="bg-BG"/>
        </w:rPr>
      </w:pPr>
      <w:r w:rsidRPr="00330BA5">
        <w:rPr>
          <w:b/>
          <w:sz w:val="24"/>
          <w:szCs w:val="24"/>
          <w:lang w:val="bg-BG"/>
        </w:rPr>
        <w:t>ПРИЛОЖЕНИЯ</w:t>
      </w:r>
      <w:r w:rsidR="00810036">
        <w:rPr>
          <w:b/>
          <w:sz w:val="24"/>
          <w:szCs w:val="24"/>
          <w:lang w:val="bg-BG"/>
        </w:rPr>
        <w:t xml:space="preserve"> ⃰  </w:t>
      </w:r>
    </w:p>
    <w:p w:rsidR="00330BA5" w:rsidRDefault="00330BA5" w:rsidP="00330BA5">
      <w:pPr>
        <w:tabs>
          <w:tab w:val="left" w:pos="8042"/>
        </w:tabs>
        <w:jc w:val="center"/>
        <w:rPr>
          <w:b/>
          <w:sz w:val="24"/>
          <w:szCs w:val="24"/>
          <w:lang w:val="bg-BG"/>
        </w:rPr>
      </w:pPr>
    </w:p>
    <w:p w:rsidR="00330BA5" w:rsidRPr="00330BA5" w:rsidRDefault="00330BA5" w:rsidP="00330BA5">
      <w:pPr>
        <w:tabs>
          <w:tab w:val="left" w:pos="8042"/>
        </w:tabs>
        <w:jc w:val="center"/>
        <w:rPr>
          <w:b/>
          <w:sz w:val="24"/>
          <w:szCs w:val="24"/>
          <w:lang w:val="bg-BG"/>
        </w:rPr>
      </w:pPr>
    </w:p>
    <w:p w:rsidR="00330BA5" w:rsidRPr="00810036" w:rsidRDefault="00810036" w:rsidP="00810036">
      <w:pPr>
        <w:pStyle w:val="FootnoteText"/>
        <w:rPr>
          <w:sz w:val="24"/>
          <w:szCs w:val="24"/>
        </w:rPr>
      </w:pPr>
      <w:r>
        <w:rPr>
          <w:b/>
          <w:sz w:val="24"/>
          <w:szCs w:val="24"/>
        </w:rPr>
        <w:t xml:space="preserve">⃰  </w:t>
      </w:r>
      <w:r w:rsidRPr="00810036">
        <w:rPr>
          <w:sz w:val="24"/>
          <w:szCs w:val="24"/>
        </w:rPr>
        <w:t>Прилагат се копия от г</w:t>
      </w:r>
      <w:r w:rsidR="00330BA5" w:rsidRPr="00810036">
        <w:rPr>
          <w:sz w:val="24"/>
          <w:szCs w:val="24"/>
        </w:rPr>
        <w:t>енерирани файлове</w:t>
      </w:r>
      <w:r w:rsidR="00330BA5" w:rsidRPr="00810036">
        <w:rPr>
          <w:rStyle w:val="ala2"/>
          <w:sz w:val="24"/>
          <w:szCs w:val="24"/>
        </w:rPr>
        <w:t xml:space="preserve"> в </w:t>
      </w:r>
      <w:r w:rsidR="00330BA5" w:rsidRPr="00810036">
        <w:rPr>
          <w:rStyle w:val="ala2"/>
          <w:sz w:val="24"/>
          <w:szCs w:val="24"/>
          <w:lang w:val="en-US"/>
        </w:rPr>
        <w:t>excel</w:t>
      </w:r>
      <w:r w:rsidR="00330BA5" w:rsidRPr="00810036">
        <w:rPr>
          <w:rStyle w:val="ala2"/>
          <w:sz w:val="24"/>
          <w:szCs w:val="24"/>
        </w:rPr>
        <w:t>-</w:t>
      </w:r>
      <w:r w:rsidR="00330BA5" w:rsidRPr="00810036">
        <w:rPr>
          <w:sz w:val="24"/>
          <w:szCs w:val="24"/>
        </w:rPr>
        <w:t xml:space="preserve">формат       </w:t>
      </w:r>
    </w:p>
    <w:p w:rsidR="00330BA5" w:rsidRPr="00330BA5" w:rsidRDefault="00330BA5" w:rsidP="00330BA5">
      <w:pPr>
        <w:tabs>
          <w:tab w:val="left" w:pos="8042"/>
        </w:tabs>
        <w:jc w:val="center"/>
        <w:rPr>
          <w:b/>
          <w:sz w:val="24"/>
          <w:szCs w:val="24"/>
          <w:lang w:val="bg-BG"/>
        </w:rPr>
      </w:pPr>
    </w:p>
    <w:p w:rsidR="00330BA5" w:rsidRDefault="00330BA5" w:rsidP="00330BA5">
      <w:pPr>
        <w:tabs>
          <w:tab w:val="left" w:pos="8042"/>
        </w:tabs>
        <w:jc w:val="center"/>
        <w:rPr>
          <w:b/>
          <w:sz w:val="24"/>
          <w:szCs w:val="24"/>
          <w:lang w:val="bg-BG"/>
        </w:rPr>
      </w:pPr>
    </w:p>
    <w:p w:rsidR="009D33C3" w:rsidRDefault="009D33C3" w:rsidP="009D33C3">
      <w:pPr>
        <w:tabs>
          <w:tab w:val="left" w:pos="8042"/>
        </w:tabs>
        <w:jc w:val="center"/>
        <w:rPr>
          <w:b/>
          <w:sz w:val="24"/>
          <w:szCs w:val="24"/>
          <w:lang w:val="bg-BG"/>
        </w:rPr>
      </w:pPr>
    </w:p>
    <w:p w:rsidR="00330BA5" w:rsidRDefault="00330BA5" w:rsidP="00330BA5">
      <w:pPr>
        <w:tabs>
          <w:tab w:val="left" w:pos="0"/>
        </w:tabs>
        <w:jc w:val="center"/>
        <w:rPr>
          <w:b/>
          <w:sz w:val="24"/>
          <w:szCs w:val="24"/>
          <w:lang w:val="be-BY"/>
        </w:rPr>
      </w:pPr>
      <w:r w:rsidRPr="00330BA5">
        <w:rPr>
          <w:b/>
          <w:sz w:val="24"/>
          <w:szCs w:val="24"/>
          <w:lang w:val="bg-BG"/>
        </w:rPr>
        <w:t>Раздел Х</w:t>
      </w:r>
      <w:r w:rsidRPr="00330BA5">
        <w:rPr>
          <w:b/>
          <w:sz w:val="24"/>
          <w:szCs w:val="24"/>
          <w:lang w:val="be-BY"/>
        </w:rPr>
        <w:t xml:space="preserve">І. </w:t>
      </w:r>
    </w:p>
    <w:p w:rsidR="00810036" w:rsidRDefault="00810036" w:rsidP="00330BA5">
      <w:pPr>
        <w:tabs>
          <w:tab w:val="left" w:pos="0"/>
        </w:tabs>
        <w:jc w:val="center"/>
        <w:rPr>
          <w:b/>
          <w:sz w:val="24"/>
          <w:szCs w:val="24"/>
          <w:lang w:val="be-BY"/>
        </w:rPr>
      </w:pPr>
    </w:p>
    <w:p w:rsidR="00810036" w:rsidRDefault="00330BA5" w:rsidP="00330BA5">
      <w:pPr>
        <w:tabs>
          <w:tab w:val="left" w:pos="0"/>
        </w:tabs>
        <w:jc w:val="center"/>
        <w:rPr>
          <w:b/>
          <w:sz w:val="24"/>
          <w:szCs w:val="24"/>
          <w:lang w:val="bg-BG"/>
        </w:rPr>
      </w:pPr>
      <w:r w:rsidRPr="00330BA5">
        <w:rPr>
          <w:b/>
          <w:sz w:val="24"/>
          <w:szCs w:val="24"/>
          <w:lang w:val="bg-BG"/>
        </w:rPr>
        <w:t>Техническа спецификация</w:t>
      </w:r>
      <w:r w:rsidR="00810036">
        <w:rPr>
          <w:b/>
          <w:sz w:val="24"/>
          <w:szCs w:val="24"/>
          <w:lang w:val="bg-BG"/>
        </w:rPr>
        <w:t xml:space="preserve"> ⃰  </w:t>
      </w:r>
    </w:p>
    <w:p w:rsidR="00810036" w:rsidRDefault="00330BA5" w:rsidP="00330BA5">
      <w:pPr>
        <w:tabs>
          <w:tab w:val="left" w:pos="0"/>
        </w:tabs>
        <w:jc w:val="center"/>
        <w:rPr>
          <w:b/>
          <w:sz w:val="24"/>
          <w:szCs w:val="24"/>
          <w:lang w:val="bg-BG"/>
        </w:rPr>
      </w:pPr>
      <w:r w:rsidRPr="00330BA5">
        <w:rPr>
          <w:b/>
          <w:sz w:val="24"/>
          <w:szCs w:val="24"/>
          <w:lang w:val="bg-BG"/>
        </w:rPr>
        <w:t xml:space="preserve">   </w:t>
      </w:r>
      <w:r w:rsidR="00810036">
        <w:rPr>
          <w:b/>
          <w:sz w:val="24"/>
          <w:szCs w:val="24"/>
          <w:lang w:val="bg-BG"/>
        </w:rPr>
        <w:t xml:space="preserve">  </w:t>
      </w:r>
    </w:p>
    <w:p w:rsidR="00243667" w:rsidRDefault="00810036" w:rsidP="00810036">
      <w:pPr>
        <w:tabs>
          <w:tab w:val="left" w:pos="0"/>
        </w:tabs>
        <w:rPr>
          <w:sz w:val="24"/>
          <w:szCs w:val="24"/>
          <w:lang w:val="en-US"/>
        </w:rPr>
      </w:pPr>
      <w:r>
        <w:rPr>
          <w:b/>
          <w:sz w:val="24"/>
          <w:szCs w:val="24"/>
          <w:lang w:val="bg-BG"/>
        </w:rPr>
        <w:t xml:space="preserve">    ⃰ </w:t>
      </w:r>
      <w:r w:rsidRPr="00810036">
        <w:rPr>
          <w:sz w:val="24"/>
          <w:szCs w:val="24"/>
          <w:lang w:val="bg-BG"/>
        </w:rPr>
        <w:t>Прилага се копи</w:t>
      </w:r>
      <w:r>
        <w:rPr>
          <w:sz w:val="24"/>
          <w:szCs w:val="24"/>
          <w:lang w:val="bg-BG"/>
        </w:rPr>
        <w:t>е от</w:t>
      </w:r>
      <w:r w:rsidRPr="00810036">
        <w:rPr>
          <w:sz w:val="24"/>
          <w:szCs w:val="24"/>
          <w:lang w:val="bg-BG"/>
        </w:rPr>
        <w:t xml:space="preserve"> </w:t>
      </w:r>
      <w:r w:rsidR="00330BA5" w:rsidRPr="00330BA5">
        <w:rPr>
          <w:sz w:val="24"/>
          <w:szCs w:val="24"/>
          <w:lang w:val="bg-BG"/>
        </w:rPr>
        <w:t>г</w:t>
      </w:r>
      <w:r w:rsidR="00330BA5">
        <w:rPr>
          <w:sz w:val="24"/>
          <w:szCs w:val="24"/>
          <w:lang w:val="bg-BG"/>
        </w:rPr>
        <w:t>енериран файл</w:t>
      </w:r>
      <w:r w:rsidR="00330BA5" w:rsidRPr="00330BA5">
        <w:rPr>
          <w:rStyle w:val="ala2"/>
          <w:sz w:val="24"/>
          <w:szCs w:val="24"/>
          <w:lang w:val="bg-BG"/>
        </w:rPr>
        <w:t xml:space="preserve"> </w:t>
      </w:r>
      <w:r w:rsidR="00330BA5">
        <w:rPr>
          <w:rStyle w:val="ala2"/>
          <w:sz w:val="24"/>
          <w:szCs w:val="24"/>
          <w:lang w:val="bg-BG"/>
        </w:rPr>
        <w:t xml:space="preserve">в </w:t>
      </w:r>
      <w:r w:rsidR="00330BA5" w:rsidRPr="00330BA5">
        <w:rPr>
          <w:rStyle w:val="ala2"/>
          <w:sz w:val="24"/>
          <w:szCs w:val="24"/>
          <w:lang w:val="en-US"/>
        </w:rPr>
        <w:t>excel</w:t>
      </w:r>
      <w:r w:rsidR="00330BA5" w:rsidRPr="00330BA5">
        <w:rPr>
          <w:rStyle w:val="ala2"/>
          <w:sz w:val="24"/>
          <w:szCs w:val="24"/>
          <w:lang w:val="bg-BG"/>
        </w:rPr>
        <w:t>-</w:t>
      </w:r>
      <w:r w:rsidR="00330BA5" w:rsidRPr="00330BA5">
        <w:rPr>
          <w:sz w:val="24"/>
          <w:szCs w:val="24"/>
          <w:lang w:val="bg-BG"/>
        </w:rPr>
        <w:t xml:space="preserve">формат    </w:t>
      </w:r>
      <w:r>
        <w:rPr>
          <w:sz w:val="24"/>
          <w:szCs w:val="24"/>
          <w:lang w:val="bg-BG"/>
        </w:rPr>
        <w:t xml:space="preserve">  </w:t>
      </w:r>
    </w:p>
    <w:p w:rsidR="007E7047" w:rsidRPr="00330BA5" w:rsidRDefault="007E7047" w:rsidP="007E7047">
      <w:pPr>
        <w:tabs>
          <w:tab w:val="left" w:pos="0"/>
        </w:tabs>
        <w:rPr>
          <w:b/>
          <w:sz w:val="24"/>
          <w:szCs w:val="24"/>
          <w:lang w:val="bg-BG"/>
        </w:rPr>
      </w:pPr>
      <w:r>
        <w:rPr>
          <w:b/>
          <w:sz w:val="24"/>
          <w:szCs w:val="24"/>
          <w:lang w:val="bg-BG"/>
        </w:rPr>
        <w:t xml:space="preserve">    ⃰ </w:t>
      </w:r>
      <w:r w:rsidRPr="00810036">
        <w:rPr>
          <w:sz w:val="24"/>
          <w:szCs w:val="24"/>
          <w:lang w:val="bg-BG"/>
        </w:rPr>
        <w:t>Прилага се копи</w:t>
      </w:r>
      <w:r>
        <w:rPr>
          <w:sz w:val="24"/>
          <w:szCs w:val="24"/>
          <w:lang w:val="bg-BG"/>
        </w:rPr>
        <w:t>е от</w:t>
      </w:r>
      <w:r w:rsidRPr="00810036">
        <w:rPr>
          <w:sz w:val="24"/>
          <w:szCs w:val="24"/>
          <w:lang w:val="bg-BG"/>
        </w:rPr>
        <w:t xml:space="preserve"> </w:t>
      </w:r>
      <w:r w:rsidRPr="00330BA5">
        <w:rPr>
          <w:sz w:val="24"/>
          <w:szCs w:val="24"/>
          <w:lang w:val="bg-BG"/>
        </w:rPr>
        <w:t>г</w:t>
      </w:r>
      <w:r>
        <w:rPr>
          <w:sz w:val="24"/>
          <w:szCs w:val="24"/>
          <w:lang w:val="bg-BG"/>
        </w:rPr>
        <w:t>енериран файл</w:t>
      </w:r>
      <w:r w:rsidRPr="00330BA5">
        <w:rPr>
          <w:rStyle w:val="ala2"/>
          <w:sz w:val="24"/>
          <w:szCs w:val="24"/>
          <w:lang w:val="bg-BG"/>
        </w:rPr>
        <w:t xml:space="preserve"> </w:t>
      </w:r>
      <w:r>
        <w:rPr>
          <w:rStyle w:val="ala2"/>
          <w:sz w:val="24"/>
          <w:szCs w:val="24"/>
          <w:lang w:val="bg-BG"/>
        </w:rPr>
        <w:t xml:space="preserve">в </w:t>
      </w:r>
      <w:r w:rsidRPr="00330BA5">
        <w:rPr>
          <w:rStyle w:val="ala2"/>
          <w:sz w:val="24"/>
          <w:szCs w:val="24"/>
          <w:lang w:val="en-US"/>
        </w:rPr>
        <w:t>excel</w:t>
      </w:r>
      <w:r w:rsidRPr="00330BA5">
        <w:rPr>
          <w:rStyle w:val="ala2"/>
          <w:sz w:val="24"/>
          <w:szCs w:val="24"/>
          <w:lang w:val="bg-BG"/>
        </w:rPr>
        <w:t>-</w:t>
      </w:r>
      <w:r w:rsidRPr="00330BA5">
        <w:rPr>
          <w:sz w:val="24"/>
          <w:szCs w:val="24"/>
          <w:lang w:val="bg-BG"/>
        </w:rPr>
        <w:t xml:space="preserve">формат    </w:t>
      </w:r>
      <w:r>
        <w:rPr>
          <w:sz w:val="24"/>
          <w:szCs w:val="24"/>
          <w:lang w:val="bg-BG"/>
        </w:rPr>
        <w:t xml:space="preserve">   </w:t>
      </w:r>
    </w:p>
    <w:p w:rsidR="007E7047" w:rsidRPr="007E7047" w:rsidRDefault="007E7047" w:rsidP="00810036">
      <w:pPr>
        <w:tabs>
          <w:tab w:val="left" w:pos="0"/>
        </w:tabs>
        <w:rPr>
          <w:b/>
          <w:sz w:val="24"/>
          <w:szCs w:val="24"/>
          <w:lang w:val="bg-BG"/>
        </w:rPr>
      </w:pPr>
    </w:p>
    <w:sectPr w:rsidR="007E7047" w:rsidRPr="007E7047" w:rsidSect="00FB05B4">
      <w:footerReference w:type="even" r:id="rId63"/>
      <w:footerReference w:type="default" r:id="rId64"/>
      <w:pgSz w:w="11907" w:h="16840"/>
      <w:pgMar w:top="851" w:right="992" w:bottom="851" w:left="1247"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85E" w:rsidRDefault="00F5585E">
      <w:r>
        <w:separator/>
      </w:r>
    </w:p>
  </w:endnote>
  <w:endnote w:type="continuationSeparator" w:id="0">
    <w:p w:rsidR="00F5585E" w:rsidRDefault="00F558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4AD" w:rsidRDefault="006B34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6B34AD" w:rsidRDefault="006B34A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4AD" w:rsidRDefault="006B34AD">
    <w:pPr>
      <w:pStyle w:val="Footer"/>
      <w:framePr w:wrap="around" w:vAnchor="text" w:hAnchor="margin" w:xAlign="right" w:y="1"/>
      <w:rPr>
        <w:rStyle w:val="PageNumber"/>
        <w:lang w:val="bg-BG"/>
      </w:rPr>
    </w:pPr>
  </w:p>
  <w:p w:rsidR="006B34AD" w:rsidRDefault="006B34AD">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85E" w:rsidRDefault="00F5585E">
      <w:r>
        <w:separator/>
      </w:r>
    </w:p>
  </w:footnote>
  <w:footnote w:type="continuationSeparator" w:id="0">
    <w:p w:rsidR="00F5585E" w:rsidRDefault="00F5585E">
      <w:r>
        <w:continuationSeparator/>
      </w:r>
    </w:p>
  </w:footnote>
  <w:footnote w:id="1">
    <w:p w:rsidR="006B34AD" w:rsidRDefault="006B34AD"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p w:rsidR="006B34AD" w:rsidRDefault="006B34AD" w:rsidP="00396D69">
      <w:pPr>
        <w:pStyle w:val="FootnoteText"/>
      </w:pPr>
    </w:p>
    <w:p w:rsidR="006B34AD" w:rsidRPr="00330005" w:rsidRDefault="006B34AD" w:rsidP="00396D69">
      <w:pPr>
        <w:pStyle w:val="FootnoteText"/>
      </w:pPr>
    </w:p>
  </w:footnote>
  <w:footnote w:id="2">
    <w:p w:rsidR="006B34AD" w:rsidRPr="00EF4EE2" w:rsidRDefault="006B34AD"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8A93FF8"/>
    <w:multiLevelType w:val="hybridMultilevel"/>
    <w:tmpl w:val="6C3A828C"/>
    <w:lvl w:ilvl="0" w:tplc="5C606A4C">
      <w:start w:val="1"/>
      <w:numFmt w:val="bullet"/>
      <w:lvlText w:val="-"/>
      <w:lvlJc w:val="left"/>
      <w:pPr>
        <w:ind w:left="814" w:hanging="360"/>
      </w:pPr>
      <w:rPr>
        <w:rFonts w:ascii="Times New Roman" w:eastAsia="Times New Roman" w:hAnsi="Times New Roman" w:cs="Times New Roman" w:hint="default"/>
      </w:rPr>
    </w:lvl>
    <w:lvl w:ilvl="1" w:tplc="04020003" w:tentative="1">
      <w:start w:val="1"/>
      <w:numFmt w:val="bullet"/>
      <w:lvlText w:val="o"/>
      <w:lvlJc w:val="left"/>
      <w:pPr>
        <w:ind w:left="1534" w:hanging="360"/>
      </w:pPr>
      <w:rPr>
        <w:rFonts w:ascii="Courier New" w:hAnsi="Courier New" w:cs="Courier New" w:hint="default"/>
      </w:rPr>
    </w:lvl>
    <w:lvl w:ilvl="2" w:tplc="04020005" w:tentative="1">
      <w:start w:val="1"/>
      <w:numFmt w:val="bullet"/>
      <w:lvlText w:val=""/>
      <w:lvlJc w:val="left"/>
      <w:pPr>
        <w:ind w:left="2254" w:hanging="360"/>
      </w:pPr>
      <w:rPr>
        <w:rFonts w:ascii="Wingdings" w:hAnsi="Wingdings" w:hint="default"/>
      </w:rPr>
    </w:lvl>
    <w:lvl w:ilvl="3" w:tplc="04020001" w:tentative="1">
      <w:start w:val="1"/>
      <w:numFmt w:val="bullet"/>
      <w:lvlText w:val=""/>
      <w:lvlJc w:val="left"/>
      <w:pPr>
        <w:ind w:left="2974" w:hanging="360"/>
      </w:pPr>
      <w:rPr>
        <w:rFonts w:ascii="Symbol" w:hAnsi="Symbol" w:hint="default"/>
      </w:rPr>
    </w:lvl>
    <w:lvl w:ilvl="4" w:tplc="04020003" w:tentative="1">
      <w:start w:val="1"/>
      <w:numFmt w:val="bullet"/>
      <w:lvlText w:val="o"/>
      <w:lvlJc w:val="left"/>
      <w:pPr>
        <w:ind w:left="3694" w:hanging="360"/>
      </w:pPr>
      <w:rPr>
        <w:rFonts w:ascii="Courier New" w:hAnsi="Courier New" w:cs="Courier New" w:hint="default"/>
      </w:rPr>
    </w:lvl>
    <w:lvl w:ilvl="5" w:tplc="04020005" w:tentative="1">
      <w:start w:val="1"/>
      <w:numFmt w:val="bullet"/>
      <w:lvlText w:val=""/>
      <w:lvlJc w:val="left"/>
      <w:pPr>
        <w:ind w:left="4414" w:hanging="360"/>
      </w:pPr>
      <w:rPr>
        <w:rFonts w:ascii="Wingdings" w:hAnsi="Wingdings" w:hint="default"/>
      </w:rPr>
    </w:lvl>
    <w:lvl w:ilvl="6" w:tplc="04020001" w:tentative="1">
      <w:start w:val="1"/>
      <w:numFmt w:val="bullet"/>
      <w:lvlText w:val=""/>
      <w:lvlJc w:val="left"/>
      <w:pPr>
        <w:ind w:left="5134" w:hanging="360"/>
      </w:pPr>
      <w:rPr>
        <w:rFonts w:ascii="Symbol" w:hAnsi="Symbol" w:hint="default"/>
      </w:rPr>
    </w:lvl>
    <w:lvl w:ilvl="7" w:tplc="04020003" w:tentative="1">
      <w:start w:val="1"/>
      <w:numFmt w:val="bullet"/>
      <w:lvlText w:val="o"/>
      <w:lvlJc w:val="left"/>
      <w:pPr>
        <w:ind w:left="5854" w:hanging="360"/>
      </w:pPr>
      <w:rPr>
        <w:rFonts w:ascii="Courier New" w:hAnsi="Courier New" w:cs="Courier New" w:hint="default"/>
      </w:rPr>
    </w:lvl>
    <w:lvl w:ilvl="8" w:tplc="04020005" w:tentative="1">
      <w:start w:val="1"/>
      <w:numFmt w:val="bullet"/>
      <w:lvlText w:val=""/>
      <w:lvlJc w:val="left"/>
      <w:pPr>
        <w:ind w:left="6574" w:hanging="360"/>
      </w:pPr>
      <w:rPr>
        <w:rFonts w:ascii="Wingdings" w:hAnsi="Wingdings" w:hint="default"/>
      </w:rPr>
    </w:lvl>
  </w:abstractNum>
  <w:abstractNum w:abstractNumId="5">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1276"/>
        </w:tabs>
        <w:ind w:left="1276"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31959F4"/>
    <w:multiLevelType w:val="hybridMultilevel"/>
    <w:tmpl w:val="F50A1B34"/>
    <w:lvl w:ilvl="0" w:tplc="0402000F">
      <w:start w:val="1"/>
      <w:numFmt w:val="decimal"/>
      <w:lvlText w:val="%1."/>
      <w:lvlJc w:val="left"/>
      <w:pPr>
        <w:ind w:left="720" w:hanging="360"/>
      </w:pPr>
      <w:rPr>
        <w:rFonts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4">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5">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6">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5F6C7595"/>
    <w:multiLevelType w:val="hybridMultilevel"/>
    <w:tmpl w:val="02A24D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0">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21">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2">
    <w:nsid w:val="73734FA3"/>
    <w:multiLevelType w:val="hybridMultilevel"/>
    <w:tmpl w:val="B9F468F2"/>
    <w:lvl w:ilvl="0" w:tplc="4B38F2E4">
      <w:start w:val="1"/>
      <w:numFmt w:val="decimal"/>
      <w:lvlText w:val="%1."/>
      <w:lvlJc w:val="left"/>
      <w:pPr>
        <w:ind w:left="765" w:hanging="360"/>
      </w:pPr>
      <w:rPr>
        <w:rFonts w:hint="default"/>
      </w:rPr>
    </w:lvl>
    <w:lvl w:ilvl="1" w:tplc="04020019" w:tentative="1">
      <w:start w:val="1"/>
      <w:numFmt w:val="lowerLetter"/>
      <w:lvlText w:val="%2."/>
      <w:lvlJc w:val="left"/>
      <w:pPr>
        <w:ind w:left="1485" w:hanging="360"/>
      </w:pPr>
    </w:lvl>
    <w:lvl w:ilvl="2" w:tplc="0402001B" w:tentative="1">
      <w:start w:val="1"/>
      <w:numFmt w:val="lowerRoman"/>
      <w:lvlText w:val="%3."/>
      <w:lvlJc w:val="right"/>
      <w:pPr>
        <w:ind w:left="2205" w:hanging="180"/>
      </w:pPr>
    </w:lvl>
    <w:lvl w:ilvl="3" w:tplc="0402000F" w:tentative="1">
      <w:start w:val="1"/>
      <w:numFmt w:val="decimal"/>
      <w:lvlText w:val="%4."/>
      <w:lvlJc w:val="left"/>
      <w:pPr>
        <w:ind w:left="2925" w:hanging="360"/>
      </w:pPr>
    </w:lvl>
    <w:lvl w:ilvl="4" w:tplc="04020019" w:tentative="1">
      <w:start w:val="1"/>
      <w:numFmt w:val="lowerLetter"/>
      <w:lvlText w:val="%5."/>
      <w:lvlJc w:val="left"/>
      <w:pPr>
        <w:ind w:left="3645" w:hanging="360"/>
      </w:pPr>
    </w:lvl>
    <w:lvl w:ilvl="5" w:tplc="0402001B" w:tentative="1">
      <w:start w:val="1"/>
      <w:numFmt w:val="lowerRoman"/>
      <w:lvlText w:val="%6."/>
      <w:lvlJc w:val="right"/>
      <w:pPr>
        <w:ind w:left="4365" w:hanging="180"/>
      </w:pPr>
    </w:lvl>
    <w:lvl w:ilvl="6" w:tplc="0402000F" w:tentative="1">
      <w:start w:val="1"/>
      <w:numFmt w:val="decimal"/>
      <w:lvlText w:val="%7."/>
      <w:lvlJc w:val="left"/>
      <w:pPr>
        <w:ind w:left="5085" w:hanging="360"/>
      </w:pPr>
    </w:lvl>
    <w:lvl w:ilvl="7" w:tplc="04020019" w:tentative="1">
      <w:start w:val="1"/>
      <w:numFmt w:val="lowerLetter"/>
      <w:lvlText w:val="%8."/>
      <w:lvlJc w:val="left"/>
      <w:pPr>
        <w:ind w:left="5805" w:hanging="360"/>
      </w:pPr>
    </w:lvl>
    <w:lvl w:ilvl="8" w:tplc="0402001B" w:tentative="1">
      <w:start w:val="1"/>
      <w:numFmt w:val="lowerRoman"/>
      <w:lvlText w:val="%9."/>
      <w:lvlJc w:val="right"/>
      <w:pPr>
        <w:ind w:left="6525" w:hanging="180"/>
      </w:pPr>
    </w:lvl>
  </w:abstractNum>
  <w:abstractNum w:abstractNumId="23">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4">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5">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0"/>
  </w:num>
  <w:num w:numId="3">
    <w:abstractNumId w:val="2"/>
  </w:num>
  <w:num w:numId="4">
    <w:abstractNumId w:val="19"/>
  </w:num>
  <w:num w:numId="5">
    <w:abstractNumId w:val="14"/>
  </w:num>
  <w:num w:numId="6">
    <w:abstractNumId w:val="7"/>
  </w:num>
  <w:num w:numId="7">
    <w:abstractNumId w:val="21"/>
  </w:num>
  <w:num w:numId="8">
    <w:abstractNumId w:val="17"/>
    <w:lvlOverride w:ilvl="0">
      <w:startOverride w:val="1"/>
    </w:lvlOverride>
  </w:num>
  <w:num w:numId="9">
    <w:abstractNumId w:val="10"/>
    <w:lvlOverride w:ilvl="0">
      <w:startOverride w:val="1"/>
    </w:lvlOverride>
  </w:num>
  <w:num w:numId="10">
    <w:abstractNumId w:val="17"/>
  </w:num>
  <w:num w:numId="11">
    <w:abstractNumId w:val="1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24"/>
  </w:num>
  <w:num w:numId="17">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
  </w:num>
  <w:num w:numId="20">
    <w:abstractNumId w:val="3"/>
  </w:num>
  <w:num w:numId="21">
    <w:abstractNumId w:val="5"/>
  </w:num>
  <w:num w:numId="22">
    <w:abstractNumId w:val="8"/>
  </w:num>
  <w:num w:numId="23">
    <w:abstractNumId w:val="12"/>
  </w:num>
  <w:num w:numId="24">
    <w:abstractNumId w:val="23"/>
  </w:num>
  <w:num w:numId="25">
    <w:abstractNumId w:val="25"/>
  </w:num>
  <w:num w:numId="26">
    <w:abstractNumId w:val="4"/>
  </w:num>
  <w:num w:numId="27">
    <w:abstractNumId w:val="18"/>
  </w:num>
  <w:num w:numId="28">
    <w:abstractNumId w:val="22"/>
  </w:num>
  <w:num w:numId="29">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345E"/>
    <w:rsid w:val="00003BB6"/>
    <w:rsid w:val="00004335"/>
    <w:rsid w:val="000062EF"/>
    <w:rsid w:val="000067FE"/>
    <w:rsid w:val="00012171"/>
    <w:rsid w:val="000144D5"/>
    <w:rsid w:val="00015AB2"/>
    <w:rsid w:val="00017294"/>
    <w:rsid w:val="00017F95"/>
    <w:rsid w:val="000253C3"/>
    <w:rsid w:val="0003117F"/>
    <w:rsid w:val="000335C2"/>
    <w:rsid w:val="00037597"/>
    <w:rsid w:val="00044354"/>
    <w:rsid w:val="00046490"/>
    <w:rsid w:val="00050156"/>
    <w:rsid w:val="00052C49"/>
    <w:rsid w:val="000553DE"/>
    <w:rsid w:val="00056831"/>
    <w:rsid w:val="000609B2"/>
    <w:rsid w:val="000622E2"/>
    <w:rsid w:val="0006317D"/>
    <w:rsid w:val="0006375A"/>
    <w:rsid w:val="0006391F"/>
    <w:rsid w:val="000664F9"/>
    <w:rsid w:val="000668BC"/>
    <w:rsid w:val="00070797"/>
    <w:rsid w:val="0007302E"/>
    <w:rsid w:val="00080167"/>
    <w:rsid w:val="0008127B"/>
    <w:rsid w:val="00082560"/>
    <w:rsid w:val="00084FBB"/>
    <w:rsid w:val="0008671B"/>
    <w:rsid w:val="00090826"/>
    <w:rsid w:val="00090C43"/>
    <w:rsid w:val="00091313"/>
    <w:rsid w:val="00093E72"/>
    <w:rsid w:val="000950FE"/>
    <w:rsid w:val="00095B5E"/>
    <w:rsid w:val="00095CEE"/>
    <w:rsid w:val="00096DC3"/>
    <w:rsid w:val="000A19CE"/>
    <w:rsid w:val="000A311B"/>
    <w:rsid w:val="000B179F"/>
    <w:rsid w:val="000B1F67"/>
    <w:rsid w:val="000B3317"/>
    <w:rsid w:val="000B42E4"/>
    <w:rsid w:val="000B476F"/>
    <w:rsid w:val="000B4819"/>
    <w:rsid w:val="000B5105"/>
    <w:rsid w:val="000B659D"/>
    <w:rsid w:val="000B7247"/>
    <w:rsid w:val="000B7B67"/>
    <w:rsid w:val="000C02FC"/>
    <w:rsid w:val="000C1919"/>
    <w:rsid w:val="000C26E6"/>
    <w:rsid w:val="000C2AE0"/>
    <w:rsid w:val="000C30AC"/>
    <w:rsid w:val="000C3AEA"/>
    <w:rsid w:val="000C5949"/>
    <w:rsid w:val="000C6153"/>
    <w:rsid w:val="000C7942"/>
    <w:rsid w:val="000C7A50"/>
    <w:rsid w:val="000D01E3"/>
    <w:rsid w:val="000D081B"/>
    <w:rsid w:val="000D16A1"/>
    <w:rsid w:val="000D262B"/>
    <w:rsid w:val="000E014C"/>
    <w:rsid w:val="000E7673"/>
    <w:rsid w:val="000F4C0B"/>
    <w:rsid w:val="000F4D71"/>
    <w:rsid w:val="000F586E"/>
    <w:rsid w:val="000F6B55"/>
    <w:rsid w:val="000F6CD3"/>
    <w:rsid w:val="00100D96"/>
    <w:rsid w:val="00102B91"/>
    <w:rsid w:val="00103ED8"/>
    <w:rsid w:val="00104ABE"/>
    <w:rsid w:val="00110175"/>
    <w:rsid w:val="00110E15"/>
    <w:rsid w:val="0011217A"/>
    <w:rsid w:val="00114063"/>
    <w:rsid w:val="0011443C"/>
    <w:rsid w:val="00115219"/>
    <w:rsid w:val="001224DA"/>
    <w:rsid w:val="0012768A"/>
    <w:rsid w:val="00127A3F"/>
    <w:rsid w:val="00130A52"/>
    <w:rsid w:val="00133945"/>
    <w:rsid w:val="00134D31"/>
    <w:rsid w:val="00135419"/>
    <w:rsid w:val="0013573E"/>
    <w:rsid w:val="00137E72"/>
    <w:rsid w:val="001417E2"/>
    <w:rsid w:val="0014197E"/>
    <w:rsid w:val="00143477"/>
    <w:rsid w:val="00144BA3"/>
    <w:rsid w:val="001455C8"/>
    <w:rsid w:val="00146A82"/>
    <w:rsid w:val="001471D1"/>
    <w:rsid w:val="0015101C"/>
    <w:rsid w:val="001510D1"/>
    <w:rsid w:val="00151186"/>
    <w:rsid w:val="00153499"/>
    <w:rsid w:val="001539FD"/>
    <w:rsid w:val="00153A8A"/>
    <w:rsid w:val="00154AB5"/>
    <w:rsid w:val="00156B6F"/>
    <w:rsid w:val="0016012D"/>
    <w:rsid w:val="00161639"/>
    <w:rsid w:val="00162697"/>
    <w:rsid w:val="00165500"/>
    <w:rsid w:val="00165927"/>
    <w:rsid w:val="00165E28"/>
    <w:rsid w:val="001675DB"/>
    <w:rsid w:val="0017188E"/>
    <w:rsid w:val="00173FF0"/>
    <w:rsid w:val="001771BF"/>
    <w:rsid w:val="0018237F"/>
    <w:rsid w:val="001828BA"/>
    <w:rsid w:val="00182D72"/>
    <w:rsid w:val="00182E4E"/>
    <w:rsid w:val="00187C22"/>
    <w:rsid w:val="001901EB"/>
    <w:rsid w:val="001906D3"/>
    <w:rsid w:val="001906D5"/>
    <w:rsid w:val="0019077A"/>
    <w:rsid w:val="00191210"/>
    <w:rsid w:val="00191289"/>
    <w:rsid w:val="00196B34"/>
    <w:rsid w:val="00196CE6"/>
    <w:rsid w:val="001A0A34"/>
    <w:rsid w:val="001A193F"/>
    <w:rsid w:val="001A328F"/>
    <w:rsid w:val="001A3819"/>
    <w:rsid w:val="001A45D8"/>
    <w:rsid w:val="001A5474"/>
    <w:rsid w:val="001A597A"/>
    <w:rsid w:val="001B011A"/>
    <w:rsid w:val="001B026F"/>
    <w:rsid w:val="001B4340"/>
    <w:rsid w:val="001B4547"/>
    <w:rsid w:val="001B5F7F"/>
    <w:rsid w:val="001B61E8"/>
    <w:rsid w:val="001B6881"/>
    <w:rsid w:val="001C010E"/>
    <w:rsid w:val="001C0651"/>
    <w:rsid w:val="001C2519"/>
    <w:rsid w:val="001C38A2"/>
    <w:rsid w:val="001C5A05"/>
    <w:rsid w:val="001C6BBF"/>
    <w:rsid w:val="001C75E2"/>
    <w:rsid w:val="001D17A8"/>
    <w:rsid w:val="001D2A08"/>
    <w:rsid w:val="001D6C45"/>
    <w:rsid w:val="001F0A41"/>
    <w:rsid w:val="001F147A"/>
    <w:rsid w:val="001F16DC"/>
    <w:rsid w:val="001F4106"/>
    <w:rsid w:val="001F5620"/>
    <w:rsid w:val="001F5A7D"/>
    <w:rsid w:val="001F77DA"/>
    <w:rsid w:val="0020011E"/>
    <w:rsid w:val="00205801"/>
    <w:rsid w:val="00205E8A"/>
    <w:rsid w:val="002060EA"/>
    <w:rsid w:val="00207720"/>
    <w:rsid w:val="00210AB5"/>
    <w:rsid w:val="00211E69"/>
    <w:rsid w:val="00215F94"/>
    <w:rsid w:val="002172E9"/>
    <w:rsid w:val="002179B7"/>
    <w:rsid w:val="00220893"/>
    <w:rsid w:val="002214B0"/>
    <w:rsid w:val="00221C33"/>
    <w:rsid w:val="0022394B"/>
    <w:rsid w:val="00225859"/>
    <w:rsid w:val="00225E8D"/>
    <w:rsid w:val="00226617"/>
    <w:rsid w:val="002270F6"/>
    <w:rsid w:val="00227879"/>
    <w:rsid w:val="002302D0"/>
    <w:rsid w:val="00232B7F"/>
    <w:rsid w:val="0023386D"/>
    <w:rsid w:val="002345ED"/>
    <w:rsid w:val="00237786"/>
    <w:rsid w:val="0023792C"/>
    <w:rsid w:val="00237BB6"/>
    <w:rsid w:val="002400B6"/>
    <w:rsid w:val="002433FD"/>
    <w:rsid w:val="00243667"/>
    <w:rsid w:val="00244DEC"/>
    <w:rsid w:val="002456B2"/>
    <w:rsid w:val="00246EAF"/>
    <w:rsid w:val="00251237"/>
    <w:rsid w:val="002544E5"/>
    <w:rsid w:val="00256A0C"/>
    <w:rsid w:val="00257BB0"/>
    <w:rsid w:val="00260564"/>
    <w:rsid w:val="0026058F"/>
    <w:rsid w:val="00260F25"/>
    <w:rsid w:val="00262159"/>
    <w:rsid w:val="0026251F"/>
    <w:rsid w:val="0026267A"/>
    <w:rsid w:val="00263A13"/>
    <w:rsid w:val="0026541B"/>
    <w:rsid w:val="0026616E"/>
    <w:rsid w:val="00270788"/>
    <w:rsid w:val="002715E5"/>
    <w:rsid w:val="0027322C"/>
    <w:rsid w:val="00273F3E"/>
    <w:rsid w:val="0027493A"/>
    <w:rsid w:val="00280868"/>
    <w:rsid w:val="002817AA"/>
    <w:rsid w:val="00282023"/>
    <w:rsid w:val="00283A9E"/>
    <w:rsid w:val="00287685"/>
    <w:rsid w:val="00287EAE"/>
    <w:rsid w:val="00292854"/>
    <w:rsid w:val="00293F51"/>
    <w:rsid w:val="00294EFA"/>
    <w:rsid w:val="00294F9B"/>
    <w:rsid w:val="00295AB0"/>
    <w:rsid w:val="00297EE3"/>
    <w:rsid w:val="002A0510"/>
    <w:rsid w:val="002A056F"/>
    <w:rsid w:val="002A0977"/>
    <w:rsid w:val="002A0C03"/>
    <w:rsid w:val="002A138F"/>
    <w:rsid w:val="002A1E16"/>
    <w:rsid w:val="002A1F7C"/>
    <w:rsid w:val="002A2452"/>
    <w:rsid w:val="002A255C"/>
    <w:rsid w:val="002A25CF"/>
    <w:rsid w:val="002A5C93"/>
    <w:rsid w:val="002A69C6"/>
    <w:rsid w:val="002A74B9"/>
    <w:rsid w:val="002B0F2E"/>
    <w:rsid w:val="002B1F35"/>
    <w:rsid w:val="002B223B"/>
    <w:rsid w:val="002B2DC8"/>
    <w:rsid w:val="002B435F"/>
    <w:rsid w:val="002B4F7B"/>
    <w:rsid w:val="002B70AF"/>
    <w:rsid w:val="002B74FE"/>
    <w:rsid w:val="002B7746"/>
    <w:rsid w:val="002C16D6"/>
    <w:rsid w:val="002C18B6"/>
    <w:rsid w:val="002C4C28"/>
    <w:rsid w:val="002C637D"/>
    <w:rsid w:val="002C7048"/>
    <w:rsid w:val="002D08E0"/>
    <w:rsid w:val="002D4085"/>
    <w:rsid w:val="002D44B5"/>
    <w:rsid w:val="002D6DE1"/>
    <w:rsid w:val="002D6E9D"/>
    <w:rsid w:val="002E0668"/>
    <w:rsid w:val="002E1168"/>
    <w:rsid w:val="002E1E63"/>
    <w:rsid w:val="002E2AC4"/>
    <w:rsid w:val="002E489C"/>
    <w:rsid w:val="002E77D4"/>
    <w:rsid w:val="002F0A3D"/>
    <w:rsid w:val="002F2DB4"/>
    <w:rsid w:val="002F486F"/>
    <w:rsid w:val="002F53A1"/>
    <w:rsid w:val="002F55E6"/>
    <w:rsid w:val="00300BD5"/>
    <w:rsid w:val="003014A8"/>
    <w:rsid w:val="00302BC9"/>
    <w:rsid w:val="00303F01"/>
    <w:rsid w:val="00307008"/>
    <w:rsid w:val="003076A0"/>
    <w:rsid w:val="00307DA9"/>
    <w:rsid w:val="00307F88"/>
    <w:rsid w:val="00315861"/>
    <w:rsid w:val="00315D97"/>
    <w:rsid w:val="00320CC6"/>
    <w:rsid w:val="0032203B"/>
    <w:rsid w:val="003220F6"/>
    <w:rsid w:val="003222B3"/>
    <w:rsid w:val="003229B7"/>
    <w:rsid w:val="00322D9E"/>
    <w:rsid w:val="003236D8"/>
    <w:rsid w:val="0032624F"/>
    <w:rsid w:val="00326AA7"/>
    <w:rsid w:val="00327367"/>
    <w:rsid w:val="00330BA5"/>
    <w:rsid w:val="00330D02"/>
    <w:rsid w:val="0033127B"/>
    <w:rsid w:val="00332719"/>
    <w:rsid w:val="00332783"/>
    <w:rsid w:val="00333B56"/>
    <w:rsid w:val="0033435D"/>
    <w:rsid w:val="00334576"/>
    <w:rsid w:val="0034088A"/>
    <w:rsid w:val="003411CA"/>
    <w:rsid w:val="00341974"/>
    <w:rsid w:val="00342EFE"/>
    <w:rsid w:val="003437C7"/>
    <w:rsid w:val="00345AED"/>
    <w:rsid w:val="0034657A"/>
    <w:rsid w:val="00347AAF"/>
    <w:rsid w:val="00351899"/>
    <w:rsid w:val="003546D4"/>
    <w:rsid w:val="003558BB"/>
    <w:rsid w:val="00355E26"/>
    <w:rsid w:val="00355E5D"/>
    <w:rsid w:val="00356A9D"/>
    <w:rsid w:val="003572B1"/>
    <w:rsid w:val="00362A51"/>
    <w:rsid w:val="00364093"/>
    <w:rsid w:val="00366578"/>
    <w:rsid w:val="00366C7C"/>
    <w:rsid w:val="003709E9"/>
    <w:rsid w:val="003712B0"/>
    <w:rsid w:val="00371A57"/>
    <w:rsid w:val="00372F98"/>
    <w:rsid w:val="00373394"/>
    <w:rsid w:val="003754C2"/>
    <w:rsid w:val="00377ADD"/>
    <w:rsid w:val="00380D18"/>
    <w:rsid w:val="00380FF5"/>
    <w:rsid w:val="003810AA"/>
    <w:rsid w:val="00381EA4"/>
    <w:rsid w:val="003832D8"/>
    <w:rsid w:val="00383329"/>
    <w:rsid w:val="00384E29"/>
    <w:rsid w:val="0038581B"/>
    <w:rsid w:val="0039162D"/>
    <w:rsid w:val="00391A13"/>
    <w:rsid w:val="00391F26"/>
    <w:rsid w:val="00392678"/>
    <w:rsid w:val="00392E41"/>
    <w:rsid w:val="00392E7B"/>
    <w:rsid w:val="00393F03"/>
    <w:rsid w:val="00396D69"/>
    <w:rsid w:val="00397B23"/>
    <w:rsid w:val="003A033C"/>
    <w:rsid w:val="003A1458"/>
    <w:rsid w:val="003A2020"/>
    <w:rsid w:val="003A22AC"/>
    <w:rsid w:val="003A4263"/>
    <w:rsid w:val="003A65AF"/>
    <w:rsid w:val="003A69C7"/>
    <w:rsid w:val="003A70C8"/>
    <w:rsid w:val="003A7D0C"/>
    <w:rsid w:val="003B508F"/>
    <w:rsid w:val="003B5DC8"/>
    <w:rsid w:val="003B69D5"/>
    <w:rsid w:val="003B6AF0"/>
    <w:rsid w:val="003C17C8"/>
    <w:rsid w:val="003C345E"/>
    <w:rsid w:val="003C538F"/>
    <w:rsid w:val="003C5DDC"/>
    <w:rsid w:val="003C7C65"/>
    <w:rsid w:val="003D0D21"/>
    <w:rsid w:val="003D3D90"/>
    <w:rsid w:val="003D5592"/>
    <w:rsid w:val="003D59B9"/>
    <w:rsid w:val="003D6112"/>
    <w:rsid w:val="003D6AE5"/>
    <w:rsid w:val="003E2BCA"/>
    <w:rsid w:val="003E4209"/>
    <w:rsid w:val="003E60F6"/>
    <w:rsid w:val="003E61EA"/>
    <w:rsid w:val="003F0CA3"/>
    <w:rsid w:val="003F1EC2"/>
    <w:rsid w:val="003F4244"/>
    <w:rsid w:val="003F4422"/>
    <w:rsid w:val="003F66C2"/>
    <w:rsid w:val="00400248"/>
    <w:rsid w:val="00400A92"/>
    <w:rsid w:val="00401972"/>
    <w:rsid w:val="00402E5A"/>
    <w:rsid w:val="00404EC7"/>
    <w:rsid w:val="0040785A"/>
    <w:rsid w:val="00412367"/>
    <w:rsid w:val="00412CAE"/>
    <w:rsid w:val="0041664D"/>
    <w:rsid w:val="004208DB"/>
    <w:rsid w:val="00422F75"/>
    <w:rsid w:val="00424CDD"/>
    <w:rsid w:val="004266CE"/>
    <w:rsid w:val="00430F59"/>
    <w:rsid w:val="00435CB7"/>
    <w:rsid w:val="00436A48"/>
    <w:rsid w:val="00436F08"/>
    <w:rsid w:val="004377C2"/>
    <w:rsid w:val="004411E4"/>
    <w:rsid w:val="00441911"/>
    <w:rsid w:val="004444E2"/>
    <w:rsid w:val="00444DB0"/>
    <w:rsid w:val="004463BC"/>
    <w:rsid w:val="0045074C"/>
    <w:rsid w:val="0045241C"/>
    <w:rsid w:val="00454322"/>
    <w:rsid w:val="00457328"/>
    <w:rsid w:val="004602C2"/>
    <w:rsid w:val="00460922"/>
    <w:rsid w:val="0046233D"/>
    <w:rsid w:val="00464A65"/>
    <w:rsid w:val="00464ED9"/>
    <w:rsid w:val="00464EDF"/>
    <w:rsid w:val="00465A78"/>
    <w:rsid w:val="00466D6B"/>
    <w:rsid w:val="004713CD"/>
    <w:rsid w:val="00471AEE"/>
    <w:rsid w:val="004734F0"/>
    <w:rsid w:val="00473E33"/>
    <w:rsid w:val="004748A1"/>
    <w:rsid w:val="004760DE"/>
    <w:rsid w:val="0047640C"/>
    <w:rsid w:val="00477181"/>
    <w:rsid w:val="004774A7"/>
    <w:rsid w:val="00480E2B"/>
    <w:rsid w:val="00487D15"/>
    <w:rsid w:val="00487DB1"/>
    <w:rsid w:val="00491B6A"/>
    <w:rsid w:val="00495AB0"/>
    <w:rsid w:val="00496664"/>
    <w:rsid w:val="004A066A"/>
    <w:rsid w:val="004A1E0B"/>
    <w:rsid w:val="004A34BC"/>
    <w:rsid w:val="004A3BB1"/>
    <w:rsid w:val="004A5073"/>
    <w:rsid w:val="004A5354"/>
    <w:rsid w:val="004A6597"/>
    <w:rsid w:val="004B1135"/>
    <w:rsid w:val="004B1CBF"/>
    <w:rsid w:val="004B2EF5"/>
    <w:rsid w:val="004B6F50"/>
    <w:rsid w:val="004B70F0"/>
    <w:rsid w:val="004C1AAF"/>
    <w:rsid w:val="004C5083"/>
    <w:rsid w:val="004C7328"/>
    <w:rsid w:val="004D0C26"/>
    <w:rsid w:val="004D192A"/>
    <w:rsid w:val="004D5729"/>
    <w:rsid w:val="004E5CE5"/>
    <w:rsid w:val="004E7C05"/>
    <w:rsid w:val="004F1202"/>
    <w:rsid w:val="004F1F20"/>
    <w:rsid w:val="004F34D5"/>
    <w:rsid w:val="004F3F09"/>
    <w:rsid w:val="004F6AC3"/>
    <w:rsid w:val="004F73CC"/>
    <w:rsid w:val="0050082E"/>
    <w:rsid w:val="00501499"/>
    <w:rsid w:val="00502013"/>
    <w:rsid w:val="00505346"/>
    <w:rsid w:val="00505677"/>
    <w:rsid w:val="005102DE"/>
    <w:rsid w:val="0051196C"/>
    <w:rsid w:val="005135C8"/>
    <w:rsid w:val="00513726"/>
    <w:rsid w:val="00513EC7"/>
    <w:rsid w:val="00516E71"/>
    <w:rsid w:val="0053208D"/>
    <w:rsid w:val="0053291B"/>
    <w:rsid w:val="00533662"/>
    <w:rsid w:val="0053498F"/>
    <w:rsid w:val="00534F49"/>
    <w:rsid w:val="0053507B"/>
    <w:rsid w:val="005408D2"/>
    <w:rsid w:val="00542E8D"/>
    <w:rsid w:val="00543A55"/>
    <w:rsid w:val="00547D8B"/>
    <w:rsid w:val="00550587"/>
    <w:rsid w:val="00553DA4"/>
    <w:rsid w:val="00554C10"/>
    <w:rsid w:val="00555617"/>
    <w:rsid w:val="00564971"/>
    <w:rsid w:val="00565A5F"/>
    <w:rsid w:val="00565EE2"/>
    <w:rsid w:val="00567558"/>
    <w:rsid w:val="00567F23"/>
    <w:rsid w:val="00570028"/>
    <w:rsid w:val="00571838"/>
    <w:rsid w:val="005755EE"/>
    <w:rsid w:val="00577FB9"/>
    <w:rsid w:val="00581459"/>
    <w:rsid w:val="00581835"/>
    <w:rsid w:val="00583508"/>
    <w:rsid w:val="00585F5D"/>
    <w:rsid w:val="005874F9"/>
    <w:rsid w:val="00590255"/>
    <w:rsid w:val="0059054E"/>
    <w:rsid w:val="00591569"/>
    <w:rsid w:val="005935E6"/>
    <w:rsid w:val="00594173"/>
    <w:rsid w:val="005950DD"/>
    <w:rsid w:val="00595E8A"/>
    <w:rsid w:val="005A184E"/>
    <w:rsid w:val="005A3A8E"/>
    <w:rsid w:val="005A3CC8"/>
    <w:rsid w:val="005A592C"/>
    <w:rsid w:val="005A5EF3"/>
    <w:rsid w:val="005B0A27"/>
    <w:rsid w:val="005B1022"/>
    <w:rsid w:val="005B128E"/>
    <w:rsid w:val="005B1F79"/>
    <w:rsid w:val="005B2109"/>
    <w:rsid w:val="005B22E7"/>
    <w:rsid w:val="005B5C29"/>
    <w:rsid w:val="005B63B1"/>
    <w:rsid w:val="005B719C"/>
    <w:rsid w:val="005B79A2"/>
    <w:rsid w:val="005C080C"/>
    <w:rsid w:val="005C0996"/>
    <w:rsid w:val="005C29C5"/>
    <w:rsid w:val="005C75E7"/>
    <w:rsid w:val="005D1C24"/>
    <w:rsid w:val="005D35FB"/>
    <w:rsid w:val="005D625C"/>
    <w:rsid w:val="005D64DE"/>
    <w:rsid w:val="005D6843"/>
    <w:rsid w:val="005E04D3"/>
    <w:rsid w:val="005E12E0"/>
    <w:rsid w:val="005E337E"/>
    <w:rsid w:val="005E3F05"/>
    <w:rsid w:val="005E4E0E"/>
    <w:rsid w:val="005E5601"/>
    <w:rsid w:val="005E5635"/>
    <w:rsid w:val="005E5CF4"/>
    <w:rsid w:val="005E6077"/>
    <w:rsid w:val="005E64F5"/>
    <w:rsid w:val="005E654B"/>
    <w:rsid w:val="005E66BE"/>
    <w:rsid w:val="005F0AF2"/>
    <w:rsid w:val="005F2A65"/>
    <w:rsid w:val="005F3F41"/>
    <w:rsid w:val="005F4F09"/>
    <w:rsid w:val="005F625D"/>
    <w:rsid w:val="005F748E"/>
    <w:rsid w:val="005F7BCC"/>
    <w:rsid w:val="00600D58"/>
    <w:rsid w:val="00601731"/>
    <w:rsid w:val="0060246C"/>
    <w:rsid w:val="00602E15"/>
    <w:rsid w:val="00604021"/>
    <w:rsid w:val="00604FC9"/>
    <w:rsid w:val="00605A98"/>
    <w:rsid w:val="00606882"/>
    <w:rsid w:val="006073B2"/>
    <w:rsid w:val="00611CF5"/>
    <w:rsid w:val="00612706"/>
    <w:rsid w:val="0061322A"/>
    <w:rsid w:val="00614508"/>
    <w:rsid w:val="00615C54"/>
    <w:rsid w:val="0061666E"/>
    <w:rsid w:val="00616728"/>
    <w:rsid w:val="006177ED"/>
    <w:rsid w:val="006178A8"/>
    <w:rsid w:val="00617E58"/>
    <w:rsid w:val="006215E6"/>
    <w:rsid w:val="006245BA"/>
    <w:rsid w:val="006251DE"/>
    <w:rsid w:val="00625F99"/>
    <w:rsid w:val="00626A0B"/>
    <w:rsid w:val="00627E95"/>
    <w:rsid w:val="00634DC5"/>
    <w:rsid w:val="006355E8"/>
    <w:rsid w:val="00635A03"/>
    <w:rsid w:val="00635A7D"/>
    <w:rsid w:val="00636A25"/>
    <w:rsid w:val="00641AF4"/>
    <w:rsid w:val="006438B6"/>
    <w:rsid w:val="00643CB5"/>
    <w:rsid w:val="00644377"/>
    <w:rsid w:val="0064698D"/>
    <w:rsid w:val="00646C89"/>
    <w:rsid w:val="006502A7"/>
    <w:rsid w:val="00651DD0"/>
    <w:rsid w:val="006538E9"/>
    <w:rsid w:val="00655846"/>
    <w:rsid w:val="0065762E"/>
    <w:rsid w:val="00657FC0"/>
    <w:rsid w:val="00663383"/>
    <w:rsid w:val="00664DE1"/>
    <w:rsid w:val="00665943"/>
    <w:rsid w:val="00671922"/>
    <w:rsid w:val="00671D0C"/>
    <w:rsid w:val="006726D0"/>
    <w:rsid w:val="00672C3B"/>
    <w:rsid w:val="0067327F"/>
    <w:rsid w:val="006742D6"/>
    <w:rsid w:val="006748F7"/>
    <w:rsid w:val="00674AD5"/>
    <w:rsid w:val="00675602"/>
    <w:rsid w:val="00677ACF"/>
    <w:rsid w:val="00680973"/>
    <w:rsid w:val="0068175C"/>
    <w:rsid w:val="00681814"/>
    <w:rsid w:val="00684254"/>
    <w:rsid w:val="006875E2"/>
    <w:rsid w:val="00694C54"/>
    <w:rsid w:val="00696324"/>
    <w:rsid w:val="006A007D"/>
    <w:rsid w:val="006A027C"/>
    <w:rsid w:val="006A14FD"/>
    <w:rsid w:val="006A2DB5"/>
    <w:rsid w:val="006B0AD0"/>
    <w:rsid w:val="006B1E0D"/>
    <w:rsid w:val="006B2C3E"/>
    <w:rsid w:val="006B33CD"/>
    <w:rsid w:val="006B34AD"/>
    <w:rsid w:val="006B3952"/>
    <w:rsid w:val="006B546A"/>
    <w:rsid w:val="006B5990"/>
    <w:rsid w:val="006B6FC8"/>
    <w:rsid w:val="006C0E1C"/>
    <w:rsid w:val="006C47BA"/>
    <w:rsid w:val="006C4BB9"/>
    <w:rsid w:val="006C6348"/>
    <w:rsid w:val="006C655F"/>
    <w:rsid w:val="006C6600"/>
    <w:rsid w:val="006C71DF"/>
    <w:rsid w:val="006C746A"/>
    <w:rsid w:val="006C765D"/>
    <w:rsid w:val="006D1AC0"/>
    <w:rsid w:val="006D3493"/>
    <w:rsid w:val="006D6909"/>
    <w:rsid w:val="006D747B"/>
    <w:rsid w:val="006D7C85"/>
    <w:rsid w:val="006E062F"/>
    <w:rsid w:val="006E0650"/>
    <w:rsid w:val="006E43C9"/>
    <w:rsid w:val="006E57BD"/>
    <w:rsid w:val="006E7C4D"/>
    <w:rsid w:val="006F1C9D"/>
    <w:rsid w:val="006F2309"/>
    <w:rsid w:val="006F4062"/>
    <w:rsid w:val="006F47E6"/>
    <w:rsid w:val="006F4EB9"/>
    <w:rsid w:val="006F4F2F"/>
    <w:rsid w:val="006F73BB"/>
    <w:rsid w:val="006F7CC8"/>
    <w:rsid w:val="0070067C"/>
    <w:rsid w:val="00701803"/>
    <w:rsid w:val="0070375F"/>
    <w:rsid w:val="00705017"/>
    <w:rsid w:val="00706053"/>
    <w:rsid w:val="007133AD"/>
    <w:rsid w:val="00713BC7"/>
    <w:rsid w:val="00713C51"/>
    <w:rsid w:val="007164F2"/>
    <w:rsid w:val="00716D8A"/>
    <w:rsid w:val="00717841"/>
    <w:rsid w:val="00717F71"/>
    <w:rsid w:val="007207B4"/>
    <w:rsid w:val="00720F8F"/>
    <w:rsid w:val="00726052"/>
    <w:rsid w:val="00726F05"/>
    <w:rsid w:val="00727C73"/>
    <w:rsid w:val="00733A57"/>
    <w:rsid w:val="007350C5"/>
    <w:rsid w:val="0073536E"/>
    <w:rsid w:val="007372D9"/>
    <w:rsid w:val="007415B8"/>
    <w:rsid w:val="00742104"/>
    <w:rsid w:val="007463FB"/>
    <w:rsid w:val="007468CD"/>
    <w:rsid w:val="007506F2"/>
    <w:rsid w:val="007519AE"/>
    <w:rsid w:val="00753A22"/>
    <w:rsid w:val="0075481B"/>
    <w:rsid w:val="007554B6"/>
    <w:rsid w:val="0075744C"/>
    <w:rsid w:val="00757496"/>
    <w:rsid w:val="007602D7"/>
    <w:rsid w:val="00760CA1"/>
    <w:rsid w:val="0076184F"/>
    <w:rsid w:val="007627FD"/>
    <w:rsid w:val="007659EC"/>
    <w:rsid w:val="007666CB"/>
    <w:rsid w:val="00767292"/>
    <w:rsid w:val="007700DB"/>
    <w:rsid w:val="007706E2"/>
    <w:rsid w:val="00771AB1"/>
    <w:rsid w:val="00772569"/>
    <w:rsid w:val="00774F12"/>
    <w:rsid w:val="00775425"/>
    <w:rsid w:val="00776916"/>
    <w:rsid w:val="00781427"/>
    <w:rsid w:val="0078178C"/>
    <w:rsid w:val="007819C9"/>
    <w:rsid w:val="00784FE9"/>
    <w:rsid w:val="00785BAF"/>
    <w:rsid w:val="00787922"/>
    <w:rsid w:val="007917D8"/>
    <w:rsid w:val="007A1299"/>
    <w:rsid w:val="007A4497"/>
    <w:rsid w:val="007A462E"/>
    <w:rsid w:val="007A67B1"/>
    <w:rsid w:val="007A7046"/>
    <w:rsid w:val="007A78B3"/>
    <w:rsid w:val="007B0B90"/>
    <w:rsid w:val="007B0D0B"/>
    <w:rsid w:val="007B0F0E"/>
    <w:rsid w:val="007B5DBB"/>
    <w:rsid w:val="007B6689"/>
    <w:rsid w:val="007B70C8"/>
    <w:rsid w:val="007C04FA"/>
    <w:rsid w:val="007C128D"/>
    <w:rsid w:val="007C12F0"/>
    <w:rsid w:val="007C13DF"/>
    <w:rsid w:val="007C1C7E"/>
    <w:rsid w:val="007C2043"/>
    <w:rsid w:val="007C234C"/>
    <w:rsid w:val="007C3E5A"/>
    <w:rsid w:val="007C40C1"/>
    <w:rsid w:val="007C4407"/>
    <w:rsid w:val="007C52FF"/>
    <w:rsid w:val="007C540C"/>
    <w:rsid w:val="007C6CDF"/>
    <w:rsid w:val="007D1654"/>
    <w:rsid w:val="007D6748"/>
    <w:rsid w:val="007E27F3"/>
    <w:rsid w:val="007E4DF8"/>
    <w:rsid w:val="007E7047"/>
    <w:rsid w:val="007E73B6"/>
    <w:rsid w:val="007E7A71"/>
    <w:rsid w:val="007F0B87"/>
    <w:rsid w:val="007F11D4"/>
    <w:rsid w:val="007F24E3"/>
    <w:rsid w:val="007F66B6"/>
    <w:rsid w:val="007F703C"/>
    <w:rsid w:val="008026DD"/>
    <w:rsid w:val="00802C86"/>
    <w:rsid w:val="00803346"/>
    <w:rsid w:val="00807393"/>
    <w:rsid w:val="00810036"/>
    <w:rsid w:val="0081073A"/>
    <w:rsid w:val="00811752"/>
    <w:rsid w:val="0081209F"/>
    <w:rsid w:val="00812ED8"/>
    <w:rsid w:val="008138FC"/>
    <w:rsid w:val="008142D9"/>
    <w:rsid w:val="008203D6"/>
    <w:rsid w:val="008214A6"/>
    <w:rsid w:val="00821891"/>
    <w:rsid w:val="00821A27"/>
    <w:rsid w:val="00821FAB"/>
    <w:rsid w:val="008249C7"/>
    <w:rsid w:val="008257B8"/>
    <w:rsid w:val="00827728"/>
    <w:rsid w:val="008309CF"/>
    <w:rsid w:val="008317B8"/>
    <w:rsid w:val="00832935"/>
    <w:rsid w:val="00833775"/>
    <w:rsid w:val="00833F18"/>
    <w:rsid w:val="008340AD"/>
    <w:rsid w:val="008349ED"/>
    <w:rsid w:val="00834B17"/>
    <w:rsid w:val="00835A1A"/>
    <w:rsid w:val="00835C48"/>
    <w:rsid w:val="008361AE"/>
    <w:rsid w:val="008366A7"/>
    <w:rsid w:val="008366B9"/>
    <w:rsid w:val="00846207"/>
    <w:rsid w:val="00846433"/>
    <w:rsid w:val="00850E4E"/>
    <w:rsid w:val="00851E41"/>
    <w:rsid w:val="0085338B"/>
    <w:rsid w:val="00856F7B"/>
    <w:rsid w:val="00860352"/>
    <w:rsid w:val="00861050"/>
    <w:rsid w:val="00865908"/>
    <w:rsid w:val="00870CDE"/>
    <w:rsid w:val="00871DC2"/>
    <w:rsid w:val="008755F1"/>
    <w:rsid w:val="008766ED"/>
    <w:rsid w:val="00881C93"/>
    <w:rsid w:val="0088374C"/>
    <w:rsid w:val="00884636"/>
    <w:rsid w:val="00884D94"/>
    <w:rsid w:val="0088531C"/>
    <w:rsid w:val="0089042F"/>
    <w:rsid w:val="008918DE"/>
    <w:rsid w:val="008932A3"/>
    <w:rsid w:val="00893E1B"/>
    <w:rsid w:val="00894BD3"/>
    <w:rsid w:val="00895A72"/>
    <w:rsid w:val="008968A9"/>
    <w:rsid w:val="008A445D"/>
    <w:rsid w:val="008A4F06"/>
    <w:rsid w:val="008B2385"/>
    <w:rsid w:val="008B2391"/>
    <w:rsid w:val="008B5922"/>
    <w:rsid w:val="008B7BAD"/>
    <w:rsid w:val="008C05FC"/>
    <w:rsid w:val="008C3CA3"/>
    <w:rsid w:val="008C63AB"/>
    <w:rsid w:val="008C6CBC"/>
    <w:rsid w:val="008C7159"/>
    <w:rsid w:val="008C7BC6"/>
    <w:rsid w:val="008D29B3"/>
    <w:rsid w:val="008D3375"/>
    <w:rsid w:val="008D3B6D"/>
    <w:rsid w:val="008D4176"/>
    <w:rsid w:val="008D4665"/>
    <w:rsid w:val="008D71C0"/>
    <w:rsid w:val="008D7BC2"/>
    <w:rsid w:val="008E17A4"/>
    <w:rsid w:val="008E2CE1"/>
    <w:rsid w:val="008E3963"/>
    <w:rsid w:val="008E4D18"/>
    <w:rsid w:val="008E51DE"/>
    <w:rsid w:val="008E6558"/>
    <w:rsid w:val="008F0354"/>
    <w:rsid w:val="008F0D01"/>
    <w:rsid w:val="008F140A"/>
    <w:rsid w:val="008F198C"/>
    <w:rsid w:val="008F4E59"/>
    <w:rsid w:val="008F69E2"/>
    <w:rsid w:val="00901DBC"/>
    <w:rsid w:val="00904B76"/>
    <w:rsid w:val="00904DDC"/>
    <w:rsid w:val="00904E3B"/>
    <w:rsid w:val="00904E81"/>
    <w:rsid w:val="00906BA1"/>
    <w:rsid w:val="00907333"/>
    <w:rsid w:val="00907432"/>
    <w:rsid w:val="009074F9"/>
    <w:rsid w:val="00907913"/>
    <w:rsid w:val="009108EB"/>
    <w:rsid w:val="00911D30"/>
    <w:rsid w:val="00913643"/>
    <w:rsid w:val="00914D57"/>
    <w:rsid w:val="009206F6"/>
    <w:rsid w:val="00921741"/>
    <w:rsid w:val="00921833"/>
    <w:rsid w:val="00921D12"/>
    <w:rsid w:val="00923BBC"/>
    <w:rsid w:val="009248C2"/>
    <w:rsid w:val="00926758"/>
    <w:rsid w:val="00926893"/>
    <w:rsid w:val="00927649"/>
    <w:rsid w:val="00931EDA"/>
    <w:rsid w:val="009340E1"/>
    <w:rsid w:val="00934651"/>
    <w:rsid w:val="00935B07"/>
    <w:rsid w:val="00935B08"/>
    <w:rsid w:val="009367F5"/>
    <w:rsid w:val="00936F0F"/>
    <w:rsid w:val="00940240"/>
    <w:rsid w:val="00940702"/>
    <w:rsid w:val="00940C49"/>
    <w:rsid w:val="00942405"/>
    <w:rsid w:val="00942C23"/>
    <w:rsid w:val="009442B4"/>
    <w:rsid w:val="009452DC"/>
    <w:rsid w:val="00945A5A"/>
    <w:rsid w:val="0094762D"/>
    <w:rsid w:val="00952780"/>
    <w:rsid w:val="009542AC"/>
    <w:rsid w:val="00954772"/>
    <w:rsid w:val="009548BA"/>
    <w:rsid w:val="00955396"/>
    <w:rsid w:val="0095653F"/>
    <w:rsid w:val="009600C1"/>
    <w:rsid w:val="00960624"/>
    <w:rsid w:val="0096089A"/>
    <w:rsid w:val="00964496"/>
    <w:rsid w:val="00965EB7"/>
    <w:rsid w:val="00966ECF"/>
    <w:rsid w:val="009679B4"/>
    <w:rsid w:val="00975FD1"/>
    <w:rsid w:val="009779AA"/>
    <w:rsid w:val="009810EA"/>
    <w:rsid w:val="00983BD3"/>
    <w:rsid w:val="0098410F"/>
    <w:rsid w:val="009859CB"/>
    <w:rsid w:val="00992855"/>
    <w:rsid w:val="00993F7A"/>
    <w:rsid w:val="00994075"/>
    <w:rsid w:val="00994F24"/>
    <w:rsid w:val="0099747A"/>
    <w:rsid w:val="009A1E31"/>
    <w:rsid w:val="009A2FF8"/>
    <w:rsid w:val="009A5814"/>
    <w:rsid w:val="009A7B0C"/>
    <w:rsid w:val="009A7B94"/>
    <w:rsid w:val="009B10C7"/>
    <w:rsid w:val="009B2726"/>
    <w:rsid w:val="009B5567"/>
    <w:rsid w:val="009B617B"/>
    <w:rsid w:val="009B6358"/>
    <w:rsid w:val="009B7B5E"/>
    <w:rsid w:val="009C17C5"/>
    <w:rsid w:val="009C1EC8"/>
    <w:rsid w:val="009C227E"/>
    <w:rsid w:val="009C3803"/>
    <w:rsid w:val="009C4BAD"/>
    <w:rsid w:val="009C4E3A"/>
    <w:rsid w:val="009D33C3"/>
    <w:rsid w:val="009D448D"/>
    <w:rsid w:val="009D459C"/>
    <w:rsid w:val="009E10D8"/>
    <w:rsid w:val="009E197E"/>
    <w:rsid w:val="009E281E"/>
    <w:rsid w:val="009E2963"/>
    <w:rsid w:val="009E2B2E"/>
    <w:rsid w:val="009E4305"/>
    <w:rsid w:val="009E5135"/>
    <w:rsid w:val="009E5496"/>
    <w:rsid w:val="009E6341"/>
    <w:rsid w:val="009E6BB7"/>
    <w:rsid w:val="009F1BAC"/>
    <w:rsid w:val="009F2165"/>
    <w:rsid w:val="009F2917"/>
    <w:rsid w:val="009F3920"/>
    <w:rsid w:val="009F4D70"/>
    <w:rsid w:val="009F753B"/>
    <w:rsid w:val="009F7EA8"/>
    <w:rsid w:val="00A013FA"/>
    <w:rsid w:val="00A048B1"/>
    <w:rsid w:val="00A04C94"/>
    <w:rsid w:val="00A0761D"/>
    <w:rsid w:val="00A0797E"/>
    <w:rsid w:val="00A11F15"/>
    <w:rsid w:val="00A130F6"/>
    <w:rsid w:val="00A1362A"/>
    <w:rsid w:val="00A14346"/>
    <w:rsid w:val="00A14BE1"/>
    <w:rsid w:val="00A15177"/>
    <w:rsid w:val="00A15FB6"/>
    <w:rsid w:val="00A16654"/>
    <w:rsid w:val="00A215D0"/>
    <w:rsid w:val="00A223C2"/>
    <w:rsid w:val="00A22589"/>
    <w:rsid w:val="00A231CB"/>
    <w:rsid w:val="00A249F5"/>
    <w:rsid w:val="00A24ECC"/>
    <w:rsid w:val="00A25B21"/>
    <w:rsid w:val="00A2634A"/>
    <w:rsid w:val="00A2657A"/>
    <w:rsid w:val="00A276D3"/>
    <w:rsid w:val="00A27735"/>
    <w:rsid w:val="00A309C2"/>
    <w:rsid w:val="00A32B6A"/>
    <w:rsid w:val="00A33069"/>
    <w:rsid w:val="00A346B3"/>
    <w:rsid w:val="00A34AE2"/>
    <w:rsid w:val="00A3519F"/>
    <w:rsid w:val="00A37260"/>
    <w:rsid w:val="00A46A4A"/>
    <w:rsid w:val="00A47641"/>
    <w:rsid w:val="00A5038C"/>
    <w:rsid w:val="00A506ED"/>
    <w:rsid w:val="00A51E90"/>
    <w:rsid w:val="00A52E93"/>
    <w:rsid w:val="00A535C9"/>
    <w:rsid w:val="00A553BF"/>
    <w:rsid w:val="00A561A9"/>
    <w:rsid w:val="00A56C11"/>
    <w:rsid w:val="00A5755C"/>
    <w:rsid w:val="00A577C9"/>
    <w:rsid w:val="00A57D9F"/>
    <w:rsid w:val="00A57F02"/>
    <w:rsid w:val="00A60BFF"/>
    <w:rsid w:val="00A60C97"/>
    <w:rsid w:val="00A60EA7"/>
    <w:rsid w:val="00A619E0"/>
    <w:rsid w:val="00A63D95"/>
    <w:rsid w:val="00A64658"/>
    <w:rsid w:val="00A647F3"/>
    <w:rsid w:val="00A65B1C"/>
    <w:rsid w:val="00A65E54"/>
    <w:rsid w:val="00A660F3"/>
    <w:rsid w:val="00A70A5A"/>
    <w:rsid w:val="00A71136"/>
    <w:rsid w:val="00A75F8D"/>
    <w:rsid w:val="00A7699A"/>
    <w:rsid w:val="00A77ADE"/>
    <w:rsid w:val="00A8134D"/>
    <w:rsid w:val="00A82E52"/>
    <w:rsid w:val="00A83969"/>
    <w:rsid w:val="00A902EC"/>
    <w:rsid w:val="00A92746"/>
    <w:rsid w:val="00A93FFE"/>
    <w:rsid w:val="00A95A19"/>
    <w:rsid w:val="00A963D2"/>
    <w:rsid w:val="00A97C51"/>
    <w:rsid w:val="00AA0E67"/>
    <w:rsid w:val="00AA41DE"/>
    <w:rsid w:val="00AA753D"/>
    <w:rsid w:val="00AB1E19"/>
    <w:rsid w:val="00AB2C6E"/>
    <w:rsid w:val="00AB5089"/>
    <w:rsid w:val="00AB58CC"/>
    <w:rsid w:val="00AC423C"/>
    <w:rsid w:val="00AC4BF2"/>
    <w:rsid w:val="00AC5FB6"/>
    <w:rsid w:val="00AC6B0B"/>
    <w:rsid w:val="00AC73C1"/>
    <w:rsid w:val="00AD051A"/>
    <w:rsid w:val="00AD0EFE"/>
    <w:rsid w:val="00AD24A7"/>
    <w:rsid w:val="00AD2B18"/>
    <w:rsid w:val="00AD2B8F"/>
    <w:rsid w:val="00AD6262"/>
    <w:rsid w:val="00AD62B1"/>
    <w:rsid w:val="00AD7052"/>
    <w:rsid w:val="00AE3625"/>
    <w:rsid w:val="00AF1578"/>
    <w:rsid w:val="00AF5CD2"/>
    <w:rsid w:val="00AF5F0C"/>
    <w:rsid w:val="00AF64EE"/>
    <w:rsid w:val="00AF67D8"/>
    <w:rsid w:val="00AF7260"/>
    <w:rsid w:val="00AF752C"/>
    <w:rsid w:val="00B0124A"/>
    <w:rsid w:val="00B039BC"/>
    <w:rsid w:val="00B03BA2"/>
    <w:rsid w:val="00B03EA4"/>
    <w:rsid w:val="00B04675"/>
    <w:rsid w:val="00B05379"/>
    <w:rsid w:val="00B06193"/>
    <w:rsid w:val="00B07728"/>
    <w:rsid w:val="00B10986"/>
    <w:rsid w:val="00B11240"/>
    <w:rsid w:val="00B1350D"/>
    <w:rsid w:val="00B14C57"/>
    <w:rsid w:val="00B1589F"/>
    <w:rsid w:val="00B15E14"/>
    <w:rsid w:val="00B201E7"/>
    <w:rsid w:val="00B21609"/>
    <w:rsid w:val="00B21851"/>
    <w:rsid w:val="00B22C07"/>
    <w:rsid w:val="00B234BA"/>
    <w:rsid w:val="00B26AEE"/>
    <w:rsid w:val="00B27D3C"/>
    <w:rsid w:val="00B27FDF"/>
    <w:rsid w:val="00B31400"/>
    <w:rsid w:val="00B314BB"/>
    <w:rsid w:val="00B333CB"/>
    <w:rsid w:val="00B337FE"/>
    <w:rsid w:val="00B35865"/>
    <w:rsid w:val="00B367D8"/>
    <w:rsid w:val="00B36960"/>
    <w:rsid w:val="00B36D02"/>
    <w:rsid w:val="00B36E2F"/>
    <w:rsid w:val="00B37572"/>
    <w:rsid w:val="00B3760D"/>
    <w:rsid w:val="00B37889"/>
    <w:rsid w:val="00B37D33"/>
    <w:rsid w:val="00B41ED0"/>
    <w:rsid w:val="00B444EA"/>
    <w:rsid w:val="00B44874"/>
    <w:rsid w:val="00B44BC5"/>
    <w:rsid w:val="00B455DD"/>
    <w:rsid w:val="00B50995"/>
    <w:rsid w:val="00B50D3D"/>
    <w:rsid w:val="00B50F4B"/>
    <w:rsid w:val="00B51D09"/>
    <w:rsid w:val="00B51D73"/>
    <w:rsid w:val="00B52AD9"/>
    <w:rsid w:val="00B54C45"/>
    <w:rsid w:val="00B55223"/>
    <w:rsid w:val="00B55CBE"/>
    <w:rsid w:val="00B55E14"/>
    <w:rsid w:val="00B55F53"/>
    <w:rsid w:val="00B576D2"/>
    <w:rsid w:val="00B57708"/>
    <w:rsid w:val="00B60C27"/>
    <w:rsid w:val="00B6197C"/>
    <w:rsid w:val="00B647C3"/>
    <w:rsid w:val="00B7106E"/>
    <w:rsid w:val="00B71EC1"/>
    <w:rsid w:val="00B71EE4"/>
    <w:rsid w:val="00B73484"/>
    <w:rsid w:val="00B7385F"/>
    <w:rsid w:val="00B73BE0"/>
    <w:rsid w:val="00B7766B"/>
    <w:rsid w:val="00B80414"/>
    <w:rsid w:val="00B8085C"/>
    <w:rsid w:val="00B80FB2"/>
    <w:rsid w:val="00B86770"/>
    <w:rsid w:val="00B91037"/>
    <w:rsid w:val="00B94DEE"/>
    <w:rsid w:val="00B9578D"/>
    <w:rsid w:val="00B9646C"/>
    <w:rsid w:val="00B97763"/>
    <w:rsid w:val="00B97970"/>
    <w:rsid w:val="00BA09F9"/>
    <w:rsid w:val="00BA0D4C"/>
    <w:rsid w:val="00BA0E2A"/>
    <w:rsid w:val="00BA669D"/>
    <w:rsid w:val="00BA7022"/>
    <w:rsid w:val="00BA75C9"/>
    <w:rsid w:val="00BB0128"/>
    <w:rsid w:val="00BB172A"/>
    <w:rsid w:val="00BB1869"/>
    <w:rsid w:val="00BB25A8"/>
    <w:rsid w:val="00BB3D0F"/>
    <w:rsid w:val="00BB4F42"/>
    <w:rsid w:val="00BB595C"/>
    <w:rsid w:val="00BB5C8F"/>
    <w:rsid w:val="00BB6BCC"/>
    <w:rsid w:val="00BC1D14"/>
    <w:rsid w:val="00BC5C75"/>
    <w:rsid w:val="00BD024A"/>
    <w:rsid w:val="00BD2263"/>
    <w:rsid w:val="00BD28F4"/>
    <w:rsid w:val="00BD2995"/>
    <w:rsid w:val="00BD4B1F"/>
    <w:rsid w:val="00BD6334"/>
    <w:rsid w:val="00BD68E1"/>
    <w:rsid w:val="00BD7151"/>
    <w:rsid w:val="00BE14C2"/>
    <w:rsid w:val="00BE1508"/>
    <w:rsid w:val="00BE15C5"/>
    <w:rsid w:val="00BE2CF9"/>
    <w:rsid w:val="00BE5E3C"/>
    <w:rsid w:val="00BE730D"/>
    <w:rsid w:val="00BE7658"/>
    <w:rsid w:val="00BF3200"/>
    <w:rsid w:val="00BF359A"/>
    <w:rsid w:val="00BF458A"/>
    <w:rsid w:val="00BF5425"/>
    <w:rsid w:val="00C0323A"/>
    <w:rsid w:val="00C07256"/>
    <w:rsid w:val="00C0760F"/>
    <w:rsid w:val="00C07EF2"/>
    <w:rsid w:val="00C104DB"/>
    <w:rsid w:val="00C10A7F"/>
    <w:rsid w:val="00C10DB7"/>
    <w:rsid w:val="00C128AB"/>
    <w:rsid w:val="00C15D91"/>
    <w:rsid w:val="00C16AEB"/>
    <w:rsid w:val="00C209B2"/>
    <w:rsid w:val="00C20ED4"/>
    <w:rsid w:val="00C21FCC"/>
    <w:rsid w:val="00C225A1"/>
    <w:rsid w:val="00C235CF"/>
    <w:rsid w:val="00C237DC"/>
    <w:rsid w:val="00C330FE"/>
    <w:rsid w:val="00C40372"/>
    <w:rsid w:val="00C40BE1"/>
    <w:rsid w:val="00C41420"/>
    <w:rsid w:val="00C426C0"/>
    <w:rsid w:val="00C436F7"/>
    <w:rsid w:val="00C51027"/>
    <w:rsid w:val="00C51330"/>
    <w:rsid w:val="00C51DC3"/>
    <w:rsid w:val="00C52C4B"/>
    <w:rsid w:val="00C54599"/>
    <w:rsid w:val="00C5471F"/>
    <w:rsid w:val="00C56790"/>
    <w:rsid w:val="00C60768"/>
    <w:rsid w:val="00C634EB"/>
    <w:rsid w:val="00C63752"/>
    <w:rsid w:val="00C6527A"/>
    <w:rsid w:val="00C66C61"/>
    <w:rsid w:val="00C67053"/>
    <w:rsid w:val="00C676E6"/>
    <w:rsid w:val="00C753F4"/>
    <w:rsid w:val="00C763FC"/>
    <w:rsid w:val="00C81E67"/>
    <w:rsid w:val="00C828A0"/>
    <w:rsid w:val="00C836D0"/>
    <w:rsid w:val="00C84029"/>
    <w:rsid w:val="00C9350D"/>
    <w:rsid w:val="00C9480D"/>
    <w:rsid w:val="00C953FF"/>
    <w:rsid w:val="00C95BE8"/>
    <w:rsid w:val="00C970D4"/>
    <w:rsid w:val="00C97333"/>
    <w:rsid w:val="00C975CC"/>
    <w:rsid w:val="00C97DAF"/>
    <w:rsid w:val="00CA03B5"/>
    <w:rsid w:val="00CA0D6F"/>
    <w:rsid w:val="00CA28E6"/>
    <w:rsid w:val="00CA57B8"/>
    <w:rsid w:val="00CA5D48"/>
    <w:rsid w:val="00CA64E0"/>
    <w:rsid w:val="00CB6C1B"/>
    <w:rsid w:val="00CC03D0"/>
    <w:rsid w:val="00CC071D"/>
    <w:rsid w:val="00CC2260"/>
    <w:rsid w:val="00CC7B7A"/>
    <w:rsid w:val="00CD040E"/>
    <w:rsid w:val="00CD138B"/>
    <w:rsid w:val="00CD1598"/>
    <w:rsid w:val="00CD226B"/>
    <w:rsid w:val="00CD5C17"/>
    <w:rsid w:val="00CD5C75"/>
    <w:rsid w:val="00CD5CF9"/>
    <w:rsid w:val="00CD757A"/>
    <w:rsid w:val="00CD7D9D"/>
    <w:rsid w:val="00CE0792"/>
    <w:rsid w:val="00CE0D02"/>
    <w:rsid w:val="00CE15E4"/>
    <w:rsid w:val="00CE1731"/>
    <w:rsid w:val="00CE3597"/>
    <w:rsid w:val="00CE4B8D"/>
    <w:rsid w:val="00CE6410"/>
    <w:rsid w:val="00CE6520"/>
    <w:rsid w:val="00CE6604"/>
    <w:rsid w:val="00CE79E6"/>
    <w:rsid w:val="00CF1401"/>
    <w:rsid w:val="00CF163C"/>
    <w:rsid w:val="00CF28BF"/>
    <w:rsid w:val="00CF2A78"/>
    <w:rsid w:val="00CF42C2"/>
    <w:rsid w:val="00D004FC"/>
    <w:rsid w:val="00D00E1F"/>
    <w:rsid w:val="00D03E42"/>
    <w:rsid w:val="00D057E6"/>
    <w:rsid w:val="00D07463"/>
    <w:rsid w:val="00D07992"/>
    <w:rsid w:val="00D11499"/>
    <w:rsid w:val="00D1517D"/>
    <w:rsid w:val="00D20DD8"/>
    <w:rsid w:val="00D21E7A"/>
    <w:rsid w:val="00D220A1"/>
    <w:rsid w:val="00D2249F"/>
    <w:rsid w:val="00D22AB0"/>
    <w:rsid w:val="00D3061A"/>
    <w:rsid w:val="00D30DD8"/>
    <w:rsid w:val="00D31B3E"/>
    <w:rsid w:val="00D31C1D"/>
    <w:rsid w:val="00D33B9D"/>
    <w:rsid w:val="00D34A3E"/>
    <w:rsid w:val="00D36A9B"/>
    <w:rsid w:val="00D40754"/>
    <w:rsid w:val="00D41A4A"/>
    <w:rsid w:val="00D42090"/>
    <w:rsid w:val="00D42708"/>
    <w:rsid w:val="00D4307C"/>
    <w:rsid w:val="00D4386A"/>
    <w:rsid w:val="00D43962"/>
    <w:rsid w:val="00D439CF"/>
    <w:rsid w:val="00D44009"/>
    <w:rsid w:val="00D45C0A"/>
    <w:rsid w:val="00D46655"/>
    <w:rsid w:val="00D47BD9"/>
    <w:rsid w:val="00D52427"/>
    <w:rsid w:val="00D52AA2"/>
    <w:rsid w:val="00D52AE0"/>
    <w:rsid w:val="00D56764"/>
    <w:rsid w:val="00D60375"/>
    <w:rsid w:val="00D61178"/>
    <w:rsid w:val="00D613C7"/>
    <w:rsid w:val="00D61DB1"/>
    <w:rsid w:val="00D625A9"/>
    <w:rsid w:val="00D64BAA"/>
    <w:rsid w:val="00D656E5"/>
    <w:rsid w:val="00D67326"/>
    <w:rsid w:val="00D67EDE"/>
    <w:rsid w:val="00D7015B"/>
    <w:rsid w:val="00D718FD"/>
    <w:rsid w:val="00D73249"/>
    <w:rsid w:val="00D73F7A"/>
    <w:rsid w:val="00D76C79"/>
    <w:rsid w:val="00D76F9A"/>
    <w:rsid w:val="00D807A5"/>
    <w:rsid w:val="00D81843"/>
    <w:rsid w:val="00D84DDD"/>
    <w:rsid w:val="00D85361"/>
    <w:rsid w:val="00D85A10"/>
    <w:rsid w:val="00D908CC"/>
    <w:rsid w:val="00D93CFE"/>
    <w:rsid w:val="00D94721"/>
    <w:rsid w:val="00D95F60"/>
    <w:rsid w:val="00D97D22"/>
    <w:rsid w:val="00DA021F"/>
    <w:rsid w:val="00DA0248"/>
    <w:rsid w:val="00DA10CE"/>
    <w:rsid w:val="00DA1285"/>
    <w:rsid w:val="00DA41CB"/>
    <w:rsid w:val="00DA4D0A"/>
    <w:rsid w:val="00DA4F2E"/>
    <w:rsid w:val="00DA53C5"/>
    <w:rsid w:val="00DA5F76"/>
    <w:rsid w:val="00DA6F77"/>
    <w:rsid w:val="00DA6FC0"/>
    <w:rsid w:val="00DB2D0B"/>
    <w:rsid w:val="00DB2F02"/>
    <w:rsid w:val="00DB2F20"/>
    <w:rsid w:val="00DB337D"/>
    <w:rsid w:val="00DB381D"/>
    <w:rsid w:val="00DB3F43"/>
    <w:rsid w:val="00DB547E"/>
    <w:rsid w:val="00DC08FA"/>
    <w:rsid w:val="00DC0E88"/>
    <w:rsid w:val="00DC1573"/>
    <w:rsid w:val="00DC1F27"/>
    <w:rsid w:val="00DC2909"/>
    <w:rsid w:val="00DC5E94"/>
    <w:rsid w:val="00DC60E5"/>
    <w:rsid w:val="00DC696B"/>
    <w:rsid w:val="00DD2E77"/>
    <w:rsid w:val="00DD3E42"/>
    <w:rsid w:val="00DD4AE0"/>
    <w:rsid w:val="00DD5BC3"/>
    <w:rsid w:val="00DD5C5D"/>
    <w:rsid w:val="00DD5E1C"/>
    <w:rsid w:val="00DD62E8"/>
    <w:rsid w:val="00DD6D29"/>
    <w:rsid w:val="00DD6FEC"/>
    <w:rsid w:val="00DD7F91"/>
    <w:rsid w:val="00DE06FA"/>
    <w:rsid w:val="00DE1F12"/>
    <w:rsid w:val="00DE3A55"/>
    <w:rsid w:val="00DE4BF2"/>
    <w:rsid w:val="00DE532A"/>
    <w:rsid w:val="00DE6024"/>
    <w:rsid w:val="00DE612F"/>
    <w:rsid w:val="00DF02C1"/>
    <w:rsid w:val="00DF0334"/>
    <w:rsid w:val="00DF0F2D"/>
    <w:rsid w:val="00DF10CC"/>
    <w:rsid w:val="00DF1967"/>
    <w:rsid w:val="00DF1DAC"/>
    <w:rsid w:val="00DF6C03"/>
    <w:rsid w:val="00E00A1D"/>
    <w:rsid w:val="00E00C5E"/>
    <w:rsid w:val="00E014CA"/>
    <w:rsid w:val="00E024CC"/>
    <w:rsid w:val="00E029C2"/>
    <w:rsid w:val="00E0393E"/>
    <w:rsid w:val="00E03C67"/>
    <w:rsid w:val="00E04E72"/>
    <w:rsid w:val="00E12E3E"/>
    <w:rsid w:val="00E156B1"/>
    <w:rsid w:val="00E1590E"/>
    <w:rsid w:val="00E179D8"/>
    <w:rsid w:val="00E221E4"/>
    <w:rsid w:val="00E229CF"/>
    <w:rsid w:val="00E23AD2"/>
    <w:rsid w:val="00E30E98"/>
    <w:rsid w:val="00E30FD0"/>
    <w:rsid w:val="00E31DAC"/>
    <w:rsid w:val="00E323FB"/>
    <w:rsid w:val="00E32C41"/>
    <w:rsid w:val="00E3308F"/>
    <w:rsid w:val="00E33A27"/>
    <w:rsid w:val="00E355C3"/>
    <w:rsid w:val="00E36CFD"/>
    <w:rsid w:val="00E3746C"/>
    <w:rsid w:val="00E405BD"/>
    <w:rsid w:val="00E40E76"/>
    <w:rsid w:val="00E42B4E"/>
    <w:rsid w:val="00E43582"/>
    <w:rsid w:val="00E4403D"/>
    <w:rsid w:val="00E46914"/>
    <w:rsid w:val="00E46C37"/>
    <w:rsid w:val="00E46C46"/>
    <w:rsid w:val="00E47C2F"/>
    <w:rsid w:val="00E50181"/>
    <w:rsid w:val="00E50F54"/>
    <w:rsid w:val="00E5188F"/>
    <w:rsid w:val="00E626D4"/>
    <w:rsid w:val="00E638E5"/>
    <w:rsid w:val="00E63E1A"/>
    <w:rsid w:val="00E64408"/>
    <w:rsid w:val="00E64F92"/>
    <w:rsid w:val="00E66D1C"/>
    <w:rsid w:val="00E66F57"/>
    <w:rsid w:val="00E73A2C"/>
    <w:rsid w:val="00E76DE9"/>
    <w:rsid w:val="00E8140B"/>
    <w:rsid w:val="00E83D04"/>
    <w:rsid w:val="00E8522E"/>
    <w:rsid w:val="00E86833"/>
    <w:rsid w:val="00E93A19"/>
    <w:rsid w:val="00E95BD6"/>
    <w:rsid w:val="00E97D6B"/>
    <w:rsid w:val="00EA1600"/>
    <w:rsid w:val="00EA1810"/>
    <w:rsid w:val="00EA20FF"/>
    <w:rsid w:val="00EA234C"/>
    <w:rsid w:val="00EA4341"/>
    <w:rsid w:val="00EA44EB"/>
    <w:rsid w:val="00EA58D7"/>
    <w:rsid w:val="00EA7C81"/>
    <w:rsid w:val="00EB0508"/>
    <w:rsid w:val="00EB1CEC"/>
    <w:rsid w:val="00EB20BB"/>
    <w:rsid w:val="00EB2F2F"/>
    <w:rsid w:val="00EB4F69"/>
    <w:rsid w:val="00EB5507"/>
    <w:rsid w:val="00EB5B7A"/>
    <w:rsid w:val="00EB6378"/>
    <w:rsid w:val="00EB7B81"/>
    <w:rsid w:val="00EC10EC"/>
    <w:rsid w:val="00EC125F"/>
    <w:rsid w:val="00EC1B0C"/>
    <w:rsid w:val="00EC1CAE"/>
    <w:rsid w:val="00EC28D2"/>
    <w:rsid w:val="00EC2BCD"/>
    <w:rsid w:val="00EC2C17"/>
    <w:rsid w:val="00EC6666"/>
    <w:rsid w:val="00ED2A8D"/>
    <w:rsid w:val="00ED37E9"/>
    <w:rsid w:val="00ED3EF0"/>
    <w:rsid w:val="00ED49EB"/>
    <w:rsid w:val="00ED579E"/>
    <w:rsid w:val="00ED5A24"/>
    <w:rsid w:val="00ED693F"/>
    <w:rsid w:val="00ED69A8"/>
    <w:rsid w:val="00ED79D7"/>
    <w:rsid w:val="00ED7D1B"/>
    <w:rsid w:val="00EE0D54"/>
    <w:rsid w:val="00EE1514"/>
    <w:rsid w:val="00EE3FCE"/>
    <w:rsid w:val="00EF042E"/>
    <w:rsid w:val="00EF4CD8"/>
    <w:rsid w:val="00EF70B9"/>
    <w:rsid w:val="00EF735D"/>
    <w:rsid w:val="00EF7FB6"/>
    <w:rsid w:val="00F001C2"/>
    <w:rsid w:val="00F027B6"/>
    <w:rsid w:val="00F02CF2"/>
    <w:rsid w:val="00F104ED"/>
    <w:rsid w:val="00F130DE"/>
    <w:rsid w:val="00F133BF"/>
    <w:rsid w:val="00F15BB4"/>
    <w:rsid w:val="00F171BD"/>
    <w:rsid w:val="00F202E7"/>
    <w:rsid w:val="00F22CBA"/>
    <w:rsid w:val="00F23DA6"/>
    <w:rsid w:val="00F240FA"/>
    <w:rsid w:val="00F26BAD"/>
    <w:rsid w:val="00F27065"/>
    <w:rsid w:val="00F31FED"/>
    <w:rsid w:val="00F32A73"/>
    <w:rsid w:val="00F34FFC"/>
    <w:rsid w:val="00F355C4"/>
    <w:rsid w:val="00F3635A"/>
    <w:rsid w:val="00F3748E"/>
    <w:rsid w:val="00F379B3"/>
    <w:rsid w:val="00F405B8"/>
    <w:rsid w:val="00F4162D"/>
    <w:rsid w:val="00F43740"/>
    <w:rsid w:val="00F445E4"/>
    <w:rsid w:val="00F44EF5"/>
    <w:rsid w:val="00F4640B"/>
    <w:rsid w:val="00F47161"/>
    <w:rsid w:val="00F478BA"/>
    <w:rsid w:val="00F52717"/>
    <w:rsid w:val="00F52D64"/>
    <w:rsid w:val="00F52FC4"/>
    <w:rsid w:val="00F5585E"/>
    <w:rsid w:val="00F56F7B"/>
    <w:rsid w:val="00F5742A"/>
    <w:rsid w:val="00F60001"/>
    <w:rsid w:val="00F60600"/>
    <w:rsid w:val="00F61FD2"/>
    <w:rsid w:val="00F626B6"/>
    <w:rsid w:val="00F65642"/>
    <w:rsid w:val="00F665B8"/>
    <w:rsid w:val="00F708F1"/>
    <w:rsid w:val="00F71398"/>
    <w:rsid w:val="00F71FFF"/>
    <w:rsid w:val="00F721E1"/>
    <w:rsid w:val="00F72305"/>
    <w:rsid w:val="00F72373"/>
    <w:rsid w:val="00F72641"/>
    <w:rsid w:val="00F756DE"/>
    <w:rsid w:val="00F7588D"/>
    <w:rsid w:val="00F75C09"/>
    <w:rsid w:val="00F76DC2"/>
    <w:rsid w:val="00F770B2"/>
    <w:rsid w:val="00F80835"/>
    <w:rsid w:val="00F818F6"/>
    <w:rsid w:val="00F823DC"/>
    <w:rsid w:val="00F85522"/>
    <w:rsid w:val="00F85D07"/>
    <w:rsid w:val="00F86460"/>
    <w:rsid w:val="00F86619"/>
    <w:rsid w:val="00F86FB4"/>
    <w:rsid w:val="00F87CD5"/>
    <w:rsid w:val="00F9218A"/>
    <w:rsid w:val="00F92552"/>
    <w:rsid w:val="00F93EBD"/>
    <w:rsid w:val="00F9427B"/>
    <w:rsid w:val="00F94A13"/>
    <w:rsid w:val="00F95344"/>
    <w:rsid w:val="00F96FBD"/>
    <w:rsid w:val="00F97078"/>
    <w:rsid w:val="00F97B9A"/>
    <w:rsid w:val="00FA15ED"/>
    <w:rsid w:val="00FA1A32"/>
    <w:rsid w:val="00FA203D"/>
    <w:rsid w:val="00FA60BC"/>
    <w:rsid w:val="00FA6606"/>
    <w:rsid w:val="00FB05B4"/>
    <w:rsid w:val="00FB31A2"/>
    <w:rsid w:val="00FB5596"/>
    <w:rsid w:val="00FB5BE3"/>
    <w:rsid w:val="00FB6878"/>
    <w:rsid w:val="00FC0A05"/>
    <w:rsid w:val="00FC0B4A"/>
    <w:rsid w:val="00FC471A"/>
    <w:rsid w:val="00FD2084"/>
    <w:rsid w:val="00FD42AF"/>
    <w:rsid w:val="00FD4436"/>
    <w:rsid w:val="00FD5771"/>
    <w:rsid w:val="00FD6EB2"/>
    <w:rsid w:val="00FD7081"/>
    <w:rsid w:val="00FE315C"/>
    <w:rsid w:val="00FE3D9B"/>
    <w:rsid w:val="00FE3DA0"/>
    <w:rsid w:val="00FE6CBE"/>
    <w:rsid w:val="00FF0C98"/>
    <w:rsid w:val="00FF45FB"/>
    <w:rsid w:val="00FF50F6"/>
    <w:rsid w:val="00FF5BBD"/>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link w:val="BodyText3Char"/>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uiPriority w:val="99"/>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tabs>
        <w:tab w:val="clear" w:pos="1276"/>
        <w:tab w:val="num" w:pos="850"/>
      </w:tabs>
      <w:autoSpaceDE/>
      <w:autoSpaceDN/>
      <w:spacing w:before="120" w:after="120"/>
      <w:ind w:left="85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ala4">
    <w:name w:val="al_a4"/>
    <w:rsid w:val="00DE4BF2"/>
    <w:rPr>
      <w:vanish w:val="0"/>
      <w:webHidden w:val="0"/>
      <w:specVanish w:val="0"/>
    </w:rPr>
  </w:style>
  <w:style w:type="character" w:customStyle="1" w:styleId="ListParagraphChar">
    <w:name w:val="List Paragraph Char"/>
    <w:link w:val="ListParagraph"/>
    <w:locked/>
    <w:rsid w:val="00DE4BF2"/>
    <w:rPr>
      <w:sz w:val="24"/>
      <w:szCs w:val="24"/>
    </w:rPr>
  </w:style>
  <w:style w:type="paragraph" w:customStyle="1" w:styleId="m">
    <w:name w:val="m"/>
    <w:basedOn w:val="Normal"/>
    <w:rsid w:val="009F4D70"/>
    <w:pPr>
      <w:autoSpaceDE/>
      <w:autoSpaceDN/>
      <w:spacing w:before="100" w:beforeAutospacing="1" w:after="100" w:afterAutospacing="1"/>
    </w:pPr>
    <w:rPr>
      <w:sz w:val="24"/>
      <w:szCs w:val="24"/>
      <w:lang w:val="bg-BG"/>
    </w:rPr>
  </w:style>
  <w:style w:type="character" w:customStyle="1" w:styleId="fontstyle01">
    <w:name w:val="fontstyle01"/>
    <w:basedOn w:val="DefaultParagraphFont"/>
    <w:rsid w:val="00EB7B81"/>
    <w:rPr>
      <w:rFonts w:ascii="Verdana" w:hAnsi="Verdana" w:hint="default"/>
      <w:b w:val="0"/>
      <w:bCs w:val="0"/>
      <w:i w:val="0"/>
      <w:iCs w:val="0"/>
      <w:color w:val="000000"/>
      <w:sz w:val="28"/>
      <w:szCs w:val="28"/>
    </w:rPr>
  </w:style>
  <w:style w:type="character" w:customStyle="1" w:styleId="BodyText3Char">
    <w:name w:val="Body Text 3 Char"/>
    <w:basedOn w:val="DefaultParagraphFont"/>
    <w:link w:val="BodyText3"/>
    <w:semiHidden/>
    <w:rsid w:val="00B73BE0"/>
    <w:rPr>
      <w:rFonts w:ascii="Arial"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134378483">
      <w:bodyDiv w:val="1"/>
      <w:marLeft w:val="0"/>
      <w:marRight w:val="0"/>
      <w:marTop w:val="0"/>
      <w:marBottom w:val="0"/>
      <w:divBdr>
        <w:top w:val="none" w:sz="0" w:space="0" w:color="auto"/>
        <w:left w:val="none" w:sz="0" w:space="0" w:color="auto"/>
        <w:bottom w:val="none" w:sz="0" w:space="0" w:color="auto"/>
        <w:right w:val="none" w:sz="0" w:space="0" w:color="auto"/>
      </w:divBdr>
    </w:div>
    <w:div w:id="160852699">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17270603">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484930764">
      <w:bodyDiv w:val="1"/>
      <w:marLeft w:val="0"/>
      <w:marRight w:val="0"/>
      <w:marTop w:val="0"/>
      <w:marBottom w:val="0"/>
      <w:divBdr>
        <w:top w:val="none" w:sz="0" w:space="0" w:color="auto"/>
        <w:left w:val="none" w:sz="0" w:space="0" w:color="auto"/>
        <w:bottom w:val="none" w:sz="0" w:space="0" w:color="auto"/>
        <w:right w:val="none" w:sz="0" w:space="0" w:color="auto"/>
      </w:divBdr>
    </w:div>
    <w:div w:id="494414421">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72032059">
      <w:bodyDiv w:val="1"/>
      <w:marLeft w:val="0"/>
      <w:marRight w:val="0"/>
      <w:marTop w:val="0"/>
      <w:marBottom w:val="0"/>
      <w:divBdr>
        <w:top w:val="none" w:sz="0" w:space="0" w:color="auto"/>
        <w:left w:val="none" w:sz="0" w:space="0" w:color="auto"/>
        <w:bottom w:val="none" w:sz="0" w:space="0" w:color="auto"/>
        <w:right w:val="none" w:sz="0" w:space="0" w:color="auto"/>
      </w:divBdr>
    </w:div>
    <w:div w:id="815225328">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1165123">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06791610">
      <w:bodyDiv w:val="1"/>
      <w:marLeft w:val="0"/>
      <w:marRight w:val="0"/>
      <w:marTop w:val="0"/>
      <w:marBottom w:val="0"/>
      <w:divBdr>
        <w:top w:val="none" w:sz="0" w:space="0" w:color="auto"/>
        <w:left w:val="none" w:sz="0" w:space="0" w:color="auto"/>
        <w:bottom w:val="none" w:sz="0" w:space="0" w:color="auto"/>
        <w:right w:val="none" w:sz="0" w:space="0" w:color="auto"/>
      </w:divBdr>
    </w:div>
    <w:div w:id="1060010238">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0466985">
      <w:bodyDiv w:val="1"/>
      <w:marLeft w:val="0"/>
      <w:marRight w:val="0"/>
      <w:marTop w:val="0"/>
      <w:marBottom w:val="0"/>
      <w:divBdr>
        <w:top w:val="none" w:sz="0" w:space="0" w:color="auto"/>
        <w:left w:val="none" w:sz="0" w:space="0" w:color="auto"/>
        <w:bottom w:val="none" w:sz="0" w:space="0" w:color="auto"/>
        <w:right w:val="none" w:sz="0" w:space="0" w:color="auto"/>
      </w:divBdr>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38355421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77604669">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632326395">
      <w:bodyDiv w:val="1"/>
      <w:marLeft w:val="0"/>
      <w:marRight w:val="0"/>
      <w:marTop w:val="0"/>
      <w:marBottom w:val="0"/>
      <w:divBdr>
        <w:top w:val="none" w:sz="0" w:space="0" w:color="auto"/>
        <w:left w:val="none" w:sz="0" w:space="0" w:color="auto"/>
        <w:bottom w:val="none" w:sz="0" w:space="0" w:color="auto"/>
        <w:right w:val="none" w:sz="0" w:space="0" w:color="auto"/>
      </w:divBdr>
    </w:div>
    <w:div w:id="1687247533">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890065469">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7171041">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 w:id="214408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is.bg/p.php?i=2752471" TargetMode="External"/><Relationship Id="rId18" Type="http://schemas.openxmlformats.org/officeDocument/2006/relationships/hyperlink" Target="https://web.apis.bg/p.php?i=2752471" TargetMode="External"/><Relationship Id="rId26" Type="http://schemas.openxmlformats.org/officeDocument/2006/relationships/hyperlink" Target="https://web.apis.bg/p.php?i=490430" TargetMode="External"/><Relationship Id="rId39" Type="http://schemas.openxmlformats.org/officeDocument/2006/relationships/hyperlink" Target="https://web.apis.bg/p.php?i=491209" TargetMode="External"/><Relationship Id="rId21" Type="http://schemas.openxmlformats.org/officeDocument/2006/relationships/hyperlink" Target="https://web.apis.bg/p.php?i=490430" TargetMode="External"/><Relationship Id="rId34" Type="http://schemas.openxmlformats.org/officeDocument/2006/relationships/hyperlink" Target="https://web.apis.bg/p.php?i=490430" TargetMode="External"/><Relationship Id="rId42" Type="http://schemas.openxmlformats.org/officeDocument/2006/relationships/hyperlink" Target="https://web.apis.bg/p.php?i=491209" TargetMode="External"/><Relationship Id="rId47" Type="http://schemas.openxmlformats.org/officeDocument/2006/relationships/hyperlink" Target="https://web.apis.bg/p.php?i=491209" TargetMode="External"/><Relationship Id="rId50" Type="http://schemas.openxmlformats.org/officeDocument/2006/relationships/hyperlink" Target="https://web.apis.bg/p.php?i=301352" TargetMode="External"/><Relationship Id="rId55" Type="http://schemas.openxmlformats.org/officeDocument/2006/relationships/hyperlink" Target="https://web.apis.bg/p.php?i=2752471"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eb.apis.bg/p.php?i=2752471" TargetMode="External"/><Relationship Id="rId20" Type="http://schemas.openxmlformats.org/officeDocument/2006/relationships/hyperlink" Target="https://web.apis.bg/p.php?i=490430" TargetMode="External"/><Relationship Id="rId29" Type="http://schemas.openxmlformats.org/officeDocument/2006/relationships/hyperlink" Target="https://web.apis.bg/p.php?i=490430" TargetMode="External"/><Relationship Id="rId41" Type="http://schemas.openxmlformats.org/officeDocument/2006/relationships/hyperlink" Target="https://web.apis.bg/p.php?i=491209" TargetMode="External"/><Relationship Id="rId54" Type="http://schemas.openxmlformats.org/officeDocument/2006/relationships/hyperlink" Target="https://web.apis.bg/p.php?i=491209" TargetMode="External"/><Relationship Id="rId62" Type="http://schemas.openxmlformats.org/officeDocument/2006/relationships/hyperlink" Target="mailto:apteka.mi@isul.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2752471" TargetMode="External"/><Relationship Id="rId24" Type="http://schemas.openxmlformats.org/officeDocument/2006/relationships/hyperlink" Target="https://web.apis.bg/p.php?i=490430" TargetMode="External"/><Relationship Id="rId32" Type="http://schemas.openxmlformats.org/officeDocument/2006/relationships/hyperlink" Target="https://web.apis.bg/p.php?i=490430" TargetMode="External"/><Relationship Id="rId37" Type="http://schemas.openxmlformats.org/officeDocument/2006/relationships/hyperlink" Target="https://web.apis.bg/p.php?i=2752471" TargetMode="External"/><Relationship Id="rId40" Type="http://schemas.openxmlformats.org/officeDocument/2006/relationships/hyperlink" Target="https://web.apis.bg/p.php?i=491209" TargetMode="External"/><Relationship Id="rId45" Type="http://schemas.openxmlformats.org/officeDocument/2006/relationships/hyperlink" Target="https://web.apis.bg/p.php?i=491209" TargetMode="External"/><Relationship Id="rId53" Type="http://schemas.openxmlformats.org/officeDocument/2006/relationships/hyperlink" Target="https://web.apis.bg/p.php?i=491209" TargetMode="External"/><Relationship Id="rId58" Type="http://schemas.openxmlformats.org/officeDocument/2006/relationships/hyperlink" Target="http://www.mlsp.government.bg"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apis.bg/p.php?i=2752471" TargetMode="External"/><Relationship Id="rId23" Type="http://schemas.openxmlformats.org/officeDocument/2006/relationships/hyperlink" Target="https://web.apis.bg/p.php?i=490430" TargetMode="External"/><Relationship Id="rId28" Type="http://schemas.openxmlformats.org/officeDocument/2006/relationships/hyperlink" Target="https://web.apis.bg/p.php?i=490430" TargetMode="External"/><Relationship Id="rId36" Type="http://schemas.openxmlformats.org/officeDocument/2006/relationships/hyperlink" Target="https://web.apis.bg/p.php?i=204216" TargetMode="External"/><Relationship Id="rId49" Type="http://schemas.openxmlformats.org/officeDocument/2006/relationships/hyperlink" Target="https://web.apis.bg/p.php?i=2797996" TargetMode="External"/><Relationship Id="rId57" Type="http://schemas.openxmlformats.org/officeDocument/2006/relationships/hyperlink" Target="http://www.nap.bg" TargetMode="External"/><Relationship Id="rId61" Type="http://schemas.openxmlformats.org/officeDocument/2006/relationships/hyperlink" Target="http://www.isul.eu/Profil_na_kupuvacha.htm" TargetMode="External"/><Relationship Id="rId10" Type="http://schemas.openxmlformats.org/officeDocument/2006/relationships/hyperlink" Target="https://web.apis.bg/p.php?i=2752471" TargetMode="External"/><Relationship Id="rId19" Type="http://schemas.openxmlformats.org/officeDocument/2006/relationships/hyperlink" Target="https://web.apis.bg/p.php?i=490430" TargetMode="External"/><Relationship Id="rId31" Type="http://schemas.openxmlformats.org/officeDocument/2006/relationships/hyperlink" Target="https://web.apis.bg/p.php?i=490430" TargetMode="External"/><Relationship Id="rId44" Type="http://schemas.openxmlformats.org/officeDocument/2006/relationships/hyperlink" Target="https://web.apis.bg/p.php?i=491209" TargetMode="External"/><Relationship Id="rId52" Type="http://schemas.openxmlformats.org/officeDocument/2006/relationships/hyperlink" Target="https://web.apis.bg/p.php?i=491209" TargetMode="External"/><Relationship Id="rId60" Type="http://schemas.openxmlformats.org/officeDocument/2006/relationships/hyperlink" Target="http://www.isul.e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2752471" TargetMode="External"/><Relationship Id="rId22" Type="http://schemas.openxmlformats.org/officeDocument/2006/relationships/hyperlink" Target="https://web.apis.bg/p.php?i=490430" TargetMode="External"/><Relationship Id="rId27" Type="http://schemas.openxmlformats.org/officeDocument/2006/relationships/hyperlink" Target="https://web.apis.bg/p.php?i=490430" TargetMode="External"/><Relationship Id="rId30" Type="http://schemas.openxmlformats.org/officeDocument/2006/relationships/hyperlink" Target="https://web.apis.bg/p.php?i=490430" TargetMode="External"/><Relationship Id="rId35" Type="http://schemas.openxmlformats.org/officeDocument/2006/relationships/hyperlink" Target="https://web.apis.bg/p.php?i=490430" TargetMode="External"/><Relationship Id="rId43" Type="http://schemas.openxmlformats.org/officeDocument/2006/relationships/hyperlink" Target="https://web.apis.bg/p.php?i=491209" TargetMode="External"/><Relationship Id="rId48" Type="http://schemas.openxmlformats.org/officeDocument/2006/relationships/hyperlink" Target="https://web.apis.bg/p.php?i=491209" TargetMode="External"/><Relationship Id="rId56" Type="http://schemas.openxmlformats.org/officeDocument/2006/relationships/hyperlink" Target="https://web.apis.bg/p.php?i=2752471" TargetMode="External"/><Relationship Id="rId64"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s://web.apis.bg/p.php?i=2752471" TargetMode="External"/><Relationship Id="rId3" Type="http://schemas.openxmlformats.org/officeDocument/2006/relationships/styles" Target="styles.xml"/><Relationship Id="rId12" Type="http://schemas.openxmlformats.org/officeDocument/2006/relationships/hyperlink" Target="https://web.apis.bg/p.php?i=2752471" TargetMode="External"/><Relationship Id="rId17" Type="http://schemas.openxmlformats.org/officeDocument/2006/relationships/hyperlink" Target="https://web.apis.bg/p.php?i=2752471" TargetMode="External"/><Relationship Id="rId25" Type="http://schemas.openxmlformats.org/officeDocument/2006/relationships/hyperlink" Target="https://web.apis.bg/p.php?i=490430" TargetMode="External"/><Relationship Id="rId33" Type="http://schemas.openxmlformats.org/officeDocument/2006/relationships/hyperlink" Target="https://web.apis.bg/p.php?i=490430" TargetMode="External"/><Relationship Id="rId38" Type="http://schemas.openxmlformats.org/officeDocument/2006/relationships/hyperlink" Target="https://web.apis.bg/p.php?i=491209" TargetMode="External"/><Relationship Id="rId46" Type="http://schemas.openxmlformats.org/officeDocument/2006/relationships/hyperlink" Target="https://web.apis.bg/p.php?i=491209" TargetMode="External"/><Relationship Id="rId59" Type="http://schemas.openxmlformats.org/officeDocument/2006/relationships/hyperlink" Target="https://espd.eop.bg/espd-web/filter?lan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7A3C0-2FF9-429D-9614-BFC2540C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4886</TotalTime>
  <Pages>22</Pages>
  <Words>9168</Words>
  <Characters>52260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61306</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875</cp:revision>
  <cp:lastPrinted>2019-09-17T05:51:00Z</cp:lastPrinted>
  <dcterms:created xsi:type="dcterms:W3CDTF">2017-04-28T07:23:00Z</dcterms:created>
  <dcterms:modified xsi:type="dcterms:W3CDTF">2019-09-17T10:38:00Z</dcterms:modified>
</cp:coreProperties>
</file>